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B1308D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E237E9">
        <w:trPr>
          <w:cantSplit/>
          <w:trHeight w:val="915"/>
        </w:trPr>
        <w:tc>
          <w:tcPr>
            <w:tcW w:w="1368" w:type="dxa"/>
          </w:tcPr>
          <w:p w:rsidR="009961FF" w:rsidRDefault="00B1308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1308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1308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E237E9">
        <w:trPr>
          <w:cantSplit/>
        </w:trPr>
        <w:tc>
          <w:tcPr>
            <w:tcW w:w="1368" w:type="dxa"/>
          </w:tcPr>
          <w:p w:rsidR="009961FF" w:rsidRDefault="00B1308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130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江西强盛通信科技有限公司</w:t>
            </w:r>
            <w:bookmarkEnd w:id="4"/>
          </w:p>
        </w:tc>
      </w:tr>
      <w:tr w:rsidR="00E237E9">
        <w:trPr>
          <w:cantSplit/>
        </w:trPr>
        <w:tc>
          <w:tcPr>
            <w:tcW w:w="1368" w:type="dxa"/>
          </w:tcPr>
          <w:p w:rsidR="009961FF" w:rsidRDefault="00B1308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847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质检部</w:t>
            </w:r>
          </w:p>
        </w:tc>
        <w:tc>
          <w:tcPr>
            <w:tcW w:w="1236" w:type="dxa"/>
          </w:tcPr>
          <w:p w:rsidR="009961FF" w:rsidRDefault="00B1308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F6E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F6ED6">
              <w:rPr>
                <w:rFonts w:ascii="方正仿宋简体" w:eastAsia="方正仿宋简体" w:hint="eastAsia"/>
                <w:b/>
              </w:rPr>
              <w:t>刘永鑫</w:t>
            </w:r>
          </w:p>
        </w:tc>
      </w:tr>
      <w:tr w:rsidR="00E237E9">
        <w:trPr>
          <w:trHeight w:val="4138"/>
        </w:trPr>
        <w:tc>
          <w:tcPr>
            <w:tcW w:w="10035" w:type="dxa"/>
            <w:gridSpan w:val="4"/>
          </w:tcPr>
          <w:p w:rsidR="009961FF" w:rsidRDefault="00B130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C616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16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475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未能提供对“游标卡尺”进行校准或验证的相关证据</w:t>
            </w:r>
          </w:p>
          <w:p w:rsidR="009961FF" w:rsidRPr="00BF6ED6" w:rsidRDefault="00C616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16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16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16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16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16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1308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F6ED6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BF6ED6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B1308D" w:rsidP="00BF6ED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B1308D" w:rsidP="00BF6ED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B1308D" w:rsidP="00BF6ED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B1308D" w:rsidP="00BF6ED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C616C4" w:rsidP="00BF6ED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1308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F6ED6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C616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1308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B1308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E237E9">
        <w:trPr>
          <w:trHeight w:val="4491"/>
        </w:trPr>
        <w:tc>
          <w:tcPr>
            <w:tcW w:w="10035" w:type="dxa"/>
            <w:gridSpan w:val="4"/>
          </w:tcPr>
          <w:p w:rsidR="009961FF" w:rsidRDefault="00B130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C616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616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616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 w:rsidR="009961FF" w:rsidRDefault="00C616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616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130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Pr="00BA2DA8" w:rsidRDefault="00C616C4" w:rsidP="00EF045E">
      <w:pPr>
        <w:widowControl/>
        <w:rPr>
          <w:rFonts w:eastAsia="方正仿宋简体"/>
          <w:b/>
        </w:rPr>
      </w:pP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C4" w:rsidRDefault="00C616C4">
      <w:r>
        <w:separator/>
      </w:r>
    </w:p>
  </w:endnote>
  <w:endnote w:type="continuationSeparator" w:id="0">
    <w:p w:rsidR="00C616C4" w:rsidRDefault="00C6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B1308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C4" w:rsidRDefault="00C616C4">
      <w:r>
        <w:separator/>
      </w:r>
    </w:p>
  </w:footnote>
  <w:footnote w:type="continuationSeparator" w:id="0">
    <w:p w:rsidR="00C616C4" w:rsidRDefault="00C6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B1308D" w:rsidP="00BF6ED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616C4" w:rsidP="00BF6ED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1308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308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616C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616C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A3A67E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21EACD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BFED39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8BA80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DFC65D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3B67E5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9F04F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FCACA3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F3A0AA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7E9"/>
    <w:rsid w:val="000E6CD5"/>
    <w:rsid w:val="00343E2D"/>
    <w:rsid w:val="004B24CF"/>
    <w:rsid w:val="00B1308D"/>
    <w:rsid w:val="00B84757"/>
    <w:rsid w:val="00BF6ED6"/>
    <w:rsid w:val="00C616C4"/>
    <w:rsid w:val="00E237E9"/>
    <w:rsid w:val="00EF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35</cp:revision>
  <cp:lastPrinted>2019-05-13T03:02:00Z</cp:lastPrinted>
  <dcterms:created xsi:type="dcterms:W3CDTF">2015-06-17T14:39:00Z</dcterms:created>
  <dcterms:modified xsi:type="dcterms:W3CDTF">2021-05-15T05:44:00Z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