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B929EC" w:rsidP="00DB48A4">
      <w:pPr>
        <w:snapToGrid w:val="0"/>
        <w:spacing w:afterLines="30"/>
        <w:jc w:val="center"/>
        <w:rPr>
          <w:rFonts w:ascii="楷体" w:eastAsia="楷体" w:hAnsi="楷体"/>
          <w:b/>
          <w:color w:val="000000" w:themeColor="text1"/>
          <w:sz w:val="84"/>
          <w:szCs w:val="84"/>
        </w:rPr>
      </w:pPr>
    </w:p>
    <w:p w:rsidR="00877EB8" w:rsidRDefault="00657679" w:rsidP="00DB48A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B929EC" w:rsidP="00DB48A4">
      <w:pPr>
        <w:snapToGrid w:val="0"/>
        <w:spacing w:afterLines="30"/>
        <w:jc w:val="center"/>
        <w:rPr>
          <w:rFonts w:ascii="楷体" w:eastAsia="楷体" w:hAnsi="楷体"/>
          <w:b/>
          <w:color w:val="000000" w:themeColor="text1"/>
          <w:sz w:val="52"/>
          <w:szCs w:val="52"/>
        </w:rPr>
      </w:pPr>
    </w:p>
    <w:p w:rsidR="00877EB8" w:rsidRDefault="00B929EC" w:rsidP="00DB48A4">
      <w:pPr>
        <w:snapToGrid w:val="0"/>
        <w:spacing w:afterLines="30"/>
        <w:jc w:val="center"/>
        <w:rPr>
          <w:rFonts w:ascii="楷体" w:eastAsia="楷体" w:hAnsi="楷体"/>
          <w:b/>
          <w:color w:val="000000" w:themeColor="text1"/>
          <w:sz w:val="52"/>
          <w:szCs w:val="52"/>
        </w:rPr>
      </w:pPr>
    </w:p>
    <w:p w:rsidR="00877EB8" w:rsidRDefault="00657679" w:rsidP="00DB48A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B929EC" w:rsidP="00DB48A4">
      <w:pPr>
        <w:snapToGrid w:val="0"/>
        <w:spacing w:afterLines="30"/>
        <w:jc w:val="center"/>
        <w:rPr>
          <w:rFonts w:ascii="楷体" w:eastAsia="楷体" w:hAnsi="楷体"/>
          <w:b/>
          <w:color w:val="000000" w:themeColor="text1"/>
          <w:sz w:val="36"/>
          <w:szCs w:val="36"/>
        </w:rPr>
      </w:pPr>
    </w:p>
    <w:p w:rsidR="00877EB8" w:rsidRDefault="00B929EC" w:rsidP="00DB48A4">
      <w:pPr>
        <w:snapToGrid w:val="0"/>
        <w:spacing w:afterLines="30"/>
        <w:jc w:val="center"/>
        <w:rPr>
          <w:rFonts w:ascii="楷体" w:eastAsia="楷体" w:hAnsi="楷体"/>
          <w:b/>
          <w:color w:val="000000" w:themeColor="text1"/>
          <w:sz w:val="36"/>
          <w:szCs w:val="36"/>
        </w:rPr>
      </w:pPr>
    </w:p>
    <w:p w:rsidR="00877EB8" w:rsidRDefault="00B929EC" w:rsidP="00DB48A4">
      <w:pPr>
        <w:snapToGrid w:val="0"/>
        <w:spacing w:afterLines="30"/>
        <w:jc w:val="center"/>
        <w:rPr>
          <w:rFonts w:ascii="楷体" w:eastAsia="楷体" w:hAnsi="楷体"/>
          <w:b/>
          <w:color w:val="000000" w:themeColor="text1"/>
          <w:sz w:val="32"/>
          <w:szCs w:val="32"/>
        </w:rPr>
      </w:pPr>
    </w:p>
    <w:p w:rsidR="00877EB8" w:rsidRDefault="00657679" w:rsidP="00DB48A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沈阳川宇华金属材料有限公司</w:t>
      </w:r>
      <w:bookmarkEnd w:id="0"/>
    </w:p>
    <w:p w:rsidR="00877EB8" w:rsidRDefault="00B929EC" w:rsidP="00DB48A4">
      <w:pPr>
        <w:snapToGrid w:val="0"/>
        <w:spacing w:afterLines="30"/>
        <w:ind w:firstLineChars="600" w:firstLine="1928"/>
        <w:rPr>
          <w:rFonts w:ascii="楷体" w:eastAsia="楷体" w:hAnsi="楷体"/>
          <w:b/>
          <w:color w:val="000000" w:themeColor="text1"/>
          <w:sz w:val="32"/>
          <w:szCs w:val="32"/>
        </w:rPr>
      </w:pPr>
    </w:p>
    <w:p w:rsidR="00877EB8" w:rsidRDefault="00657679" w:rsidP="00DB48A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657679" w:rsidP="00DB48A4">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657679" w:rsidP="00DB48A4">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657679" w:rsidP="00DB48A4">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B929EC" w:rsidP="00DB48A4">
      <w:pPr>
        <w:snapToGrid w:val="0"/>
        <w:spacing w:afterLines="30"/>
        <w:jc w:val="center"/>
        <w:rPr>
          <w:rFonts w:ascii="楷体" w:eastAsia="楷体" w:hAnsi="楷体"/>
          <w:b/>
          <w:color w:val="000000" w:themeColor="text1"/>
          <w:sz w:val="84"/>
          <w:szCs w:val="84"/>
        </w:rPr>
      </w:pPr>
    </w:p>
    <w:p w:rsidR="00877EB8" w:rsidRDefault="00657679" w:rsidP="00DB48A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657679" w:rsidP="00E2098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65767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62867">
        <w:trPr>
          <w:trHeight w:val="354"/>
        </w:trPr>
        <w:tc>
          <w:tcPr>
            <w:tcW w:w="1697" w:type="dxa"/>
            <w:vAlign w:val="center"/>
          </w:tcPr>
          <w:p w:rsidR="00877EB8" w:rsidRDefault="0065767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657679">
            <w:pPr>
              <w:rPr>
                <w:b/>
                <w:color w:val="000000" w:themeColor="text1"/>
                <w:sz w:val="20"/>
                <w:szCs w:val="20"/>
              </w:rPr>
            </w:pPr>
            <w:r>
              <w:rPr>
                <w:rFonts w:hint="eastAsia"/>
                <w:b/>
                <w:color w:val="000000" w:themeColor="text1"/>
                <w:sz w:val="20"/>
                <w:szCs w:val="20"/>
              </w:rPr>
              <w:t>北京国标联合认证有限公司</w:t>
            </w:r>
          </w:p>
        </w:tc>
      </w:tr>
      <w:tr w:rsidR="00262867">
        <w:trPr>
          <w:trHeight w:val="377"/>
        </w:trPr>
        <w:tc>
          <w:tcPr>
            <w:tcW w:w="1697" w:type="dxa"/>
            <w:vAlign w:val="center"/>
          </w:tcPr>
          <w:p w:rsidR="00877EB8" w:rsidRDefault="0065767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65767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657679">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657679">
            <w:pPr>
              <w:rPr>
                <w:b/>
                <w:color w:val="000000" w:themeColor="text1"/>
                <w:sz w:val="20"/>
                <w:szCs w:val="20"/>
              </w:rPr>
            </w:pPr>
            <w:r>
              <w:rPr>
                <w:rFonts w:hint="eastAsia"/>
                <w:b/>
                <w:color w:val="000000" w:themeColor="text1"/>
                <w:sz w:val="20"/>
                <w:szCs w:val="20"/>
              </w:rPr>
              <w:t>100101</w:t>
            </w:r>
          </w:p>
        </w:tc>
      </w:tr>
      <w:tr w:rsidR="00262867" w:rsidTr="00C302A2">
        <w:trPr>
          <w:trHeight w:val="377"/>
        </w:trPr>
        <w:tc>
          <w:tcPr>
            <w:tcW w:w="1697" w:type="dxa"/>
            <w:vAlign w:val="center"/>
          </w:tcPr>
          <w:p w:rsidR="00C302A2" w:rsidRDefault="0065767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65767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65767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657679">
            <w:pPr>
              <w:rPr>
                <w:color w:val="000000" w:themeColor="text1"/>
                <w:sz w:val="18"/>
                <w:szCs w:val="18"/>
              </w:rPr>
            </w:pPr>
            <w:r w:rsidRPr="00C302A2">
              <w:rPr>
                <w:color w:val="000000" w:themeColor="text1"/>
                <w:sz w:val="18"/>
                <w:szCs w:val="18"/>
              </w:rPr>
              <w:t>service@china-isc.org.cn</w:t>
            </w:r>
          </w:p>
        </w:tc>
      </w:tr>
      <w:tr w:rsidR="00262867">
        <w:trPr>
          <w:trHeight w:val="428"/>
        </w:trPr>
        <w:tc>
          <w:tcPr>
            <w:tcW w:w="9863" w:type="dxa"/>
            <w:gridSpan w:val="9"/>
            <w:vAlign w:val="center"/>
          </w:tcPr>
          <w:p w:rsidR="00877EB8" w:rsidRDefault="00657679">
            <w:pPr>
              <w:rPr>
                <w:b/>
                <w:color w:val="000000" w:themeColor="text1"/>
                <w:sz w:val="20"/>
                <w:szCs w:val="20"/>
              </w:rPr>
            </w:pPr>
            <w:r>
              <w:rPr>
                <w:rFonts w:hint="eastAsia"/>
                <w:b/>
                <w:color w:val="000000" w:themeColor="text1"/>
                <w:sz w:val="20"/>
                <w:szCs w:val="20"/>
              </w:rPr>
              <w:t>审核组成员</w:t>
            </w:r>
          </w:p>
        </w:tc>
      </w:tr>
      <w:tr w:rsidR="00262867">
        <w:trPr>
          <w:trHeight w:val="645"/>
        </w:trPr>
        <w:tc>
          <w:tcPr>
            <w:tcW w:w="1844" w:type="dxa"/>
            <w:gridSpan w:val="2"/>
            <w:vAlign w:val="center"/>
          </w:tcPr>
          <w:p w:rsidR="008E67FF" w:rsidRDefault="00657679"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657679"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657679"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657679"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657679" w:rsidP="008E67FF">
            <w:pPr>
              <w:spacing w:line="240" w:lineRule="exact"/>
              <w:jc w:val="center"/>
              <w:rPr>
                <w:b/>
                <w:color w:val="000000" w:themeColor="text1"/>
                <w:sz w:val="20"/>
                <w:szCs w:val="20"/>
              </w:rPr>
            </w:pPr>
            <w:r>
              <w:rPr>
                <w:rFonts w:hint="eastAsia"/>
                <w:sz w:val="18"/>
                <w:szCs w:val="18"/>
              </w:rPr>
              <w:t>专业代码</w:t>
            </w:r>
          </w:p>
        </w:tc>
      </w:tr>
      <w:tr w:rsidR="00262867">
        <w:trPr>
          <w:trHeight w:val="645"/>
        </w:trPr>
        <w:tc>
          <w:tcPr>
            <w:tcW w:w="1844" w:type="dxa"/>
            <w:gridSpan w:val="2"/>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17.10.01,17.10.02</w:t>
            </w:r>
          </w:p>
        </w:tc>
      </w:tr>
      <w:tr w:rsidR="00262867">
        <w:trPr>
          <w:trHeight w:val="645"/>
        </w:trPr>
        <w:tc>
          <w:tcPr>
            <w:tcW w:w="1844" w:type="dxa"/>
            <w:gridSpan w:val="2"/>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刘春彤</w:t>
            </w:r>
          </w:p>
        </w:tc>
        <w:tc>
          <w:tcPr>
            <w:tcW w:w="992" w:type="dxa"/>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RDefault="00B929EC" w:rsidP="008E67FF">
            <w:pPr>
              <w:spacing w:line="240" w:lineRule="exact"/>
              <w:jc w:val="center"/>
              <w:rPr>
                <w:b/>
                <w:color w:val="000000" w:themeColor="text1"/>
                <w:sz w:val="20"/>
                <w:szCs w:val="20"/>
              </w:rPr>
            </w:pPr>
          </w:p>
        </w:tc>
      </w:tr>
      <w:tr w:rsidR="00262867">
        <w:trPr>
          <w:trHeight w:val="510"/>
        </w:trPr>
        <w:tc>
          <w:tcPr>
            <w:tcW w:w="1844" w:type="dxa"/>
            <w:gridSpan w:val="2"/>
            <w:vAlign w:val="center"/>
          </w:tcPr>
          <w:p w:rsidR="00877EB8" w:rsidRDefault="00B929EC">
            <w:pPr>
              <w:rPr>
                <w:b/>
                <w:color w:val="000000" w:themeColor="text1"/>
                <w:sz w:val="20"/>
                <w:szCs w:val="20"/>
              </w:rPr>
            </w:pPr>
          </w:p>
        </w:tc>
        <w:tc>
          <w:tcPr>
            <w:tcW w:w="992" w:type="dxa"/>
            <w:vAlign w:val="center"/>
          </w:tcPr>
          <w:p w:rsidR="00877EB8" w:rsidRDefault="00B929EC">
            <w:pPr>
              <w:rPr>
                <w:b/>
                <w:color w:val="000000" w:themeColor="text1"/>
                <w:sz w:val="20"/>
                <w:szCs w:val="20"/>
              </w:rPr>
            </w:pPr>
          </w:p>
        </w:tc>
        <w:tc>
          <w:tcPr>
            <w:tcW w:w="1216" w:type="dxa"/>
            <w:vAlign w:val="center"/>
          </w:tcPr>
          <w:p w:rsidR="00877EB8" w:rsidRDefault="00B929EC">
            <w:pPr>
              <w:rPr>
                <w:b/>
                <w:color w:val="000000" w:themeColor="text1"/>
                <w:sz w:val="20"/>
                <w:szCs w:val="20"/>
              </w:rPr>
            </w:pPr>
          </w:p>
        </w:tc>
        <w:tc>
          <w:tcPr>
            <w:tcW w:w="3478" w:type="dxa"/>
            <w:gridSpan w:val="3"/>
            <w:vAlign w:val="center"/>
          </w:tcPr>
          <w:p w:rsidR="00877EB8" w:rsidRDefault="00B929EC">
            <w:pPr>
              <w:rPr>
                <w:b/>
                <w:color w:val="000000" w:themeColor="text1"/>
                <w:sz w:val="20"/>
                <w:szCs w:val="20"/>
              </w:rPr>
            </w:pPr>
          </w:p>
        </w:tc>
        <w:tc>
          <w:tcPr>
            <w:tcW w:w="2333" w:type="dxa"/>
            <w:gridSpan w:val="2"/>
            <w:vAlign w:val="center"/>
          </w:tcPr>
          <w:p w:rsidR="00877EB8" w:rsidRDefault="00B929EC">
            <w:pPr>
              <w:rPr>
                <w:b/>
                <w:color w:val="000000" w:themeColor="text1"/>
                <w:sz w:val="20"/>
                <w:szCs w:val="20"/>
              </w:rPr>
            </w:pPr>
          </w:p>
        </w:tc>
      </w:tr>
      <w:tr w:rsidR="00262867">
        <w:trPr>
          <w:trHeight w:val="465"/>
        </w:trPr>
        <w:tc>
          <w:tcPr>
            <w:tcW w:w="1844" w:type="dxa"/>
            <w:gridSpan w:val="2"/>
            <w:vAlign w:val="center"/>
          </w:tcPr>
          <w:p w:rsidR="00877EB8" w:rsidRDefault="00B929EC">
            <w:pPr>
              <w:rPr>
                <w:b/>
                <w:color w:val="000000" w:themeColor="text1"/>
                <w:sz w:val="20"/>
                <w:szCs w:val="20"/>
              </w:rPr>
            </w:pPr>
          </w:p>
        </w:tc>
        <w:tc>
          <w:tcPr>
            <w:tcW w:w="992" w:type="dxa"/>
            <w:vAlign w:val="center"/>
          </w:tcPr>
          <w:p w:rsidR="00877EB8" w:rsidRDefault="00B929EC">
            <w:pPr>
              <w:rPr>
                <w:b/>
                <w:color w:val="000000" w:themeColor="text1"/>
                <w:sz w:val="20"/>
                <w:szCs w:val="20"/>
              </w:rPr>
            </w:pPr>
          </w:p>
        </w:tc>
        <w:tc>
          <w:tcPr>
            <w:tcW w:w="1216" w:type="dxa"/>
            <w:vAlign w:val="center"/>
          </w:tcPr>
          <w:p w:rsidR="00877EB8" w:rsidRDefault="00B929EC">
            <w:pPr>
              <w:rPr>
                <w:b/>
                <w:color w:val="000000" w:themeColor="text1"/>
                <w:sz w:val="20"/>
                <w:szCs w:val="20"/>
              </w:rPr>
            </w:pPr>
          </w:p>
        </w:tc>
        <w:tc>
          <w:tcPr>
            <w:tcW w:w="3478" w:type="dxa"/>
            <w:gridSpan w:val="3"/>
            <w:vAlign w:val="center"/>
          </w:tcPr>
          <w:p w:rsidR="00877EB8" w:rsidRDefault="00B929EC">
            <w:pPr>
              <w:rPr>
                <w:b/>
                <w:color w:val="000000" w:themeColor="text1"/>
                <w:sz w:val="20"/>
                <w:szCs w:val="20"/>
              </w:rPr>
            </w:pPr>
          </w:p>
        </w:tc>
        <w:tc>
          <w:tcPr>
            <w:tcW w:w="2333" w:type="dxa"/>
            <w:gridSpan w:val="2"/>
            <w:vAlign w:val="center"/>
          </w:tcPr>
          <w:p w:rsidR="00877EB8" w:rsidRDefault="00B929EC">
            <w:pPr>
              <w:rPr>
                <w:b/>
                <w:color w:val="000000" w:themeColor="text1"/>
                <w:sz w:val="20"/>
                <w:szCs w:val="20"/>
              </w:rPr>
            </w:pPr>
          </w:p>
        </w:tc>
      </w:tr>
      <w:tr w:rsidR="00262867">
        <w:trPr>
          <w:trHeight w:val="351"/>
        </w:trPr>
        <w:tc>
          <w:tcPr>
            <w:tcW w:w="1844" w:type="dxa"/>
            <w:gridSpan w:val="2"/>
            <w:vAlign w:val="center"/>
          </w:tcPr>
          <w:p w:rsidR="00877EB8" w:rsidRDefault="00B929EC">
            <w:pPr>
              <w:rPr>
                <w:b/>
                <w:color w:val="000000" w:themeColor="text1"/>
                <w:sz w:val="20"/>
                <w:szCs w:val="20"/>
              </w:rPr>
            </w:pPr>
          </w:p>
        </w:tc>
        <w:tc>
          <w:tcPr>
            <w:tcW w:w="992" w:type="dxa"/>
            <w:vAlign w:val="center"/>
          </w:tcPr>
          <w:p w:rsidR="00877EB8" w:rsidRDefault="00B929EC">
            <w:pPr>
              <w:rPr>
                <w:b/>
                <w:color w:val="000000" w:themeColor="text1"/>
                <w:sz w:val="20"/>
                <w:szCs w:val="20"/>
              </w:rPr>
            </w:pPr>
          </w:p>
        </w:tc>
        <w:tc>
          <w:tcPr>
            <w:tcW w:w="1216" w:type="dxa"/>
            <w:vAlign w:val="center"/>
          </w:tcPr>
          <w:p w:rsidR="00877EB8" w:rsidRDefault="00B929EC">
            <w:pPr>
              <w:rPr>
                <w:b/>
                <w:color w:val="000000" w:themeColor="text1"/>
                <w:sz w:val="20"/>
                <w:szCs w:val="20"/>
              </w:rPr>
            </w:pPr>
          </w:p>
        </w:tc>
        <w:tc>
          <w:tcPr>
            <w:tcW w:w="3478" w:type="dxa"/>
            <w:gridSpan w:val="3"/>
            <w:vAlign w:val="center"/>
          </w:tcPr>
          <w:p w:rsidR="00877EB8" w:rsidRDefault="00B929EC">
            <w:pPr>
              <w:rPr>
                <w:b/>
                <w:color w:val="000000" w:themeColor="text1"/>
                <w:sz w:val="20"/>
                <w:szCs w:val="20"/>
              </w:rPr>
            </w:pPr>
          </w:p>
        </w:tc>
        <w:tc>
          <w:tcPr>
            <w:tcW w:w="2333" w:type="dxa"/>
            <w:gridSpan w:val="2"/>
            <w:vAlign w:val="center"/>
          </w:tcPr>
          <w:p w:rsidR="00877EB8" w:rsidRDefault="00B929EC">
            <w:pPr>
              <w:rPr>
                <w:b/>
                <w:color w:val="000000" w:themeColor="text1"/>
                <w:sz w:val="20"/>
                <w:szCs w:val="20"/>
              </w:rPr>
            </w:pPr>
          </w:p>
        </w:tc>
      </w:tr>
      <w:tr w:rsidR="00262867">
        <w:trPr>
          <w:trHeight w:val="351"/>
        </w:trPr>
        <w:tc>
          <w:tcPr>
            <w:tcW w:w="9863" w:type="dxa"/>
            <w:gridSpan w:val="9"/>
            <w:vAlign w:val="center"/>
          </w:tcPr>
          <w:p w:rsidR="00877EB8" w:rsidRDefault="00657679">
            <w:pPr>
              <w:rPr>
                <w:b/>
                <w:color w:val="000000" w:themeColor="text1"/>
                <w:sz w:val="20"/>
                <w:szCs w:val="20"/>
              </w:rPr>
            </w:pPr>
            <w:r>
              <w:rPr>
                <w:rFonts w:hint="eastAsia"/>
                <w:b/>
                <w:color w:val="000000" w:themeColor="text1"/>
                <w:sz w:val="20"/>
                <w:szCs w:val="20"/>
              </w:rPr>
              <w:t>与审核组同行人员</w:t>
            </w:r>
          </w:p>
        </w:tc>
      </w:tr>
      <w:tr w:rsidR="00262867">
        <w:trPr>
          <w:trHeight w:val="351"/>
        </w:trPr>
        <w:tc>
          <w:tcPr>
            <w:tcW w:w="1844" w:type="dxa"/>
            <w:gridSpan w:val="2"/>
            <w:vAlign w:val="center"/>
          </w:tcPr>
          <w:p w:rsidR="00877EB8" w:rsidRDefault="00657679">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657679">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65767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65767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657679">
            <w:pPr>
              <w:rPr>
                <w:b/>
                <w:color w:val="000000" w:themeColor="text1"/>
                <w:sz w:val="20"/>
                <w:szCs w:val="20"/>
              </w:rPr>
            </w:pPr>
            <w:r>
              <w:rPr>
                <w:rFonts w:hint="eastAsia"/>
                <w:b/>
                <w:color w:val="000000" w:themeColor="text1"/>
                <w:sz w:val="20"/>
                <w:szCs w:val="20"/>
              </w:rPr>
              <w:t>备注</w:t>
            </w:r>
          </w:p>
        </w:tc>
      </w:tr>
      <w:tr w:rsidR="00262867">
        <w:trPr>
          <w:trHeight w:val="351"/>
        </w:trPr>
        <w:tc>
          <w:tcPr>
            <w:tcW w:w="1844" w:type="dxa"/>
            <w:gridSpan w:val="2"/>
            <w:vAlign w:val="center"/>
          </w:tcPr>
          <w:p w:rsidR="00877EB8" w:rsidRDefault="00B929EC">
            <w:pPr>
              <w:rPr>
                <w:b/>
                <w:color w:val="000000" w:themeColor="text1"/>
              </w:rPr>
            </w:pPr>
          </w:p>
        </w:tc>
        <w:tc>
          <w:tcPr>
            <w:tcW w:w="992" w:type="dxa"/>
            <w:vAlign w:val="center"/>
          </w:tcPr>
          <w:p w:rsidR="00877EB8" w:rsidRDefault="00B929EC">
            <w:pPr>
              <w:rPr>
                <w:b/>
                <w:color w:val="000000" w:themeColor="text1"/>
              </w:rPr>
            </w:pPr>
          </w:p>
        </w:tc>
        <w:tc>
          <w:tcPr>
            <w:tcW w:w="1216" w:type="dxa"/>
            <w:vAlign w:val="center"/>
          </w:tcPr>
          <w:p w:rsidR="00877EB8" w:rsidRDefault="00B929EC">
            <w:pPr>
              <w:rPr>
                <w:b/>
                <w:color w:val="000000" w:themeColor="text1"/>
              </w:rPr>
            </w:pPr>
          </w:p>
        </w:tc>
        <w:tc>
          <w:tcPr>
            <w:tcW w:w="3478" w:type="dxa"/>
            <w:gridSpan w:val="3"/>
            <w:vAlign w:val="center"/>
          </w:tcPr>
          <w:p w:rsidR="00877EB8" w:rsidRDefault="00B929EC">
            <w:pPr>
              <w:rPr>
                <w:b/>
                <w:color w:val="000000" w:themeColor="text1"/>
              </w:rPr>
            </w:pPr>
          </w:p>
        </w:tc>
        <w:tc>
          <w:tcPr>
            <w:tcW w:w="2333" w:type="dxa"/>
            <w:gridSpan w:val="2"/>
            <w:vAlign w:val="center"/>
          </w:tcPr>
          <w:p w:rsidR="00877EB8" w:rsidRDefault="00B929EC">
            <w:pPr>
              <w:rPr>
                <w:b/>
                <w:color w:val="000000" w:themeColor="text1"/>
              </w:rPr>
            </w:pPr>
          </w:p>
        </w:tc>
      </w:tr>
      <w:tr w:rsidR="00262867">
        <w:trPr>
          <w:trHeight w:val="351"/>
        </w:trPr>
        <w:tc>
          <w:tcPr>
            <w:tcW w:w="1844" w:type="dxa"/>
            <w:gridSpan w:val="2"/>
            <w:vAlign w:val="center"/>
          </w:tcPr>
          <w:p w:rsidR="00877EB8" w:rsidRDefault="00B929EC">
            <w:pPr>
              <w:rPr>
                <w:b/>
                <w:color w:val="000000" w:themeColor="text1"/>
              </w:rPr>
            </w:pPr>
          </w:p>
        </w:tc>
        <w:tc>
          <w:tcPr>
            <w:tcW w:w="992" w:type="dxa"/>
            <w:vAlign w:val="center"/>
          </w:tcPr>
          <w:p w:rsidR="00877EB8" w:rsidRDefault="00B929EC">
            <w:pPr>
              <w:rPr>
                <w:b/>
                <w:color w:val="000000" w:themeColor="text1"/>
              </w:rPr>
            </w:pPr>
          </w:p>
        </w:tc>
        <w:tc>
          <w:tcPr>
            <w:tcW w:w="1216" w:type="dxa"/>
            <w:vAlign w:val="center"/>
          </w:tcPr>
          <w:p w:rsidR="00877EB8" w:rsidRDefault="00B929EC">
            <w:pPr>
              <w:rPr>
                <w:b/>
                <w:color w:val="000000" w:themeColor="text1"/>
              </w:rPr>
            </w:pPr>
          </w:p>
        </w:tc>
        <w:tc>
          <w:tcPr>
            <w:tcW w:w="3478" w:type="dxa"/>
            <w:gridSpan w:val="3"/>
            <w:vAlign w:val="center"/>
          </w:tcPr>
          <w:p w:rsidR="00877EB8" w:rsidRDefault="00B929EC">
            <w:pPr>
              <w:rPr>
                <w:b/>
                <w:color w:val="000000" w:themeColor="text1"/>
              </w:rPr>
            </w:pPr>
          </w:p>
        </w:tc>
        <w:tc>
          <w:tcPr>
            <w:tcW w:w="2333" w:type="dxa"/>
            <w:gridSpan w:val="2"/>
            <w:vAlign w:val="center"/>
          </w:tcPr>
          <w:p w:rsidR="00877EB8" w:rsidRDefault="00B929EC">
            <w:pPr>
              <w:rPr>
                <w:b/>
                <w:color w:val="000000" w:themeColor="text1"/>
              </w:rPr>
            </w:pPr>
          </w:p>
        </w:tc>
      </w:tr>
    </w:tbl>
    <w:p w:rsidR="00877EB8" w:rsidRDefault="0065767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62867">
        <w:tc>
          <w:tcPr>
            <w:tcW w:w="2269" w:type="dxa"/>
            <w:vAlign w:val="center"/>
          </w:tcPr>
          <w:p w:rsidR="00877EB8" w:rsidRDefault="00A65E8D">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657679">
              <w:rPr>
                <w:rFonts w:ascii="宋体" w:hAnsiTheme="minorHAnsi" w:cs="宋体"/>
                <w:color w:val="000000" w:themeColor="text1"/>
                <w:kern w:val="0"/>
                <w:sz w:val="20"/>
                <w:szCs w:val="20"/>
              </w:rPr>
              <w:t>QMS/</w:t>
            </w:r>
            <w:r w:rsidR="00657679">
              <w:rPr>
                <w:rFonts w:ascii="宋体" w:hAnsiTheme="minorHAnsi" w:cs="宋体" w:hint="eastAsia"/>
                <w:color w:val="000000" w:themeColor="text1"/>
                <w:kern w:val="0"/>
                <w:sz w:val="20"/>
                <w:szCs w:val="20"/>
              </w:rPr>
              <w:t>□</w:t>
            </w:r>
            <w:r w:rsidR="00657679">
              <w:rPr>
                <w:rFonts w:ascii="宋体" w:hAnsiTheme="minorHAnsi" w:cs="宋体"/>
                <w:color w:val="000000" w:themeColor="text1"/>
                <w:kern w:val="0"/>
                <w:sz w:val="20"/>
                <w:szCs w:val="20"/>
              </w:rPr>
              <w:t>EMS/</w:t>
            </w:r>
            <w:r w:rsidR="00657679">
              <w:rPr>
                <w:rFonts w:ascii="宋体" w:hAnsiTheme="minorHAnsi" w:cs="宋体" w:hint="eastAsia"/>
                <w:color w:val="000000" w:themeColor="text1"/>
                <w:kern w:val="0"/>
                <w:sz w:val="20"/>
                <w:szCs w:val="20"/>
              </w:rPr>
              <w:t>□</w:t>
            </w:r>
            <w:r w:rsidR="00657679">
              <w:rPr>
                <w:rFonts w:ascii="宋体" w:hAnsiTheme="minorHAnsi" w:cs="宋体"/>
                <w:color w:val="000000" w:themeColor="text1"/>
                <w:kern w:val="0"/>
                <w:sz w:val="20"/>
                <w:szCs w:val="20"/>
              </w:rPr>
              <w:t>OHSMS</w:t>
            </w:r>
          </w:p>
          <w:p w:rsidR="00877EB8" w:rsidRDefault="0065767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65767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62867">
        <w:tc>
          <w:tcPr>
            <w:tcW w:w="2269" w:type="dxa"/>
            <w:vAlign w:val="center"/>
          </w:tcPr>
          <w:p w:rsidR="00877EB8" w:rsidRDefault="0065767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65767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65767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62867">
        <w:tc>
          <w:tcPr>
            <w:tcW w:w="2269" w:type="dxa"/>
            <w:vAlign w:val="center"/>
          </w:tcPr>
          <w:p w:rsidR="00877EB8" w:rsidRDefault="0065767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65767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B929EC">
      <w:pPr>
        <w:rPr>
          <w:rFonts w:ascii="宋体" w:hAnsi="宋体"/>
          <w:b/>
          <w:color w:val="000000" w:themeColor="text1"/>
          <w:sz w:val="16"/>
          <w:szCs w:val="16"/>
        </w:rPr>
      </w:pPr>
    </w:p>
    <w:p w:rsidR="00877EB8" w:rsidRDefault="0065767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657679"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62867">
        <w:trPr>
          <w:trHeight w:val="293"/>
          <w:jc w:val="center"/>
        </w:trPr>
        <w:tc>
          <w:tcPr>
            <w:tcW w:w="1919" w:type="dxa"/>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65767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沈阳川宇华金属材料有限公司</w:t>
            </w:r>
            <w:bookmarkEnd w:id="5"/>
          </w:p>
        </w:tc>
        <w:tc>
          <w:tcPr>
            <w:tcW w:w="1134" w:type="dxa"/>
            <w:gridSpan w:val="3"/>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65767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262867">
        <w:trPr>
          <w:trHeight w:val="307"/>
          <w:jc w:val="center"/>
        </w:trPr>
        <w:tc>
          <w:tcPr>
            <w:tcW w:w="1919" w:type="dxa"/>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65767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沈阳市于洪区于洪乡西和平村</w:t>
            </w:r>
            <w:bookmarkEnd w:id="7"/>
          </w:p>
        </w:tc>
        <w:tc>
          <w:tcPr>
            <w:tcW w:w="540" w:type="dxa"/>
            <w:vMerge w:val="restart"/>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657679"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110000</w:t>
            </w:r>
            <w:bookmarkEnd w:id="8"/>
          </w:p>
        </w:tc>
      </w:tr>
      <w:tr w:rsidR="00262867">
        <w:trPr>
          <w:trHeight w:val="315"/>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620E9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沈阳市铁西区开发二十五</w:t>
            </w:r>
            <w:r w:rsidR="00657679">
              <w:rPr>
                <w:rFonts w:ascii="宋体" w:hAnsi="宋体"/>
                <w:b/>
                <w:color w:val="000000" w:themeColor="text1"/>
                <w:sz w:val="20"/>
                <w:szCs w:val="20"/>
              </w:rPr>
              <w:t>号路19-1号</w:t>
            </w:r>
            <w:bookmarkEnd w:id="9"/>
          </w:p>
        </w:tc>
        <w:tc>
          <w:tcPr>
            <w:tcW w:w="540" w:type="dxa"/>
            <w:vMerge/>
            <w:vAlign w:val="center"/>
          </w:tcPr>
          <w:p w:rsidR="00877EB8" w:rsidRDefault="00B929EC">
            <w:pPr>
              <w:spacing w:line="320" w:lineRule="exact"/>
              <w:jc w:val="center"/>
              <w:rPr>
                <w:rFonts w:ascii="宋体" w:hAnsi="宋体"/>
                <w:b/>
                <w:color w:val="000000" w:themeColor="text1"/>
                <w:sz w:val="20"/>
                <w:szCs w:val="20"/>
              </w:rPr>
            </w:pPr>
          </w:p>
        </w:tc>
        <w:tc>
          <w:tcPr>
            <w:tcW w:w="1297" w:type="dxa"/>
          </w:tcPr>
          <w:p w:rsidR="00877EB8" w:rsidRDefault="0065767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110000</w:t>
            </w:r>
            <w:bookmarkEnd w:id="10"/>
          </w:p>
        </w:tc>
      </w:tr>
      <w:tr w:rsidR="00262867">
        <w:trPr>
          <w:trHeight w:val="315"/>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B929EC">
            <w:pPr>
              <w:spacing w:line="320" w:lineRule="exact"/>
              <w:rPr>
                <w:rFonts w:ascii="宋体" w:hAnsi="宋体"/>
                <w:b/>
                <w:color w:val="000000" w:themeColor="text1"/>
                <w:sz w:val="20"/>
                <w:szCs w:val="20"/>
              </w:rPr>
            </w:pPr>
          </w:p>
        </w:tc>
        <w:tc>
          <w:tcPr>
            <w:tcW w:w="540" w:type="dxa"/>
            <w:vMerge/>
            <w:vAlign w:val="center"/>
          </w:tcPr>
          <w:p w:rsidR="00877EB8" w:rsidRDefault="00B929EC">
            <w:pPr>
              <w:spacing w:line="320" w:lineRule="exact"/>
              <w:jc w:val="center"/>
              <w:rPr>
                <w:rFonts w:ascii="宋体" w:hAnsi="宋体"/>
                <w:b/>
                <w:color w:val="000000" w:themeColor="text1"/>
                <w:sz w:val="20"/>
                <w:szCs w:val="20"/>
              </w:rPr>
            </w:pPr>
          </w:p>
        </w:tc>
        <w:tc>
          <w:tcPr>
            <w:tcW w:w="1297" w:type="dxa"/>
          </w:tcPr>
          <w:p w:rsidR="00877EB8" w:rsidRDefault="00B929EC">
            <w:pPr>
              <w:spacing w:line="320" w:lineRule="exact"/>
              <w:rPr>
                <w:rFonts w:ascii="宋体" w:hAnsi="宋体"/>
                <w:b/>
                <w:color w:val="000000" w:themeColor="text1"/>
                <w:sz w:val="20"/>
                <w:szCs w:val="20"/>
              </w:rPr>
            </w:pPr>
          </w:p>
        </w:tc>
      </w:tr>
      <w:tr w:rsidR="00262867">
        <w:trPr>
          <w:trHeight w:val="315"/>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B929EC">
            <w:pPr>
              <w:spacing w:line="320" w:lineRule="exact"/>
              <w:rPr>
                <w:rFonts w:ascii="宋体" w:hAnsi="宋体"/>
                <w:b/>
                <w:color w:val="000000" w:themeColor="text1"/>
                <w:sz w:val="20"/>
                <w:szCs w:val="20"/>
              </w:rPr>
            </w:pPr>
          </w:p>
        </w:tc>
        <w:tc>
          <w:tcPr>
            <w:tcW w:w="540" w:type="dxa"/>
            <w:vMerge/>
            <w:vAlign w:val="center"/>
          </w:tcPr>
          <w:p w:rsidR="00877EB8" w:rsidRDefault="00B929EC">
            <w:pPr>
              <w:spacing w:line="320" w:lineRule="exact"/>
              <w:jc w:val="center"/>
              <w:rPr>
                <w:rFonts w:ascii="宋体" w:hAnsi="宋体"/>
                <w:b/>
                <w:color w:val="000000" w:themeColor="text1"/>
                <w:sz w:val="20"/>
                <w:szCs w:val="20"/>
              </w:rPr>
            </w:pPr>
          </w:p>
        </w:tc>
        <w:tc>
          <w:tcPr>
            <w:tcW w:w="1297" w:type="dxa"/>
          </w:tcPr>
          <w:p w:rsidR="00877EB8" w:rsidRDefault="00B929EC">
            <w:pPr>
              <w:spacing w:line="320" w:lineRule="exact"/>
              <w:rPr>
                <w:rFonts w:ascii="宋体" w:hAnsi="宋体"/>
                <w:b/>
                <w:color w:val="000000" w:themeColor="text1"/>
                <w:sz w:val="20"/>
                <w:szCs w:val="20"/>
              </w:rPr>
            </w:pPr>
          </w:p>
        </w:tc>
      </w:tr>
      <w:tr w:rsidR="00262867">
        <w:trPr>
          <w:trHeight w:val="237"/>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B929EC">
            <w:pPr>
              <w:spacing w:line="320" w:lineRule="exact"/>
              <w:rPr>
                <w:rFonts w:ascii="宋体" w:hAnsi="宋体"/>
                <w:b/>
                <w:color w:val="000000" w:themeColor="text1"/>
                <w:sz w:val="20"/>
                <w:szCs w:val="20"/>
              </w:rPr>
            </w:pPr>
          </w:p>
        </w:tc>
        <w:tc>
          <w:tcPr>
            <w:tcW w:w="540" w:type="dxa"/>
            <w:vMerge/>
            <w:vAlign w:val="center"/>
          </w:tcPr>
          <w:p w:rsidR="00877EB8" w:rsidRDefault="00B929EC">
            <w:pPr>
              <w:spacing w:line="320" w:lineRule="exact"/>
              <w:jc w:val="center"/>
              <w:rPr>
                <w:rFonts w:ascii="宋体" w:hAnsi="宋体"/>
                <w:b/>
                <w:color w:val="000000" w:themeColor="text1"/>
                <w:sz w:val="20"/>
                <w:szCs w:val="20"/>
              </w:rPr>
            </w:pPr>
          </w:p>
        </w:tc>
        <w:tc>
          <w:tcPr>
            <w:tcW w:w="1297" w:type="dxa"/>
          </w:tcPr>
          <w:p w:rsidR="00877EB8" w:rsidRDefault="00B929EC">
            <w:pPr>
              <w:spacing w:line="320" w:lineRule="exact"/>
              <w:rPr>
                <w:rFonts w:ascii="宋体" w:hAnsi="宋体"/>
                <w:b/>
                <w:color w:val="000000" w:themeColor="text1"/>
                <w:sz w:val="20"/>
                <w:szCs w:val="20"/>
              </w:rPr>
            </w:pPr>
          </w:p>
        </w:tc>
      </w:tr>
      <w:tr w:rsidR="00262867">
        <w:trPr>
          <w:trHeight w:val="247"/>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65767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崔纪华</w:t>
            </w:r>
            <w:bookmarkEnd w:id="11"/>
          </w:p>
        </w:tc>
        <w:tc>
          <w:tcPr>
            <w:tcW w:w="1362" w:type="dxa"/>
            <w:gridSpan w:val="2"/>
            <w:vAlign w:val="center"/>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65767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13604075385</w:t>
            </w:r>
            <w:bookmarkEnd w:id="12"/>
          </w:p>
        </w:tc>
        <w:tc>
          <w:tcPr>
            <w:tcW w:w="965" w:type="dxa"/>
            <w:gridSpan w:val="3"/>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B929EC">
            <w:pPr>
              <w:spacing w:line="320" w:lineRule="exact"/>
              <w:jc w:val="center"/>
              <w:rPr>
                <w:rFonts w:ascii="宋体" w:hAnsi="宋体"/>
                <w:b/>
                <w:color w:val="000000" w:themeColor="text1"/>
                <w:sz w:val="20"/>
                <w:szCs w:val="20"/>
              </w:rPr>
            </w:pPr>
            <w:bookmarkStart w:id="13" w:name="联系人传真"/>
            <w:bookmarkEnd w:id="13"/>
          </w:p>
        </w:tc>
      </w:tr>
      <w:tr w:rsidR="00262867">
        <w:trPr>
          <w:jc w:val="center"/>
        </w:trPr>
        <w:tc>
          <w:tcPr>
            <w:tcW w:w="1919" w:type="dxa"/>
            <w:vAlign w:val="center"/>
          </w:tcPr>
          <w:p w:rsidR="00877EB8" w:rsidRDefault="0065767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65767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赵吉元</w:t>
            </w:r>
            <w:bookmarkEnd w:id="14"/>
          </w:p>
        </w:tc>
        <w:tc>
          <w:tcPr>
            <w:tcW w:w="1362" w:type="dxa"/>
            <w:gridSpan w:val="2"/>
            <w:vAlign w:val="center"/>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620E95">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崔纪华</w:t>
            </w:r>
          </w:p>
        </w:tc>
        <w:tc>
          <w:tcPr>
            <w:tcW w:w="1440" w:type="dxa"/>
            <w:gridSpan w:val="5"/>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65767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崔纪华</w:t>
            </w:r>
            <w:bookmarkEnd w:id="16"/>
          </w:p>
        </w:tc>
      </w:tr>
      <w:tr w:rsidR="00262867">
        <w:trPr>
          <w:trHeight w:val="1050"/>
          <w:jc w:val="center"/>
        </w:trPr>
        <w:tc>
          <w:tcPr>
            <w:tcW w:w="1919" w:type="dxa"/>
            <w:vAlign w:val="center"/>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657679" w:rsidP="00A65E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77EB8" w:rsidRDefault="0065767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机械加工，真空热处理</w:t>
            </w:r>
            <w:bookmarkEnd w:id="17"/>
          </w:p>
        </w:tc>
      </w:tr>
      <w:tr w:rsidR="00262867">
        <w:trPr>
          <w:trHeight w:val="606"/>
          <w:jc w:val="center"/>
        </w:trPr>
        <w:tc>
          <w:tcPr>
            <w:tcW w:w="1919" w:type="dxa"/>
            <w:vAlign w:val="center"/>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65767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17.10.01;17.10.02</w:t>
            </w:r>
            <w:bookmarkEnd w:id="18"/>
          </w:p>
        </w:tc>
        <w:tc>
          <w:tcPr>
            <w:tcW w:w="2127" w:type="dxa"/>
            <w:gridSpan w:val="7"/>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657679" w:rsidP="00A65E8D">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A65E8D">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262867">
        <w:trPr>
          <w:trHeight w:val="564"/>
          <w:jc w:val="center"/>
        </w:trPr>
        <w:tc>
          <w:tcPr>
            <w:tcW w:w="1919" w:type="dxa"/>
            <w:vAlign w:val="center"/>
          </w:tcPr>
          <w:p w:rsidR="00877EB8" w:rsidRDefault="0065767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657679">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2019-03-01 0:00:00</w:t>
            </w:r>
            <w:bookmarkEnd w:id="19"/>
            <w:bookmarkEnd w:id="20"/>
          </w:p>
        </w:tc>
        <w:tc>
          <w:tcPr>
            <w:tcW w:w="2403" w:type="dxa"/>
            <w:gridSpan w:val="6"/>
            <w:vAlign w:val="center"/>
          </w:tcPr>
          <w:p w:rsidR="00877EB8" w:rsidRDefault="0065767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B929EC">
            <w:pPr>
              <w:rPr>
                <w:rFonts w:ascii="宋体" w:hAnsi="宋体"/>
                <w:b/>
                <w:color w:val="000000" w:themeColor="text1"/>
                <w:sz w:val="20"/>
                <w:szCs w:val="20"/>
              </w:rPr>
            </w:pPr>
          </w:p>
        </w:tc>
      </w:tr>
      <w:tr w:rsidR="00262867">
        <w:trPr>
          <w:cantSplit/>
          <w:jc w:val="center"/>
        </w:trPr>
        <w:tc>
          <w:tcPr>
            <w:tcW w:w="1919" w:type="dxa"/>
            <w:vAlign w:val="center"/>
          </w:tcPr>
          <w:p w:rsidR="00877EB8" w:rsidRDefault="0065767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65767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B929EC">
            <w:pPr>
              <w:widowControl/>
              <w:jc w:val="left"/>
              <w:rPr>
                <w:rFonts w:ascii="宋体" w:hAnsi="宋体"/>
                <w:b/>
                <w:color w:val="000000" w:themeColor="text1"/>
                <w:spacing w:val="-20"/>
                <w:sz w:val="20"/>
                <w:szCs w:val="20"/>
              </w:rPr>
            </w:pPr>
          </w:p>
          <w:p w:rsidR="00877EB8" w:rsidRDefault="0065767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B929EC">
            <w:pPr>
              <w:rPr>
                <w:rFonts w:ascii="宋体" w:hAnsi="宋体"/>
                <w:b/>
                <w:color w:val="000000" w:themeColor="text1"/>
                <w:sz w:val="20"/>
                <w:szCs w:val="20"/>
              </w:rPr>
            </w:pPr>
          </w:p>
        </w:tc>
      </w:tr>
      <w:tr w:rsidR="00262867">
        <w:trPr>
          <w:cantSplit/>
          <w:jc w:val="center"/>
        </w:trPr>
        <w:tc>
          <w:tcPr>
            <w:tcW w:w="1919" w:type="dxa"/>
            <w:vAlign w:val="center"/>
          </w:tcPr>
          <w:p w:rsidR="00877EB8" w:rsidRDefault="0065767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65767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B929EC">
            <w:pPr>
              <w:widowControl/>
              <w:jc w:val="left"/>
              <w:rPr>
                <w:rFonts w:ascii="宋体" w:hAnsi="宋体"/>
                <w:b/>
                <w:color w:val="000000" w:themeColor="text1"/>
                <w:sz w:val="20"/>
                <w:szCs w:val="20"/>
              </w:rPr>
            </w:pPr>
          </w:p>
        </w:tc>
      </w:tr>
    </w:tbl>
    <w:p w:rsidR="00877EB8" w:rsidRDefault="00B929EC" w:rsidP="00DB48A4">
      <w:pPr>
        <w:snapToGrid w:val="0"/>
        <w:spacing w:afterLines="30"/>
        <w:jc w:val="center"/>
        <w:rPr>
          <w:rFonts w:ascii="楷体" w:eastAsia="楷体" w:hAnsi="楷体"/>
          <w:b/>
          <w:color w:val="000000" w:themeColor="text1"/>
          <w:sz w:val="28"/>
          <w:szCs w:val="28"/>
        </w:rPr>
      </w:pPr>
    </w:p>
    <w:p w:rsidR="00877EB8" w:rsidRDefault="00657679" w:rsidP="00E2098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657679" w:rsidP="00E2098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657679" w:rsidP="00E2098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62867">
        <w:tc>
          <w:tcPr>
            <w:tcW w:w="3119" w:type="dxa"/>
          </w:tcPr>
          <w:p w:rsidR="00877EB8" w:rsidRDefault="0065767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6576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62867" w:rsidTr="00E20987">
        <w:tc>
          <w:tcPr>
            <w:tcW w:w="3119" w:type="dxa"/>
          </w:tcPr>
          <w:p w:rsidR="00877EB8" w:rsidRDefault="00E20987">
            <w:pPr>
              <w:jc w:val="center"/>
              <w:rPr>
                <w:rFonts w:ascii="宋体" w:hAnsi="宋体"/>
                <w:b/>
                <w:color w:val="000000" w:themeColor="text1"/>
                <w:sz w:val="20"/>
                <w:szCs w:val="20"/>
              </w:rPr>
            </w:pPr>
            <w:r>
              <w:rPr>
                <w:rFonts w:ascii="宋体" w:hAnsi="宋体"/>
                <w:b/>
                <w:color w:val="000000" w:themeColor="text1"/>
                <w:sz w:val="20"/>
                <w:szCs w:val="20"/>
              </w:rPr>
              <w:t>综合部</w:t>
            </w:r>
          </w:p>
        </w:tc>
        <w:tc>
          <w:tcPr>
            <w:tcW w:w="6804" w:type="dxa"/>
          </w:tcPr>
          <w:p w:rsidR="00877EB8" w:rsidRDefault="00E20987" w:rsidP="00E20987">
            <w:pPr>
              <w:rPr>
                <w:rFonts w:ascii="宋体" w:hAnsi="宋体"/>
                <w:b/>
                <w:color w:val="000000" w:themeColor="text1"/>
                <w:spacing w:val="-20"/>
                <w:sz w:val="20"/>
                <w:szCs w:val="20"/>
                <w:u w:val="single"/>
              </w:rPr>
            </w:pPr>
            <w:r w:rsidRPr="003A28D6">
              <w:rPr>
                <w:rFonts w:ascii="宋体" w:hAnsi="宋体" w:cs="Arial" w:hint="eastAsia"/>
                <w:szCs w:val="21"/>
              </w:rPr>
              <w:t>6.2质量目标、7.1.2人员、7.1.6组织知识、7.2能力、7.3意识、</w:t>
            </w:r>
            <w:r w:rsidRPr="003A28D6">
              <w:rPr>
                <w:rFonts w:ascii="宋体" w:hAnsi="宋体" w:cs="Arial" w:hint="eastAsia"/>
                <w:spacing w:val="-6"/>
                <w:szCs w:val="21"/>
              </w:rPr>
              <w:t>7.4沟通（信息交流7.4.1总则、7.4.2内部信息、7.4.3外部信息交流）、</w:t>
            </w:r>
            <w:r w:rsidRPr="003A28D6">
              <w:rPr>
                <w:rFonts w:ascii="宋体" w:hAnsi="宋体" w:cs="Arial" w:hint="eastAsia"/>
                <w:szCs w:val="21"/>
              </w:rPr>
              <w:t>7.5.1形成文件的信息总则、7.5.2形成文件的信息的创建和更新、7.5.3形成文件的信息的控制</w:t>
            </w:r>
            <w:r w:rsidRPr="003A28D6">
              <w:rPr>
                <w:rFonts w:ascii="宋体" w:hAnsi="宋体" w:cs="Arial" w:hint="eastAsia"/>
                <w:spacing w:val="-6"/>
                <w:szCs w:val="21"/>
              </w:rPr>
              <w:t>、9.1.1监视、测量、分析和评价总则</w:t>
            </w:r>
            <w:r w:rsidRPr="003A28D6">
              <w:rPr>
                <w:rFonts w:ascii="宋体" w:hAnsi="宋体" w:cs="Arial" w:hint="eastAsia"/>
                <w:szCs w:val="21"/>
              </w:rPr>
              <w:t>、9.1.3分析与评价、9.2 内部审核、10.2不合格和纠正措施，</w:t>
            </w:r>
          </w:p>
        </w:tc>
      </w:tr>
      <w:tr w:rsidR="00262867" w:rsidTr="00E20987">
        <w:tc>
          <w:tcPr>
            <w:tcW w:w="3119" w:type="dxa"/>
          </w:tcPr>
          <w:p w:rsidR="00877EB8" w:rsidRDefault="00E20987">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877EB8" w:rsidRDefault="00E20987" w:rsidP="00E20987">
            <w:pPr>
              <w:rPr>
                <w:rFonts w:ascii="宋体" w:hAnsi="宋体"/>
                <w:b/>
                <w:color w:val="000000" w:themeColor="text1"/>
                <w:spacing w:val="-20"/>
                <w:sz w:val="20"/>
                <w:szCs w:val="20"/>
                <w:u w:val="single"/>
              </w:rPr>
            </w:pPr>
            <w:r w:rsidRPr="003A28D6">
              <w:rPr>
                <w:rFonts w:ascii="宋体" w:hAnsi="宋体" w:cs="Arial" w:hint="eastAsia"/>
                <w:szCs w:val="21"/>
              </w:rPr>
              <w:t>7.1.3基础设施、7.1.4过程运行环境、7.1.5监视和测量资源8.1运行策划和控制</w:t>
            </w:r>
            <w:r w:rsidRPr="003A28D6">
              <w:rPr>
                <w:rFonts w:ascii="宋体" w:hAnsi="宋体" w:cs="Arial" w:hint="eastAsia"/>
                <w:color w:val="FF0000"/>
                <w:szCs w:val="21"/>
              </w:rPr>
              <w:t>、</w:t>
            </w:r>
            <w:r w:rsidRPr="003A28D6">
              <w:rPr>
                <w:rFonts w:ascii="宋体" w:hAnsi="宋体" w:cs="Arial" w:hint="eastAsia"/>
                <w:szCs w:val="21"/>
              </w:rPr>
              <w:t>8.2产品和服务的要求8.3产品和服务的设计和开发（不适用确认）、8.4外部提供过程、产品和服务的控制</w:t>
            </w:r>
            <w:r>
              <w:rPr>
                <w:rFonts w:ascii="宋体" w:hAnsi="宋体" w:cs="Arial" w:hint="eastAsia"/>
                <w:szCs w:val="21"/>
              </w:rPr>
              <w:t>8.5生产和服务提供</w:t>
            </w:r>
            <w:r w:rsidRPr="003A28D6">
              <w:rPr>
                <w:rFonts w:ascii="宋体" w:hAnsi="宋体" w:cs="Arial" w:hint="eastAsia"/>
                <w:szCs w:val="21"/>
              </w:rPr>
              <w:t>生产和服务提供的更改控制，8.6产品和服务的放行、8.7不合格输出的控制9.1.2顾客满意、10.2不合格和纠正措施</w:t>
            </w:r>
          </w:p>
        </w:tc>
      </w:tr>
      <w:tr w:rsidR="00262867">
        <w:tc>
          <w:tcPr>
            <w:tcW w:w="3119" w:type="dxa"/>
          </w:tcPr>
          <w:p w:rsidR="00877EB8" w:rsidRDefault="00B929EC">
            <w:pPr>
              <w:jc w:val="center"/>
              <w:rPr>
                <w:rFonts w:ascii="宋体" w:hAnsi="宋体"/>
                <w:b/>
                <w:color w:val="000000" w:themeColor="text1"/>
                <w:sz w:val="20"/>
                <w:szCs w:val="20"/>
              </w:rPr>
            </w:pPr>
          </w:p>
        </w:tc>
        <w:tc>
          <w:tcPr>
            <w:tcW w:w="6804" w:type="dxa"/>
          </w:tcPr>
          <w:p w:rsidR="00877EB8" w:rsidRDefault="00B929EC">
            <w:pPr>
              <w:jc w:val="center"/>
              <w:rPr>
                <w:rFonts w:ascii="宋体" w:hAnsi="宋体"/>
                <w:b/>
                <w:color w:val="000000" w:themeColor="text1"/>
                <w:spacing w:val="-20"/>
                <w:sz w:val="20"/>
                <w:szCs w:val="20"/>
                <w:u w:val="single"/>
              </w:rPr>
            </w:pPr>
          </w:p>
        </w:tc>
      </w:tr>
      <w:tr w:rsidR="00262867">
        <w:tc>
          <w:tcPr>
            <w:tcW w:w="3119" w:type="dxa"/>
          </w:tcPr>
          <w:p w:rsidR="00877EB8" w:rsidRDefault="00B929EC">
            <w:pPr>
              <w:jc w:val="center"/>
              <w:rPr>
                <w:rFonts w:ascii="宋体" w:hAnsi="宋体"/>
                <w:b/>
                <w:color w:val="000000" w:themeColor="text1"/>
                <w:sz w:val="20"/>
                <w:szCs w:val="20"/>
              </w:rPr>
            </w:pPr>
          </w:p>
        </w:tc>
        <w:tc>
          <w:tcPr>
            <w:tcW w:w="6804" w:type="dxa"/>
          </w:tcPr>
          <w:p w:rsidR="00877EB8" w:rsidRDefault="00B929EC">
            <w:pPr>
              <w:jc w:val="center"/>
              <w:rPr>
                <w:rFonts w:ascii="宋体" w:hAnsi="宋体"/>
                <w:b/>
                <w:color w:val="000000" w:themeColor="text1"/>
                <w:spacing w:val="-20"/>
                <w:sz w:val="20"/>
                <w:szCs w:val="20"/>
                <w:u w:val="single"/>
              </w:rPr>
            </w:pPr>
          </w:p>
        </w:tc>
      </w:tr>
      <w:tr w:rsidR="00262867">
        <w:tc>
          <w:tcPr>
            <w:tcW w:w="3119" w:type="dxa"/>
          </w:tcPr>
          <w:p w:rsidR="00877EB8" w:rsidRDefault="00B929EC">
            <w:pPr>
              <w:rPr>
                <w:rFonts w:ascii="宋体" w:hAnsi="宋体"/>
                <w:b/>
                <w:color w:val="000000" w:themeColor="text1"/>
                <w:szCs w:val="21"/>
              </w:rPr>
            </w:pPr>
          </w:p>
        </w:tc>
        <w:tc>
          <w:tcPr>
            <w:tcW w:w="6804" w:type="dxa"/>
          </w:tcPr>
          <w:p w:rsidR="00877EB8" w:rsidRDefault="00B929EC">
            <w:pPr>
              <w:rPr>
                <w:rFonts w:ascii="宋体" w:hAnsi="宋体"/>
                <w:b/>
                <w:color w:val="000000" w:themeColor="text1"/>
                <w:spacing w:val="-20"/>
                <w:szCs w:val="21"/>
                <w:u w:val="single"/>
              </w:rPr>
            </w:pPr>
          </w:p>
        </w:tc>
      </w:tr>
    </w:tbl>
    <w:p w:rsidR="00877EB8" w:rsidRDefault="00657679" w:rsidP="00E2098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B929EC" w:rsidP="00E2098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62867">
        <w:tc>
          <w:tcPr>
            <w:tcW w:w="3119" w:type="dxa"/>
          </w:tcPr>
          <w:p w:rsidR="00877EB8" w:rsidRDefault="0065767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6576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65767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62867">
        <w:tc>
          <w:tcPr>
            <w:tcW w:w="3119" w:type="dxa"/>
          </w:tcPr>
          <w:p w:rsidR="00877EB8" w:rsidRDefault="00E20987">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877EB8" w:rsidRDefault="00B929EC">
            <w:pPr>
              <w:jc w:val="center"/>
              <w:rPr>
                <w:rFonts w:ascii="宋体" w:hAnsi="宋体"/>
                <w:b/>
                <w:color w:val="000000" w:themeColor="text1"/>
                <w:spacing w:val="-20"/>
                <w:sz w:val="20"/>
                <w:szCs w:val="20"/>
                <w:u w:val="single"/>
              </w:rPr>
            </w:pPr>
          </w:p>
        </w:tc>
        <w:tc>
          <w:tcPr>
            <w:tcW w:w="3555" w:type="dxa"/>
          </w:tcPr>
          <w:p w:rsidR="00877EB8" w:rsidRDefault="00B929EC">
            <w:pPr>
              <w:jc w:val="center"/>
              <w:rPr>
                <w:rFonts w:ascii="宋体" w:hAnsi="宋体"/>
                <w:b/>
                <w:color w:val="000000" w:themeColor="text1"/>
                <w:spacing w:val="-20"/>
                <w:sz w:val="20"/>
                <w:szCs w:val="20"/>
                <w:u w:val="single"/>
              </w:rPr>
            </w:pPr>
          </w:p>
        </w:tc>
      </w:tr>
      <w:tr w:rsidR="00262867">
        <w:tc>
          <w:tcPr>
            <w:tcW w:w="3119" w:type="dxa"/>
          </w:tcPr>
          <w:p w:rsidR="00877EB8" w:rsidRDefault="00B929EC">
            <w:pPr>
              <w:jc w:val="center"/>
              <w:rPr>
                <w:rFonts w:ascii="宋体" w:hAnsi="宋体"/>
                <w:b/>
                <w:color w:val="000000" w:themeColor="text1"/>
                <w:sz w:val="20"/>
                <w:szCs w:val="20"/>
              </w:rPr>
            </w:pPr>
          </w:p>
        </w:tc>
        <w:tc>
          <w:tcPr>
            <w:tcW w:w="3249" w:type="dxa"/>
          </w:tcPr>
          <w:p w:rsidR="00877EB8" w:rsidRDefault="00B929EC">
            <w:pPr>
              <w:jc w:val="center"/>
              <w:rPr>
                <w:rFonts w:ascii="宋体" w:hAnsi="宋体"/>
                <w:b/>
                <w:color w:val="000000" w:themeColor="text1"/>
                <w:spacing w:val="-20"/>
                <w:sz w:val="20"/>
                <w:szCs w:val="20"/>
                <w:u w:val="single"/>
              </w:rPr>
            </w:pPr>
          </w:p>
        </w:tc>
        <w:tc>
          <w:tcPr>
            <w:tcW w:w="3555" w:type="dxa"/>
          </w:tcPr>
          <w:p w:rsidR="00877EB8" w:rsidRDefault="00B929EC">
            <w:pPr>
              <w:jc w:val="center"/>
              <w:rPr>
                <w:rFonts w:ascii="宋体" w:hAnsi="宋体"/>
                <w:b/>
                <w:color w:val="000000" w:themeColor="text1"/>
                <w:spacing w:val="-20"/>
                <w:sz w:val="20"/>
                <w:szCs w:val="20"/>
                <w:u w:val="single"/>
              </w:rPr>
            </w:pPr>
          </w:p>
        </w:tc>
      </w:tr>
      <w:tr w:rsidR="00262867">
        <w:tc>
          <w:tcPr>
            <w:tcW w:w="3119" w:type="dxa"/>
          </w:tcPr>
          <w:p w:rsidR="00877EB8" w:rsidRDefault="00B929EC">
            <w:pPr>
              <w:jc w:val="center"/>
              <w:rPr>
                <w:rFonts w:ascii="宋体" w:hAnsi="宋体"/>
                <w:b/>
                <w:color w:val="000000" w:themeColor="text1"/>
                <w:sz w:val="20"/>
                <w:szCs w:val="20"/>
              </w:rPr>
            </w:pPr>
          </w:p>
        </w:tc>
        <w:tc>
          <w:tcPr>
            <w:tcW w:w="3249" w:type="dxa"/>
          </w:tcPr>
          <w:p w:rsidR="00877EB8" w:rsidRDefault="00B929EC">
            <w:pPr>
              <w:jc w:val="center"/>
              <w:rPr>
                <w:rFonts w:ascii="宋体" w:hAnsi="宋体"/>
                <w:b/>
                <w:color w:val="000000" w:themeColor="text1"/>
                <w:spacing w:val="-20"/>
                <w:sz w:val="20"/>
                <w:szCs w:val="20"/>
                <w:u w:val="single"/>
              </w:rPr>
            </w:pPr>
          </w:p>
        </w:tc>
        <w:tc>
          <w:tcPr>
            <w:tcW w:w="3555" w:type="dxa"/>
          </w:tcPr>
          <w:p w:rsidR="00877EB8" w:rsidRDefault="00B929EC">
            <w:pPr>
              <w:jc w:val="center"/>
              <w:rPr>
                <w:rFonts w:ascii="宋体" w:hAnsi="宋体"/>
                <w:b/>
                <w:color w:val="000000" w:themeColor="text1"/>
                <w:spacing w:val="-20"/>
                <w:sz w:val="20"/>
                <w:szCs w:val="20"/>
                <w:u w:val="single"/>
              </w:rPr>
            </w:pPr>
          </w:p>
        </w:tc>
      </w:tr>
    </w:tbl>
    <w:p w:rsidR="00877EB8" w:rsidRDefault="00657679" w:rsidP="00E2098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B929EC" w:rsidP="00E2098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1810"/>
        <w:gridCol w:w="992"/>
        <w:gridCol w:w="5103"/>
      </w:tblGrid>
      <w:tr w:rsidR="00262867" w:rsidTr="00A502B8">
        <w:tc>
          <w:tcPr>
            <w:tcW w:w="2130" w:type="dxa"/>
          </w:tcPr>
          <w:p w:rsidR="00877EB8" w:rsidRDefault="00657679">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877EB8" w:rsidRDefault="00657679">
            <w:pPr>
              <w:rPr>
                <w:b/>
                <w:color w:val="000000" w:themeColor="text1"/>
                <w:sz w:val="20"/>
                <w:szCs w:val="20"/>
              </w:rPr>
            </w:pPr>
            <w:r>
              <w:rPr>
                <w:rFonts w:hint="eastAsia"/>
                <w:b/>
                <w:color w:val="000000" w:themeColor="text1"/>
                <w:sz w:val="20"/>
                <w:szCs w:val="20"/>
              </w:rPr>
              <w:t>服务名称</w:t>
            </w:r>
          </w:p>
        </w:tc>
        <w:tc>
          <w:tcPr>
            <w:tcW w:w="1810" w:type="dxa"/>
          </w:tcPr>
          <w:p w:rsidR="00877EB8" w:rsidRDefault="0065767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657679">
            <w:pPr>
              <w:rPr>
                <w:b/>
                <w:color w:val="000000" w:themeColor="text1"/>
                <w:sz w:val="20"/>
                <w:szCs w:val="20"/>
              </w:rPr>
            </w:pPr>
            <w:r>
              <w:rPr>
                <w:rFonts w:hint="eastAsia"/>
                <w:b/>
                <w:color w:val="000000" w:themeColor="text1"/>
                <w:sz w:val="20"/>
                <w:szCs w:val="20"/>
              </w:rPr>
              <w:t>服务类型</w:t>
            </w:r>
          </w:p>
        </w:tc>
        <w:tc>
          <w:tcPr>
            <w:tcW w:w="992" w:type="dxa"/>
          </w:tcPr>
          <w:p w:rsidR="00877EB8" w:rsidRDefault="00657679">
            <w:pPr>
              <w:rPr>
                <w:b/>
                <w:color w:val="000000" w:themeColor="text1"/>
                <w:sz w:val="20"/>
                <w:szCs w:val="20"/>
              </w:rPr>
            </w:pPr>
            <w:r>
              <w:rPr>
                <w:rFonts w:hint="eastAsia"/>
                <w:b/>
                <w:color w:val="000000" w:themeColor="text1"/>
                <w:sz w:val="20"/>
                <w:szCs w:val="20"/>
              </w:rPr>
              <w:t>规格</w:t>
            </w:r>
          </w:p>
        </w:tc>
        <w:tc>
          <w:tcPr>
            <w:tcW w:w="5103" w:type="dxa"/>
          </w:tcPr>
          <w:p w:rsidR="00877EB8" w:rsidRDefault="00657679">
            <w:pPr>
              <w:rPr>
                <w:b/>
                <w:color w:val="000000" w:themeColor="text1"/>
                <w:sz w:val="20"/>
                <w:szCs w:val="20"/>
              </w:rPr>
            </w:pPr>
            <w:r>
              <w:rPr>
                <w:rFonts w:hint="eastAsia"/>
                <w:b/>
                <w:color w:val="000000" w:themeColor="text1"/>
                <w:sz w:val="20"/>
                <w:szCs w:val="20"/>
              </w:rPr>
              <w:t>执行标准</w:t>
            </w:r>
          </w:p>
        </w:tc>
      </w:tr>
      <w:tr w:rsidR="00262867" w:rsidTr="00A502B8">
        <w:tc>
          <w:tcPr>
            <w:tcW w:w="2130" w:type="dxa"/>
          </w:tcPr>
          <w:p w:rsidR="00A502B8" w:rsidRDefault="00A502B8">
            <w:pPr>
              <w:rPr>
                <w:b/>
                <w:color w:val="000000" w:themeColor="text1"/>
                <w:sz w:val="20"/>
                <w:szCs w:val="20"/>
              </w:rPr>
            </w:pPr>
          </w:p>
        </w:tc>
        <w:tc>
          <w:tcPr>
            <w:tcW w:w="1810" w:type="dxa"/>
          </w:tcPr>
          <w:p w:rsidR="004418AD" w:rsidRDefault="004418AD" w:rsidP="004418AD">
            <w:pPr>
              <w:rPr>
                <w:b/>
                <w:color w:val="000000" w:themeColor="text1"/>
                <w:sz w:val="20"/>
                <w:szCs w:val="20"/>
              </w:rPr>
            </w:pPr>
            <w:r>
              <w:rPr>
                <w:b/>
                <w:color w:val="000000" w:themeColor="text1"/>
                <w:sz w:val="20"/>
                <w:szCs w:val="20"/>
              </w:rPr>
              <w:t>机械加工</w:t>
            </w:r>
          </w:p>
          <w:p w:rsidR="00877EB8" w:rsidRDefault="004418AD" w:rsidP="004418AD">
            <w:pPr>
              <w:rPr>
                <w:b/>
                <w:color w:val="000000" w:themeColor="text1"/>
                <w:sz w:val="20"/>
                <w:szCs w:val="20"/>
              </w:rPr>
            </w:pPr>
            <w:r>
              <w:rPr>
                <w:rFonts w:hint="eastAsia"/>
                <w:b/>
                <w:color w:val="000000" w:themeColor="text1"/>
                <w:sz w:val="20"/>
                <w:szCs w:val="20"/>
              </w:rPr>
              <w:t>真空热处理</w:t>
            </w:r>
          </w:p>
        </w:tc>
        <w:tc>
          <w:tcPr>
            <w:tcW w:w="992" w:type="dxa"/>
          </w:tcPr>
          <w:p w:rsidR="00877EB8" w:rsidRDefault="00B929EC">
            <w:pPr>
              <w:rPr>
                <w:b/>
                <w:color w:val="000000" w:themeColor="text1"/>
                <w:sz w:val="20"/>
                <w:szCs w:val="20"/>
              </w:rPr>
            </w:pPr>
          </w:p>
        </w:tc>
        <w:tc>
          <w:tcPr>
            <w:tcW w:w="5103" w:type="dxa"/>
          </w:tcPr>
          <w:p w:rsidR="00A502B8" w:rsidRDefault="00A502B8" w:rsidP="00A502B8">
            <w:pPr>
              <w:spacing w:line="320" w:lineRule="exact"/>
              <w:textAlignment w:val="baseline"/>
              <w:rPr>
                <w:sz w:val="24"/>
              </w:rPr>
            </w:pPr>
            <w:r>
              <w:rPr>
                <w:sz w:val="24"/>
              </w:rPr>
              <w:t>JB/</w:t>
            </w:r>
            <w:r>
              <w:rPr>
                <w:rFonts w:hint="eastAsia"/>
                <w:sz w:val="24"/>
              </w:rPr>
              <w:t xml:space="preserve">7741   </w:t>
            </w:r>
            <w:r>
              <w:rPr>
                <w:rFonts w:hint="eastAsia"/>
                <w:sz w:val="24"/>
              </w:rPr>
              <w:t>金属切销加工安全要求</w:t>
            </w:r>
          </w:p>
          <w:p w:rsidR="00A502B8" w:rsidRDefault="00A502B8" w:rsidP="00A502B8">
            <w:pPr>
              <w:spacing w:line="320" w:lineRule="exact"/>
              <w:textAlignment w:val="baseline"/>
              <w:rPr>
                <w:sz w:val="24"/>
              </w:rPr>
            </w:pPr>
            <w:r>
              <w:rPr>
                <w:rFonts w:hint="eastAsia"/>
                <w:sz w:val="24"/>
              </w:rPr>
              <w:t>GB/12204</w:t>
            </w:r>
            <w:r>
              <w:rPr>
                <w:rFonts w:hint="eastAsia"/>
                <w:sz w:val="24"/>
              </w:rPr>
              <w:t>金属切销基本术语</w:t>
            </w:r>
          </w:p>
          <w:p w:rsidR="00A502B8" w:rsidRDefault="00A502B8" w:rsidP="00A502B8">
            <w:pPr>
              <w:spacing w:line="320" w:lineRule="exact"/>
              <w:textAlignment w:val="baseline"/>
              <w:rPr>
                <w:sz w:val="24"/>
              </w:rPr>
            </w:pPr>
            <w:r>
              <w:rPr>
                <w:rFonts w:hint="eastAsia"/>
                <w:sz w:val="24"/>
              </w:rPr>
              <w:t>JB/T</w:t>
            </w:r>
            <w:r>
              <w:rPr>
                <w:rFonts w:hint="eastAsia"/>
                <w:sz w:val="24"/>
              </w:rPr>
              <w:t> </w:t>
            </w:r>
            <w:r>
              <w:rPr>
                <w:rFonts w:hint="eastAsia"/>
                <w:sz w:val="24"/>
              </w:rPr>
              <w:t>10175-2000</w:t>
            </w:r>
            <w:r>
              <w:rPr>
                <w:rFonts w:hint="eastAsia"/>
                <w:sz w:val="24"/>
              </w:rPr>
              <w:t>《热处理质量控制要求》 </w:t>
            </w:r>
          </w:p>
          <w:p w:rsidR="00A502B8" w:rsidRDefault="00A502B8" w:rsidP="00A502B8">
            <w:pPr>
              <w:spacing w:line="320" w:lineRule="exact"/>
              <w:textAlignment w:val="baseline"/>
              <w:rPr>
                <w:sz w:val="24"/>
              </w:rPr>
            </w:pPr>
            <w:r>
              <w:rPr>
                <w:rFonts w:hint="eastAsia"/>
                <w:sz w:val="24"/>
              </w:rPr>
              <w:t>JB/T</w:t>
            </w:r>
            <w:r>
              <w:rPr>
                <w:rFonts w:hint="eastAsia"/>
                <w:sz w:val="24"/>
              </w:rPr>
              <w:t> </w:t>
            </w:r>
            <w:r>
              <w:rPr>
                <w:rFonts w:hint="eastAsia"/>
                <w:sz w:val="24"/>
              </w:rPr>
              <w:t>3999-1999</w:t>
            </w:r>
            <w:r>
              <w:rPr>
                <w:rFonts w:hint="eastAsia"/>
                <w:sz w:val="24"/>
              </w:rPr>
              <w:t>《钢件的渗碳与渗氮共渗淬火回火》 </w:t>
            </w:r>
          </w:p>
          <w:p w:rsidR="00A502B8" w:rsidRDefault="00A502B8" w:rsidP="00A502B8">
            <w:pPr>
              <w:spacing w:line="320" w:lineRule="exact"/>
              <w:textAlignment w:val="baseline"/>
              <w:rPr>
                <w:sz w:val="24"/>
              </w:rPr>
            </w:pPr>
            <w:r>
              <w:rPr>
                <w:rFonts w:hint="eastAsia"/>
                <w:sz w:val="24"/>
              </w:rPr>
              <w:t>JB/T</w:t>
            </w:r>
            <w:r>
              <w:rPr>
                <w:rFonts w:hint="eastAsia"/>
                <w:sz w:val="24"/>
              </w:rPr>
              <w:t> </w:t>
            </w:r>
            <w:r>
              <w:rPr>
                <w:rFonts w:hint="eastAsia"/>
                <w:sz w:val="24"/>
              </w:rPr>
              <w:t>6049-1992</w:t>
            </w:r>
            <w:r>
              <w:rPr>
                <w:rFonts w:hint="eastAsia"/>
                <w:sz w:val="24"/>
              </w:rPr>
              <w:t>《热处理炉有效加热区的测定》 </w:t>
            </w:r>
          </w:p>
          <w:p w:rsidR="00A502B8" w:rsidRDefault="00A502B8" w:rsidP="00A502B8">
            <w:pPr>
              <w:spacing w:line="320" w:lineRule="exact"/>
              <w:textAlignment w:val="baseline"/>
              <w:rPr>
                <w:sz w:val="24"/>
              </w:rPr>
            </w:pPr>
            <w:r>
              <w:rPr>
                <w:rFonts w:hint="eastAsia"/>
                <w:sz w:val="24"/>
              </w:rPr>
              <w:t>JB/T</w:t>
            </w:r>
            <w:r>
              <w:rPr>
                <w:rFonts w:hint="eastAsia"/>
                <w:sz w:val="24"/>
              </w:rPr>
              <w:t> </w:t>
            </w:r>
            <w:r>
              <w:rPr>
                <w:rFonts w:hint="eastAsia"/>
                <w:sz w:val="24"/>
              </w:rPr>
              <w:t>6050-1992</w:t>
            </w:r>
            <w:r>
              <w:rPr>
                <w:rFonts w:hint="eastAsia"/>
                <w:sz w:val="24"/>
              </w:rPr>
              <w:t>《钢铁热处理零件硬度检测通则》</w:t>
            </w:r>
          </w:p>
          <w:p w:rsidR="00A502B8" w:rsidRDefault="00A502B8" w:rsidP="00A502B8">
            <w:pPr>
              <w:spacing w:line="320" w:lineRule="exact"/>
              <w:textAlignment w:val="baseline"/>
              <w:rPr>
                <w:sz w:val="24"/>
              </w:rPr>
            </w:pPr>
            <w:r>
              <w:rPr>
                <w:rFonts w:hint="eastAsia"/>
                <w:sz w:val="24"/>
              </w:rPr>
              <w:t>GB/T</w:t>
            </w:r>
            <w:r>
              <w:rPr>
                <w:rFonts w:hint="eastAsia"/>
                <w:sz w:val="24"/>
              </w:rPr>
              <w:t> </w:t>
            </w:r>
            <w:r>
              <w:rPr>
                <w:rFonts w:hint="eastAsia"/>
                <w:sz w:val="24"/>
              </w:rPr>
              <w:t>16924-1997</w:t>
            </w:r>
            <w:r>
              <w:rPr>
                <w:rFonts w:hint="eastAsia"/>
                <w:sz w:val="24"/>
              </w:rPr>
              <w:t>《钢的淬火与回火处理》</w:t>
            </w:r>
          </w:p>
          <w:p w:rsidR="00A502B8" w:rsidRDefault="00A502B8" w:rsidP="00A502B8">
            <w:pPr>
              <w:spacing w:line="320" w:lineRule="exact"/>
              <w:textAlignment w:val="baseline"/>
              <w:rPr>
                <w:sz w:val="24"/>
              </w:rPr>
            </w:pPr>
            <w:r>
              <w:rPr>
                <w:rFonts w:hint="eastAsia"/>
                <w:sz w:val="24"/>
              </w:rPr>
              <w:t>GB/T</w:t>
            </w:r>
            <w:r>
              <w:rPr>
                <w:rFonts w:hint="eastAsia"/>
                <w:sz w:val="24"/>
              </w:rPr>
              <w:t> </w:t>
            </w:r>
            <w:r>
              <w:rPr>
                <w:rFonts w:hint="eastAsia"/>
                <w:sz w:val="24"/>
              </w:rPr>
              <w:t>15735-1995</w:t>
            </w:r>
            <w:r>
              <w:rPr>
                <w:rFonts w:hint="eastAsia"/>
                <w:sz w:val="24"/>
              </w:rPr>
              <w:t>《金属热处理生产过程安全卫生要求》</w:t>
            </w:r>
          </w:p>
          <w:p w:rsidR="00877EB8" w:rsidRPr="00A502B8" w:rsidRDefault="00B929EC" w:rsidP="00A502B8">
            <w:pPr>
              <w:rPr>
                <w:b/>
                <w:color w:val="000000" w:themeColor="text1"/>
                <w:sz w:val="20"/>
                <w:szCs w:val="20"/>
              </w:rPr>
            </w:pPr>
          </w:p>
        </w:tc>
      </w:tr>
    </w:tbl>
    <w:p w:rsidR="00877EB8" w:rsidRDefault="00657679" w:rsidP="00E2098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A65E8D" w:rsidP="00E20987">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657679">
        <w:rPr>
          <w:rFonts w:hint="eastAsia"/>
          <w:b/>
          <w:color w:val="000000" w:themeColor="text1"/>
          <w:spacing w:val="-10"/>
          <w:szCs w:val="21"/>
        </w:rPr>
        <w:t>体系运行开始的</w:t>
      </w:r>
      <w:r>
        <w:rPr>
          <w:rFonts w:hint="eastAsia"/>
          <w:b/>
          <w:color w:val="000000" w:themeColor="text1"/>
          <w:spacing w:val="-10"/>
          <w:szCs w:val="21"/>
        </w:rPr>
        <w:t>2019</w:t>
      </w:r>
      <w:r w:rsidR="00657679">
        <w:rPr>
          <w:rFonts w:hint="eastAsia"/>
          <w:b/>
          <w:color w:val="000000" w:themeColor="text1"/>
          <w:spacing w:val="-10"/>
          <w:szCs w:val="21"/>
        </w:rPr>
        <w:t>年</w:t>
      </w:r>
      <w:r>
        <w:rPr>
          <w:rFonts w:hint="eastAsia"/>
          <w:b/>
          <w:color w:val="000000" w:themeColor="text1"/>
          <w:spacing w:val="-10"/>
          <w:szCs w:val="21"/>
        </w:rPr>
        <w:t>3</w:t>
      </w:r>
      <w:r w:rsidR="00657679">
        <w:rPr>
          <w:rFonts w:hint="eastAsia"/>
          <w:b/>
          <w:color w:val="000000" w:themeColor="text1"/>
          <w:spacing w:val="-10"/>
          <w:szCs w:val="21"/>
        </w:rPr>
        <w:t>月</w:t>
      </w:r>
      <w:bookmarkStart w:id="21" w:name="OLE_LINK1"/>
      <w:r>
        <w:rPr>
          <w:rFonts w:hint="eastAsia"/>
          <w:b/>
          <w:color w:val="000000" w:themeColor="text1"/>
          <w:spacing w:val="-10"/>
          <w:szCs w:val="21"/>
        </w:rPr>
        <w:t>1</w:t>
      </w:r>
      <w:r w:rsidR="00657679">
        <w:rPr>
          <w:rFonts w:hint="eastAsia"/>
          <w:b/>
          <w:color w:val="000000" w:themeColor="text1"/>
          <w:spacing w:val="-10"/>
          <w:szCs w:val="21"/>
        </w:rPr>
        <w:t>日</w:t>
      </w:r>
      <w:bookmarkEnd w:id="21"/>
      <w:r w:rsidR="00657679">
        <w:rPr>
          <w:rFonts w:hint="eastAsia"/>
          <w:b/>
          <w:color w:val="000000" w:themeColor="text1"/>
          <w:spacing w:val="-10"/>
          <w:szCs w:val="21"/>
        </w:rPr>
        <w:t>至</w:t>
      </w:r>
      <w:r>
        <w:rPr>
          <w:rFonts w:hint="eastAsia"/>
          <w:b/>
          <w:color w:val="000000" w:themeColor="text1"/>
          <w:spacing w:val="-10"/>
          <w:szCs w:val="21"/>
        </w:rPr>
        <w:t>2019</w:t>
      </w:r>
      <w:r w:rsidR="00657679">
        <w:rPr>
          <w:rFonts w:hint="eastAsia"/>
          <w:b/>
          <w:color w:val="000000" w:themeColor="text1"/>
          <w:spacing w:val="-10"/>
          <w:szCs w:val="21"/>
        </w:rPr>
        <w:t>年</w:t>
      </w:r>
      <w:r>
        <w:rPr>
          <w:rFonts w:hint="eastAsia"/>
          <w:b/>
          <w:color w:val="000000" w:themeColor="text1"/>
          <w:spacing w:val="-10"/>
          <w:szCs w:val="21"/>
        </w:rPr>
        <w:t>11</w:t>
      </w:r>
      <w:r w:rsidR="00657679">
        <w:rPr>
          <w:rFonts w:hint="eastAsia"/>
          <w:b/>
          <w:color w:val="000000" w:themeColor="text1"/>
          <w:spacing w:val="-10"/>
          <w:szCs w:val="21"/>
        </w:rPr>
        <w:t>月</w:t>
      </w:r>
      <w:r>
        <w:rPr>
          <w:rFonts w:hint="eastAsia"/>
          <w:b/>
          <w:color w:val="000000" w:themeColor="text1"/>
          <w:spacing w:val="-10"/>
          <w:szCs w:val="21"/>
        </w:rPr>
        <w:t>3</w:t>
      </w:r>
      <w:r w:rsidR="00657679">
        <w:rPr>
          <w:rFonts w:hint="eastAsia"/>
          <w:b/>
          <w:color w:val="000000" w:themeColor="text1"/>
          <w:spacing w:val="-10"/>
          <w:szCs w:val="21"/>
        </w:rPr>
        <w:t>日。</w:t>
      </w:r>
    </w:p>
    <w:p w:rsidR="00877EB8" w:rsidRDefault="00657679" w:rsidP="00E2098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657679" w:rsidP="00E2098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A65E8D" w:rsidP="00A65E8D">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657679">
        <w:rPr>
          <w:rFonts w:ascii="宋体" w:hAnsi="宋体" w:hint="eastAsia"/>
          <w:b/>
          <w:color w:val="000000" w:themeColor="text1"/>
          <w:szCs w:val="21"/>
        </w:rPr>
        <w:t>已完成审核计划的全部工作</w:t>
      </w:r>
    </w:p>
    <w:p w:rsidR="00877EB8" w:rsidRDefault="00657679" w:rsidP="00E2098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657679" w:rsidP="00E2098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657679" w:rsidP="00DB48A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2867">
        <w:trPr>
          <w:cantSplit/>
          <w:trHeight w:val="985"/>
          <w:jc w:val="center"/>
        </w:trPr>
        <w:tc>
          <w:tcPr>
            <w:tcW w:w="720" w:type="dxa"/>
            <w:vMerge w:val="restart"/>
            <w:textDirection w:val="tbRlV"/>
            <w:vAlign w:val="center"/>
          </w:tcPr>
          <w:p w:rsidR="00877EB8" w:rsidRDefault="00657679" w:rsidP="00E2098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65E8D" w:rsidRDefault="00657679" w:rsidP="00A65E8D">
            <w:pPr>
              <w:spacing w:line="240" w:lineRule="exact"/>
              <w:ind w:firstLineChars="200" w:firstLine="402"/>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组织对内外部因素、相关方需求和期望进行了充分的识别，策划和实施有效。组织确定了体系的边界，基本适用。管理体系除Q8.3全条款适用。</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经营范围：资质范围内机械加工及真空热处理。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877EB8" w:rsidRDefault="00A65E8D" w:rsidP="00A65E8D">
            <w:pPr>
              <w:spacing w:line="240" w:lineRule="exact"/>
              <w:rPr>
                <w:b/>
                <w:color w:val="000000" w:themeColor="text1"/>
                <w:sz w:val="20"/>
                <w:szCs w:val="20"/>
              </w:rPr>
            </w:pPr>
            <w:r>
              <w:rPr>
                <w:rFonts w:ascii="宋体" w:hAnsi="宋体" w:hint="eastAsia"/>
                <w:color w:val="000000" w:themeColor="text1"/>
              </w:rPr>
              <w:t>提供了《组织内外部环境因素识别表》</w:t>
            </w:r>
          </w:p>
        </w:tc>
      </w:tr>
      <w:tr w:rsidR="00262867">
        <w:trPr>
          <w:cantSplit/>
          <w:trHeight w:val="1417"/>
          <w:jc w:val="center"/>
        </w:trPr>
        <w:tc>
          <w:tcPr>
            <w:tcW w:w="720" w:type="dxa"/>
            <w:vMerge/>
            <w:textDirection w:val="tbRlV"/>
            <w:vAlign w:val="center"/>
          </w:tcPr>
          <w:p w:rsidR="00877EB8" w:rsidRDefault="00B929EC" w:rsidP="00E20987">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657679">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65E8D" w:rsidRDefault="00A65E8D" w:rsidP="00A65E8D">
            <w:pPr>
              <w:spacing w:line="240" w:lineRule="exact"/>
              <w:ind w:firstLineChars="200" w:firstLine="420"/>
              <w:rPr>
                <w:rFonts w:ascii="宋体" w:hAnsi="宋体" w:cs="宋体"/>
                <w:color w:val="000000"/>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rsidR="00A65E8D" w:rsidRDefault="00A65E8D" w:rsidP="00A65E8D">
            <w:pPr>
              <w:spacing w:line="240" w:lineRule="exact"/>
              <w:rPr>
                <w:b/>
                <w:color w:val="000000" w:themeColor="text1"/>
                <w:sz w:val="20"/>
                <w:szCs w:val="20"/>
              </w:rPr>
            </w:pPr>
            <w:r>
              <w:rPr>
                <w:rFonts w:ascii="宋体" w:hAnsi="宋体" w:cs="宋体" w:hint="eastAsia"/>
                <w:color w:val="000000"/>
                <w:szCs w:val="21"/>
              </w:rPr>
              <w:t>主要顾客群：住建局、楼市发商、政府机关、人力资源部等</w:t>
            </w:r>
          </w:p>
        </w:tc>
      </w:tr>
      <w:tr w:rsidR="00262867">
        <w:trPr>
          <w:cantSplit/>
          <w:trHeight w:val="2077"/>
          <w:jc w:val="center"/>
        </w:trPr>
        <w:tc>
          <w:tcPr>
            <w:tcW w:w="720" w:type="dxa"/>
            <w:vMerge/>
            <w:textDirection w:val="tbRlV"/>
            <w:vAlign w:val="center"/>
          </w:tcPr>
          <w:p w:rsidR="00877EB8" w:rsidRDefault="00B929EC" w:rsidP="00E20987">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657679">
            <w:pPr>
              <w:spacing w:line="280" w:lineRule="exact"/>
              <w:rPr>
                <w:rFonts w:ascii="宋体" w:hAnsi="宋体"/>
                <w:b/>
                <w:color w:val="000000" w:themeColor="text1"/>
                <w:sz w:val="20"/>
                <w:szCs w:val="20"/>
              </w:rPr>
            </w:pPr>
            <w:r>
              <w:rPr>
                <w:b/>
                <w:color w:val="000000" w:themeColor="text1"/>
                <w:sz w:val="20"/>
                <w:szCs w:val="20"/>
              </w:rPr>
              <w:t>3.</w:t>
            </w:r>
            <w:r w:rsidR="00E20987">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rsidRPr="00620E95" w:rsidRDefault="00620E95" w:rsidP="00620E95">
            <w:pPr>
              <w:ind w:firstLineChars="225" w:firstLine="473"/>
              <w:rPr>
                <w:rFonts w:ascii="宋体" w:hAnsi="宋体" w:cs="宋体"/>
                <w:color w:val="FF0000"/>
                <w:szCs w:val="21"/>
              </w:rPr>
            </w:pPr>
            <w:r>
              <w:rPr>
                <w:rFonts w:ascii="宋体" w:hAnsi="宋体" w:hint="eastAsia"/>
                <w:color w:val="000000" w:themeColor="text1"/>
              </w:rPr>
              <w:t>最高管理者组织制定了方针：现行的质量方针在质量</w:t>
            </w:r>
            <w:r w:rsidR="00A65E8D">
              <w:rPr>
                <w:rFonts w:ascii="宋体" w:hAnsi="宋体" w:hint="eastAsia"/>
                <w:color w:val="000000" w:themeColor="text1"/>
              </w:rPr>
              <w:t>手册有专门的释议，具备适宜性。通过会议、张贴等方式进行传达宣贯，管理绩效表明其方针能够通过管理体系加以有效实施、实现及动态管理，实际未发生变更</w:t>
            </w:r>
            <w:r w:rsidR="00A65E8D">
              <w:rPr>
                <w:rFonts w:ascii="宋体" w:hAnsi="宋体" w:cs="宋体" w:hint="eastAsia"/>
                <w:b/>
                <w:szCs w:val="21"/>
              </w:rPr>
              <w:t>。</w:t>
            </w:r>
            <w:r>
              <w:rPr>
                <w:rFonts w:ascii="宋体" w:hAnsi="宋体" w:hint="eastAsia"/>
                <w:color w:val="000000" w:themeColor="text1"/>
              </w:rPr>
              <w:t>质量</w:t>
            </w:r>
            <w:r w:rsidR="00A65E8D">
              <w:rPr>
                <w:rFonts w:ascii="宋体" w:hAnsi="宋体" w:hint="eastAsia"/>
                <w:color w:val="000000" w:themeColor="text1"/>
              </w:rPr>
              <w:t>方针适宜、充分、有效。</w:t>
            </w:r>
          </w:p>
        </w:tc>
      </w:tr>
      <w:tr w:rsidR="00262867">
        <w:trPr>
          <w:cantSplit/>
          <w:trHeight w:val="1446"/>
          <w:jc w:val="center"/>
        </w:trPr>
        <w:tc>
          <w:tcPr>
            <w:tcW w:w="720" w:type="dxa"/>
            <w:vMerge/>
            <w:textDirection w:val="tbRlV"/>
            <w:vAlign w:val="center"/>
          </w:tcPr>
          <w:p w:rsidR="00877EB8" w:rsidRDefault="00B929EC" w:rsidP="00E20987">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65767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A65E8D" w:rsidRDefault="00A65E8D" w:rsidP="00A65E8D">
            <w:pPr>
              <w:spacing w:line="240" w:lineRule="exact"/>
              <w:rPr>
                <w:b/>
                <w:color w:val="000000" w:themeColor="text1"/>
              </w:rPr>
            </w:pPr>
            <w:r>
              <w:rPr>
                <w:rFonts w:ascii="宋体" w:hAnsi="宋体" w:hint="eastAsia"/>
                <w:color w:val="000000" w:themeColor="text1"/>
              </w:rPr>
              <w:t>机遇主要是现在社会需求不断增多。</w:t>
            </w:r>
          </w:p>
        </w:tc>
      </w:tr>
      <w:tr w:rsidR="00262867">
        <w:trPr>
          <w:cantSplit/>
          <w:trHeight w:val="1930"/>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65E8D" w:rsidRDefault="00657679" w:rsidP="00A65E8D">
            <w:pPr>
              <w:tabs>
                <w:tab w:val="left" w:pos="540"/>
              </w:tabs>
              <w:spacing w:line="300" w:lineRule="exact"/>
              <w:ind w:left="201" w:hangingChars="100" w:hanging="201"/>
              <w:rPr>
                <w:rFonts w:ascii="宋体" w:hAnsi="宋体"/>
                <w:color w:val="000000" w:themeColor="text1"/>
              </w:rPr>
            </w:pPr>
            <w:r>
              <w:rPr>
                <w:rFonts w:ascii="宋体" w:hAnsi="宋体" w:hint="eastAsia"/>
                <w:b/>
                <w:color w:val="000000" w:themeColor="text1"/>
                <w:sz w:val="20"/>
                <w:szCs w:val="20"/>
              </w:rPr>
              <w:t>质量管理体系过程有：</w:t>
            </w:r>
            <w:r w:rsidR="00A65E8D">
              <w:rPr>
                <w:rFonts w:ascii="宋体" w:hAnsi="宋体" w:hint="eastAsia"/>
                <w:color w:val="000000" w:themeColor="text1"/>
              </w:rPr>
              <w:t>人力资源、基础设施、文件、机构、职责、产品和服务的要求、外部提供的产品和服务、产品放行、不合格输出控制、绩效评价、改进等</w:t>
            </w:r>
          </w:p>
          <w:p w:rsidR="00877EB8" w:rsidRDefault="00657679" w:rsidP="00A65E8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620E95">
              <w:rPr>
                <w:rFonts w:ascii="宋体" w:hAnsi="宋体" w:hint="eastAsia"/>
                <w:b/>
                <w:color w:val="000000" w:themeColor="text1"/>
                <w:sz w:val="20"/>
                <w:szCs w:val="20"/>
                <w:u w:val="single"/>
              </w:rPr>
              <w:t xml:space="preserve"> </w:t>
            </w:r>
            <w:r w:rsidR="00A65E8D">
              <w:rPr>
                <w:rFonts w:ascii="宋体" w:hAnsi="宋体" w:hint="eastAsia"/>
                <w:b/>
                <w:color w:val="000000" w:themeColor="text1"/>
                <w:sz w:val="20"/>
                <w:szCs w:val="20"/>
                <w:u w:val="single"/>
              </w:rPr>
              <w:t>：</w:t>
            </w:r>
            <w:r w:rsidR="00A65E8D">
              <w:rPr>
                <w:rFonts w:ascii="宋体" w:hAnsi="宋体" w:hint="eastAsia"/>
                <w:b/>
                <w:color w:val="000000" w:themeColor="text1"/>
                <w:sz w:val="20"/>
                <w:szCs w:val="20"/>
              </w:rPr>
              <w:t>机械加工过程。</w:t>
            </w:r>
            <w:r w:rsidR="00620E95">
              <w:rPr>
                <w:rFonts w:ascii="宋体" w:hAnsi="宋体" w:hint="eastAsia"/>
                <w:b/>
                <w:color w:val="000000" w:themeColor="text1"/>
                <w:sz w:val="20"/>
                <w:szCs w:val="20"/>
              </w:rPr>
              <w:t>真空</w:t>
            </w:r>
            <w:r w:rsidR="00A65E8D">
              <w:rPr>
                <w:rFonts w:ascii="宋体" w:hAnsi="宋体" w:hint="eastAsia"/>
                <w:b/>
                <w:color w:val="000000" w:themeColor="text1"/>
                <w:sz w:val="20"/>
                <w:szCs w:val="20"/>
              </w:rPr>
              <w:t>热处理过程</w:t>
            </w:r>
            <w:r>
              <w:rPr>
                <w:rFonts w:ascii="宋体" w:hAnsi="宋体" w:hint="eastAsia"/>
                <w:b/>
                <w:color w:val="000000" w:themeColor="text1"/>
                <w:sz w:val="20"/>
                <w:szCs w:val="20"/>
                <w:u w:val="single"/>
              </w:rPr>
              <w:t>，</w:t>
            </w:r>
          </w:p>
          <w:p w:rsidR="00877EB8" w:rsidRDefault="00657679" w:rsidP="00E2098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E20987">
              <w:rPr>
                <w:rFonts w:ascii="宋体" w:hAnsi="宋体" w:hint="eastAsia"/>
                <w:b/>
                <w:color w:val="000000" w:themeColor="text1"/>
                <w:sz w:val="20"/>
                <w:szCs w:val="20"/>
              </w:rPr>
              <w:t>热处理过程</w:t>
            </w:r>
          </w:p>
          <w:p w:rsidR="00877EB8" w:rsidRDefault="00FB2ABD" w:rsidP="00E20987">
            <w:pPr>
              <w:tabs>
                <w:tab w:val="left" w:pos="540"/>
              </w:tabs>
              <w:spacing w:line="300" w:lineRule="exact"/>
              <w:ind w:left="201" w:hangingChars="100" w:hanging="201"/>
              <w:rPr>
                <w:rFonts w:ascii="宋体" w:hAnsi="宋体"/>
                <w:b/>
                <w:color w:val="000000" w:themeColor="text1"/>
                <w:sz w:val="20"/>
                <w:szCs w:val="20"/>
              </w:rPr>
            </w:pPr>
            <w:r w:rsidRPr="00FB2ABD">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657679">
              <w:rPr>
                <w:rFonts w:ascii="宋体" w:hAnsi="宋体" w:hint="eastAsia"/>
                <w:b/>
                <w:color w:val="000000" w:themeColor="text1"/>
                <w:sz w:val="20"/>
                <w:szCs w:val="20"/>
              </w:rPr>
              <w:t xml:space="preserve">不适用条款是    </w:t>
            </w:r>
            <w:r w:rsidR="00E20987">
              <w:rPr>
                <w:rFonts w:ascii="宋体" w:hAnsi="宋体" w:hint="eastAsia"/>
                <w:b/>
                <w:color w:val="000000" w:themeColor="text1"/>
                <w:sz w:val="20"/>
                <w:szCs w:val="20"/>
              </w:rPr>
              <w:t>8.3</w:t>
            </w:r>
            <w:r w:rsidR="00657679">
              <w:rPr>
                <w:rFonts w:ascii="宋体" w:hAnsi="宋体" w:hint="eastAsia"/>
                <w:b/>
                <w:color w:val="000000" w:themeColor="text1"/>
                <w:sz w:val="20"/>
                <w:szCs w:val="20"/>
              </w:rPr>
              <w:t xml:space="preserve">    ，不适用理由：  </w:t>
            </w:r>
            <w:r w:rsidR="003555D6" w:rsidRPr="003555D6">
              <w:rPr>
                <w:rFonts w:asciiTheme="minorEastAsia" w:eastAsiaTheme="minorEastAsia" w:hAnsiTheme="minorEastAsia" w:hint="eastAsia"/>
                <w:bCs/>
                <w:iCs/>
                <w:u w:val="single"/>
              </w:rPr>
              <w:t>不适用理由：产品</w:t>
            </w:r>
            <w:r w:rsidR="00A65E8D" w:rsidRPr="003555D6">
              <w:rPr>
                <w:rFonts w:asciiTheme="minorEastAsia" w:eastAsiaTheme="minorEastAsia" w:hAnsiTheme="minorEastAsia" w:hint="eastAsia"/>
                <w:bCs/>
                <w:iCs/>
                <w:u w:val="single"/>
              </w:rPr>
              <w:t>按</w:t>
            </w:r>
            <w:r w:rsidR="003555D6" w:rsidRPr="003555D6">
              <w:rPr>
                <w:rFonts w:asciiTheme="minorEastAsia" w:eastAsiaTheme="minorEastAsia" w:hAnsiTheme="minorEastAsia" w:hint="eastAsia"/>
                <w:bCs/>
                <w:iCs/>
                <w:u w:val="single"/>
              </w:rPr>
              <w:t>顾客图纸、协议及热处理相关法律法规和</w:t>
            </w:r>
            <w:r w:rsidR="00A65E8D" w:rsidRPr="003555D6">
              <w:rPr>
                <w:rFonts w:asciiTheme="minorEastAsia" w:eastAsiaTheme="minorEastAsia" w:hAnsiTheme="minorEastAsia" w:hint="eastAsia"/>
                <w:bCs/>
                <w:iCs/>
                <w:u w:val="single"/>
              </w:rPr>
              <w:t>要求执行，故该条款不适用</w:t>
            </w:r>
            <w:r w:rsidR="003555D6">
              <w:rPr>
                <w:rFonts w:ascii="宋体" w:hAnsi="宋体" w:hint="eastAsia"/>
                <w:b/>
                <w:color w:val="000000" w:themeColor="text1"/>
                <w:sz w:val="20"/>
                <w:szCs w:val="20"/>
                <w:u w:val="single"/>
              </w:rPr>
              <w:t>。</w:t>
            </w:r>
          </w:p>
          <w:p w:rsidR="00877EB8" w:rsidRDefault="00B929EC" w:rsidP="00E20987">
            <w:pPr>
              <w:tabs>
                <w:tab w:val="left" w:pos="540"/>
              </w:tabs>
              <w:spacing w:line="300" w:lineRule="exact"/>
              <w:ind w:left="201" w:hangingChars="100" w:hanging="201"/>
              <w:rPr>
                <w:rFonts w:ascii="宋体" w:hAnsi="宋体"/>
                <w:b/>
                <w:color w:val="000000" w:themeColor="text1"/>
                <w:sz w:val="20"/>
                <w:szCs w:val="20"/>
              </w:rPr>
            </w:pPr>
          </w:p>
          <w:p w:rsidR="00877EB8" w:rsidRDefault="00B929EC" w:rsidP="00E20987">
            <w:pPr>
              <w:tabs>
                <w:tab w:val="left" w:pos="540"/>
              </w:tabs>
              <w:spacing w:line="300" w:lineRule="exact"/>
              <w:ind w:left="211" w:hangingChars="100" w:hanging="211"/>
              <w:rPr>
                <w:rFonts w:ascii="宋体" w:hAnsi="宋体"/>
                <w:b/>
                <w:color w:val="000000" w:themeColor="text1"/>
                <w:szCs w:val="21"/>
              </w:rPr>
            </w:pPr>
          </w:p>
        </w:tc>
      </w:tr>
      <w:tr w:rsidR="00262867">
        <w:trPr>
          <w:cantSplit/>
          <w:trHeight w:val="2144"/>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65767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B929EC">
            <w:pPr>
              <w:spacing w:line="300" w:lineRule="exact"/>
              <w:rPr>
                <w:b/>
                <w:color w:val="000000" w:themeColor="text1"/>
                <w:sz w:val="20"/>
                <w:szCs w:val="20"/>
              </w:rPr>
            </w:pPr>
          </w:p>
        </w:tc>
      </w:tr>
      <w:tr w:rsidR="00262867">
        <w:trPr>
          <w:cantSplit/>
          <w:trHeight w:val="2144"/>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657679">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62867">
        <w:trPr>
          <w:cantSplit/>
          <w:trHeight w:val="1890"/>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B929EC" w:rsidP="00E20987">
            <w:pPr>
              <w:tabs>
                <w:tab w:val="left" w:pos="540"/>
              </w:tabs>
              <w:spacing w:line="300" w:lineRule="exact"/>
              <w:ind w:left="211" w:hangingChars="100" w:hanging="211"/>
              <w:rPr>
                <w:rFonts w:ascii="宋体" w:hAnsi="宋体"/>
                <w:b/>
                <w:color w:val="000000" w:themeColor="text1"/>
                <w:szCs w:val="21"/>
              </w:rPr>
            </w:pPr>
          </w:p>
          <w:p w:rsidR="00877EB8" w:rsidRDefault="006576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E20987">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877EB8" w:rsidRDefault="00B929EC" w:rsidP="00E20987">
            <w:pPr>
              <w:tabs>
                <w:tab w:val="left" w:pos="540"/>
              </w:tabs>
              <w:spacing w:line="300" w:lineRule="exact"/>
              <w:ind w:leftChars="-43" w:left="1" w:hangingChars="43" w:hanging="91"/>
              <w:rPr>
                <w:rFonts w:ascii="宋体" w:hAnsi="宋体"/>
                <w:b/>
                <w:color w:val="000000" w:themeColor="text1"/>
                <w:szCs w:val="21"/>
                <w:u w:val="single"/>
              </w:rPr>
            </w:pPr>
          </w:p>
          <w:p w:rsidR="00877EB8" w:rsidRDefault="006576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E20987">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E20987">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rsidR="003555D6" w:rsidRDefault="00657679" w:rsidP="003555D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3555D6">
              <w:rPr>
                <w:rFonts w:ascii="宋体" w:hAnsi="宋体" w:hint="eastAsia"/>
                <w:b/>
                <w:color w:val="000000" w:themeColor="text1"/>
                <w:szCs w:val="21"/>
              </w:rPr>
              <w:t>培训、会议、张贴。</w:t>
            </w:r>
          </w:p>
          <w:p w:rsidR="00877EB8" w:rsidRPr="003555D6" w:rsidRDefault="00B929EC" w:rsidP="003555D6">
            <w:pPr>
              <w:tabs>
                <w:tab w:val="left" w:pos="540"/>
              </w:tabs>
              <w:spacing w:line="300" w:lineRule="exact"/>
              <w:rPr>
                <w:rFonts w:ascii="宋体" w:hAnsi="宋体"/>
                <w:b/>
                <w:color w:val="000000" w:themeColor="text1"/>
                <w:szCs w:val="21"/>
              </w:rPr>
            </w:pPr>
          </w:p>
          <w:p w:rsidR="00877EB8" w:rsidRDefault="006576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rsidRDefault="00B929EC">
            <w:pPr>
              <w:tabs>
                <w:tab w:val="left" w:pos="0"/>
              </w:tabs>
              <w:spacing w:line="240" w:lineRule="exact"/>
              <w:rPr>
                <w:b/>
                <w:color w:val="000000" w:themeColor="text1"/>
                <w:sz w:val="14"/>
                <w:szCs w:val="14"/>
              </w:rPr>
            </w:pPr>
          </w:p>
        </w:tc>
      </w:tr>
      <w:tr w:rsidR="00262867" w:rsidTr="00DB48A4">
        <w:trPr>
          <w:cantSplit/>
          <w:trHeight w:val="1773"/>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65767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rsidRDefault="003555D6">
            <w:pPr>
              <w:spacing w:line="240" w:lineRule="exact"/>
              <w:rPr>
                <w:rFonts w:ascii="宋体" w:hAnsi="宋体"/>
                <w:b/>
                <w:color w:val="000000" w:themeColor="text1"/>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262867">
        <w:trPr>
          <w:cantSplit/>
          <w:trHeight w:val="1297"/>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rsidRDefault="00E20987">
            <w:pPr>
              <w:tabs>
                <w:tab w:val="left" w:pos="540"/>
              </w:tabs>
              <w:spacing w:line="240" w:lineRule="exact"/>
              <w:rPr>
                <w:rFonts w:ascii="宋体" w:hAnsi="宋体"/>
                <w:b/>
                <w:color w:val="000000" w:themeColor="text1"/>
                <w:sz w:val="20"/>
                <w:szCs w:val="20"/>
              </w:rPr>
            </w:pPr>
            <w:r>
              <w:rPr>
                <w:rFonts w:ascii="宋体" w:hAnsi="宋体"/>
                <w:b/>
                <w:color w:val="000000" w:themeColor="text1"/>
                <w:sz w:val="20"/>
                <w:szCs w:val="20"/>
              </w:rPr>
              <w:t>基本符合</w:t>
            </w:r>
            <w:r w:rsidR="003555D6">
              <w:rPr>
                <w:rFonts w:ascii="宋体" w:hAnsi="宋体" w:cs="宋体" w:hint="eastAsia"/>
                <w:color w:val="000000" w:themeColor="text1"/>
              </w:rPr>
              <w:t>公司按照申请认证的标准要求，建立并形成了文件化的</w:t>
            </w:r>
            <w:r w:rsidR="003555D6">
              <w:rPr>
                <w:rFonts w:ascii="宋体" w:hAnsi="宋体" w:hint="eastAsia"/>
                <w:color w:val="000000" w:themeColor="text1"/>
              </w:rPr>
              <w:t>环境和职业健康安全</w:t>
            </w:r>
            <w:r w:rsidR="003555D6">
              <w:rPr>
                <w:rFonts w:ascii="宋体" w:hAnsi="宋体" w:cs="宋体" w:hint="eastAsia"/>
                <w:color w:val="000000" w:themeColor="text1"/>
              </w:rPr>
              <w:t>管理体系，体系文件对管理体系各过程进行了识别确定、明确了各要素间的相互关系及其管控要求。公司体系文件于</w:t>
            </w:r>
            <w:r w:rsidR="003555D6">
              <w:rPr>
                <w:rFonts w:ascii="宋体" w:hAnsi="宋体" w:cs="Arial" w:hint="eastAsia"/>
                <w:color w:val="000000" w:themeColor="text1"/>
              </w:rPr>
              <w:t xml:space="preserve">2019 </w:t>
            </w:r>
            <w:r w:rsidR="003555D6">
              <w:rPr>
                <w:rFonts w:ascii="宋体" w:hAnsi="宋体" w:cs="宋体" w:hint="eastAsia"/>
                <w:color w:val="000000" w:themeColor="text1"/>
              </w:rPr>
              <w:t>年</w:t>
            </w:r>
            <w:r w:rsidR="00620E95">
              <w:rPr>
                <w:rFonts w:ascii="宋体" w:hAnsi="宋体" w:cs="宋体" w:hint="eastAsia"/>
                <w:color w:val="000000" w:themeColor="text1"/>
              </w:rPr>
              <w:t>3</w:t>
            </w:r>
            <w:r w:rsidR="003555D6">
              <w:rPr>
                <w:rFonts w:ascii="宋体" w:hAnsi="宋体" w:cs="宋体" w:hint="eastAsia"/>
                <w:color w:val="000000" w:themeColor="text1"/>
              </w:rPr>
              <w:t>月</w:t>
            </w:r>
            <w:r w:rsidR="00620E95">
              <w:rPr>
                <w:rFonts w:ascii="宋体" w:hAnsi="宋体" w:cs="宋体" w:hint="eastAsia"/>
                <w:color w:val="000000" w:themeColor="text1"/>
              </w:rPr>
              <w:t>1</w:t>
            </w:r>
            <w:r w:rsidR="003555D6">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262867">
        <w:trPr>
          <w:cantSplit/>
          <w:trHeight w:val="1126"/>
          <w:jc w:val="center"/>
        </w:trPr>
        <w:tc>
          <w:tcPr>
            <w:tcW w:w="720" w:type="dxa"/>
            <w:vMerge w:val="restart"/>
            <w:textDirection w:val="tbRlV"/>
            <w:vAlign w:val="center"/>
          </w:tcPr>
          <w:p w:rsidR="00877EB8" w:rsidRDefault="0065767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65767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555D6" w:rsidRDefault="003555D6" w:rsidP="003555D6">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877EB8" w:rsidRDefault="003555D6" w:rsidP="003555D6">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262867">
        <w:trPr>
          <w:cantSplit/>
          <w:trHeight w:val="645"/>
          <w:jc w:val="center"/>
        </w:trPr>
        <w:tc>
          <w:tcPr>
            <w:tcW w:w="720" w:type="dxa"/>
            <w:vMerge/>
            <w:textDirection w:val="tbRlV"/>
            <w:vAlign w:val="center"/>
          </w:tcPr>
          <w:p w:rsidR="00877EB8" w:rsidRDefault="00B929EC">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3555D6">
            <w:pPr>
              <w:spacing w:line="240" w:lineRule="exact"/>
              <w:rPr>
                <w:rFonts w:ascii="宋体" w:hAnsi="宋体"/>
                <w:b/>
                <w:color w:val="000000" w:themeColor="text1"/>
                <w:sz w:val="20"/>
                <w:szCs w:val="20"/>
              </w:rPr>
            </w:pPr>
            <w:r>
              <w:rPr>
                <w:rFonts w:ascii="宋体" w:hAnsi="宋体" w:hint="eastAsia"/>
                <w:szCs w:val="21"/>
              </w:rPr>
              <w:t>办公场</w:t>
            </w:r>
            <w:r>
              <w:rPr>
                <w:rFonts w:ascii="宋体" w:hAnsi="宋体" w:cs="宋体" w:hint="eastAsia"/>
                <w:szCs w:val="21"/>
              </w:rPr>
              <w:t>所面积</w:t>
            </w:r>
            <w:r w:rsidR="00620E95">
              <w:rPr>
                <w:rFonts w:ascii="宋体" w:hAnsi="宋体" w:cs="宋体" w:hint="eastAsia"/>
                <w:szCs w:val="21"/>
              </w:rPr>
              <w:t>4</w:t>
            </w:r>
            <w:r>
              <w:rPr>
                <w:rFonts w:ascii="宋体" w:hAnsi="宋体" w:cs="宋体" w:hint="eastAsia"/>
                <w:szCs w:val="21"/>
              </w:rPr>
              <w:t>00平方左右。主要生产设备包括</w:t>
            </w:r>
            <w:r w:rsidR="00620E95">
              <w:rPr>
                <w:rFonts w:ascii="宋体" w:hAnsi="宋体" w:cs="宋体" w:hint="eastAsia"/>
                <w:szCs w:val="21"/>
              </w:rPr>
              <w:t>真空热处理炉4台、回火炉两台</w:t>
            </w:r>
            <w:r w:rsidR="00E20987">
              <w:rPr>
                <w:rFonts w:ascii="宋体" w:hAnsi="宋体" w:hint="eastAsia"/>
                <w:color w:val="000000"/>
                <w:spacing w:val="-10"/>
                <w:sz w:val="20"/>
                <w:szCs w:val="20"/>
              </w:rPr>
              <w:t>、数控机床</w:t>
            </w:r>
            <w:r w:rsidR="00620E95">
              <w:rPr>
                <w:rFonts w:ascii="宋体" w:hAnsi="宋体" w:hint="eastAsia"/>
                <w:color w:val="000000"/>
                <w:spacing w:val="-10"/>
                <w:sz w:val="20"/>
                <w:szCs w:val="20"/>
              </w:rPr>
              <w:t>、加工中心、钻床等32台套</w:t>
            </w:r>
          </w:p>
        </w:tc>
      </w:tr>
      <w:tr w:rsidR="00262867">
        <w:trPr>
          <w:cantSplit/>
          <w:trHeight w:val="645"/>
          <w:jc w:val="center"/>
        </w:trPr>
        <w:tc>
          <w:tcPr>
            <w:tcW w:w="720" w:type="dxa"/>
            <w:vMerge/>
            <w:textDirection w:val="tbRlV"/>
            <w:vAlign w:val="center"/>
          </w:tcPr>
          <w:p w:rsidR="00877EB8" w:rsidRDefault="00B929EC">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3555D6">
            <w:pPr>
              <w:spacing w:line="240" w:lineRule="exact"/>
              <w:rPr>
                <w:rFonts w:ascii="宋体" w:hAnsi="宋体"/>
                <w:b/>
                <w:color w:val="000000" w:themeColor="text1"/>
                <w:sz w:val="20"/>
                <w:szCs w:val="20"/>
              </w:rPr>
            </w:pPr>
            <w:r>
              <w:rPr>
                <w:rFonts w:ascii="宋体" w:hAnsi="宋体" w:cs="宋体" w:hint="eastAsia"/>
                <w:szCs w:val="21"/>
              </w:rPr>
              <w:t>办公、培训场所和内设备布置合理，通道畅通，照明设施齐全，均配备了消防设施等设施。办公室明亮，培训场所光线较充足。每月由行政部对工作环境进行定期检查。</w:t>
            </w:r>
          </w:p>
        </w:tc>
      </w:tr>
      <w:tr w:rsidR="00262867">
        <w:trPr>
          <w:cantSplit/>
          <w:trHeight w:val="645"/>
          <w:jc w:val="center"/>
        </w:trPr>
        <w:tc>
          <w:tcPr>
            <w:tcW w:w="720" w:type="dxa"/>
            <w:vMerge/>
            <w:textDirection w:val="tbRlV"/>
            <w:vAlign w:val="center"/>
          </w:tcPr>
          <w:p w:rsidR="00877EB8" w:rsidRDefault="00B929EC">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20987" w:rsidRDefault="00E20987">
            <w:pPr>
              <w:spacing w:line="240" w:lineRule="exact"/>
              <w:rPr>
                <w:rFonts w:ascii="宋体" w:hAnsi="宋体"/>
                <w:b/>
                <w:color w:val="000000" w:themeColor="text1"/>
                <w:sz w:val="20"/>
                <w:szCs w:val="20"/>
              </w:rPr>
            </w:pPr>
            <w:r>
              <w:rPr>
                <w:rFonts w:ascii="宋体" w:hAnsi="宋体" w:hint="eastAsia"/>
                <w:b/>
                <w:color w:val="000000" w:themeColor="text1"/>
                <w:sz w:val="20"/>
                <w:szCs w:val="20"/>
              </w:rPr>
              <w:t>卡尺、千分尺、硬度仪</w:t>
            </w:r>
            <w:r w:rsidR="00620E95">
              <w:rPr>
                <w:rFonts w:ascii="宋体" w:hAnsi="宋体" w:hint="eastAsia"/>
                <w:b/>
                <w:color w:val="000000" w:themeColor="text1"/>
                <w:sz w:val="20"/>
                <w:szCs w:val="20"/>
              </w:rPr>
              <w:t>未</w:t>
            </w:r>
            <w:r w:rsidR="00454185">
              <w:rPr>
                <w:rFonts w:ascii="宋体" w:hAnsi="宋体" w:cs="宋体" w:hint="eastAsia"/>
              </w:rPr>
              <w:t>提供在有效期内检定证书。</w:t>
            </w:r>
            <w:r w:rsidR="00620E95">
              <w:rPr>
                <w:rFonts w:ascii="宋体" w:hAnsi="宋体" w:cs="宋体" w:hint="eastAsia"/>
              </w:rPr>
              <w:t>不</w:t>
            </w:r>
            <w:r w:rsidR="00454185">
              <w:rPr>
                <w:rFonts w:ascii="宋体" w:hAnsi="宋体" w:cs="宋体" w:hint="eastAsia"/>
              </w:rPr>
              <w:t>满足要求。</w:t>
            </w:r>
            <w:r w:rsidR="00620E95">
              <w:rPr>
                <w:rFonts w:ascii="宋体" w:hAnsi="宋体" w:cs="宋体" w:hint="eastAsia"/>
              </w:rPr>
              <w:t>开具不符合1项。</w:t>
            </w:r>
          </w:p>
        </w:tc>
      </w:tr>
      <w:tr w:rsidR="00262867">
        <w:trPr>
          <w:cantSplit/>
          <w:trHeight w:val="645"/>
          <w:jc w:val="center"/>
        </w:trPr>
        <w:tc>
          <w:tcPr>
            <w:tcW w:w="720" w:type="dxa"/>
            <w:vMerge/>
            <w:textDirection w:val="tbRlV"/>
            <w:vAlign w:val="center"/>
          </w:tcPr>
          <w:p w:rsidR="00877EB8" w:rsidRDefault="00B929EC">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54185" w:rsidRDefault="00454185" w:rsidP="00454185">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77EB8" w:rsidRDefault="00454185" w:rsidP="00454185">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262867">
        <w:trPr>
          <w:cantSplit/>
          <w:trHeight w:val="645"/>
          <w:jc w:val="center"/>
        </w:trPr>
        <w:tc>
          <w:tcPr>
            <w:tcW w:w="720" w:type="dxa"/>
            <w:vMerge/>
            <w:textDirection w:val="tbRlV"/>
            <w:vAlign w:val="center"/>
          </w:tcPr>
          <w:p w:rsidR="00877EB8" w:rsidRDefault="00B929EC">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E20987">
              <w:rPr>
                <w:rFonts w:ascii="宋体" w:hAnsi="宋体" w:hint="eastAsia"/>
                <w:b/>
                <w:color w:val="000000" w:themeColor="text1"/>
                <w:sz w:val="20"/>
                <w:szCs w:val="20"/>
              </w:rPr>
              <w:t>排烟机、吸烟通道</w:t>
            </w:r>
          </w:p>
        </w:tc>
      </w:tr>
      <w:tr w:rsidR="00262867">
        <w:trPr>
          <w:cantSplit/>
          <w:trHeight w:val="975"/>
          <w:jc w:val="center"/>
        </w:trPr>
        <w:tc>
          <w:tcPr>
            <w:tcW w:w="720" w:type="dxa"/>
            <w:vMerge/>
            <w:textDirection w:val="tbRlV"/>
            <w:vAlign w:val="center"/>
          </w:tcPr>
          <w:p w:rsidR="00877EB8" w:rsidRDefault="00B929EC">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262867">
        <w:trPr>
          <w:cantSplit/>
          <w:trHeight w:val="2531"/>
          <w:jc w:val="center"/>
        </w:trPr>
        <w:tc>
          <w:tcPr>
            <w:tcW w:w="720" w:type="dxa"/>
            <w:vMerge w:val="restart"/>
            <w:textDirection w:val="tbRlV"/>
            <w:vAlign w:val="center"/>
          </w:tcPr>
          <w:p w:rsidR="00877EB8" w:rsidRDefault="00657679">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65767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65767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454185" w:rsidRPr="00620E95" w:rsidRDefault="00620E95" w:rsidP="00620E95">
            <w:pPr>
              <w:spacing w:line="300" w:lineRule="exact"/>
              <w:ind w:left="1" w:firstLineChars="200" w:firstLine="420"/>
              <w:rPr>
                <w:rFonts w:ascii="宋体" w:hAnsi="宋体" w:cs="宋体"/>
                <w:szCs w:val="21"/>
              </w:rPr>
            </w:pPr>
            <w:r>
              <w:rPr>
                <w:rFonts w:ascii="宋体" w:hAnsi="宋体" w:cs="宋体" w:hint="eastAsia"/>
                <w:szCs w:val="21"/>
              </w:rPr>
              <w:t>最高管理者组织制定了方针</w:t>
            </w:r>
            <w:r w:rsidR="00454185">
              <w:rPr>
                <w:rFonts w:ascii="宋体" w:hAnsi="宋体" w:cs="宋体" w:hint="eastAsia"/>
                <w:szCs w:val="21"/>
              </w:rPr>
              <w:t>”现行的方针在手册有专门的释议，具备适宜性。通过会议、张贴等方式进行传达宣贯，管理绩效表明其方针能够通过管理体系加以有效实施、实现及动态管理。</w:t>
            </w:r>
          </w:p>
        </w:tc>
      </w:tr>
      <w:tr w:rsidR="00262867">
        <w:trPr>
          <w:cantSplit/>
          <w:trHeight w:val="2553"/>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rsidP="00E2098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B929EC">
            <w:pPr>
              <w:spacing w:line="240" w:lineRule="exact"/>
              <w:rPr>
                <w:rFonts w:ascii="楷体_GB2312" w:eastAsia="楷体_GB2312"/>
                <w:b/>
                <w:color w:val="000000" w:themeColor="text1"/>
                <w:sz w:val="20"/>
                <w:szCs w:val="20"/>
              </w:rPr>
            </w:pPr>
          </w:p>
          <w:p w:rsidR="00454185" w:rsidRDefault="00657679" w:rsidP="0045418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00454185">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454185" w:rsidRDefault="00454185" w:rsidP="00454185">
            <w:pPr>
              <w:spacing w:line="240" w:lineRule="exact"/>
              <w:rPr>
                <w:rFonts w:ascii="宋体" w:hAnsi="宋体" w:cs="宋体"/>
                <w:color w:val="000000"/>
                <w:szCs w:val="21"/>
              </w:rPr>
            </w:pPr>
            <w:r>
              <w:rPr>
                <w:rFonts w:ascii="楷体_GB2312" w:eastAsia="楷体_GB2312" w:hint="eastAsia"/>
                <w:b/>
                <w:color w:val="000000" w:themeColor="text1"/>
                <w:sz w:val="20"/>
                <w:szCs w:val="20"/>
              </w:rPr>
              <w:t>内部沟通的效果：</w:t>
            </w:r>
            <w:r>
              <w:rPr>
                <w:rFonts w:ascii="宋体" w:hAnsi="宋体" w:cs="宋体" w:hint="eastAsia"/>
                <w:color w:val="000000"/>
                <w:szCs w:val="21"/>
              </w:rPr>
              <w:t>良好</w:t>
            </w:r>
          </w:p>
          <w:p w:rsidR="00877EB8" w:rsidRDefault="00B929EC">
            <w:pPr>
              <w:spacing w:line="240" w:lineRule="exact"/>
              <w:rPr>
                <w:rFonts w:ascii="楷体_GB2312" w:eastAsia="楷体_GB2312"/>
                <w:b/>
                <w:color w:val="000000" w:themeColor="text1"/>
                <w:sz w:val="20"/>
                <w:szCs w:val="20"/>
              </w:rPr>
            </w:pPr>
          </w:p>
          <w:p w:rsidR="00877EB8" w:rsidRDefault="00B929EC">
            <w:pPr>
              <w:spacing w:line="240" w:lineRule="exact"/>
              <w:rPr>
                <w:rFonts w:ascii="楷体_GB2312" w:eastAsia="楷体_GB2312"/>
                <w:b/>
                <w:color w:val="000000" w:themeColor="text1"/>
                <w:sz w:val="20"/>
                <w:szCs w:val="20"/>
              </w:rPr>
            </w:pPr>
          </w:p>
          <w:p w:rsidR="00877EB8" w:rsidRDefault="006576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454185">
              <w:rPr>
                <w:rFonts w:ascii="宋体" w:hAnsi="宋体" w:cs="宋体" w:hint="eastAsia"/>
                <w:color w:val="000000"/>
                <w:szCs w:val="21"/>
              </w:rPr>
              <w:t>采取顾客满意度调查方式了解顾客感受。</w:t>
            </w:r>
          </w:p>
          <w:p w:rsidR="00877EB8" w:rsidRDefault="00B929EC">
            <w:pPr>
              <w:spacing w:line="240" w:lineRule="exact"/>
              <w:rPr>
                <w:rFonts w:ascii="楷体_GB2312" w:eastAsia="楷体_GB2312"/>
                <w:b/>
                <w:color w:val="000000" w:themeColor="text1"/>
                <w:sz w:val="20"/>
                <w:szCs w:val="20"/>
              </w:rPr>
            </w:pPr>
          </w:p>
          <w:p w:rsidR="00877EB8" w:rsidRDefault="006576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B929EC">
            <w:pPr>
              <w:spacing w:line="240" w:lineRule="exact"/>
              <w:rPr>
                <w:rFonts w:ascii="楷体_GB2312" w:eastAsia="楷体_GB2312"/>
                <w:b/>
                <w:color w:val="000000" w:themeColor="text1"/>
                <w:sz w:val="20"/>
                <w:szCs w:val="20"/>
              </w:rPr>
            </w:pPr>
          </w:p>
          <w:p w:rsidR="00877EB8" w:rsidRDefault="006576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B929EC">
            <w:pPr>
              <w:spacing w:line="240" w:lineRule="exact"/>
              <w:rPr>
                <w:rFonts w:ascii="楷体_GB2312" w:eastAsia="楷体_GB2312"/>
                <w:b/>
                <w:color w:val="000000" w:themeColor="text1"/>
                <w:sz w:val="20"/>
                <w:szCs w:val="20"/>
              </w:rPr>
            </w:pPr>
          </w:p>
          <w:p w:rsidR="00877EB8" w:rsidRDefault="006576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Default="00B929EC">
            <w:pPr>
              <w:spacing w:line="240" w:lineRule="exact"/>
              <w:rPr>
                <w:rFonts w:ascii="楷体_GB2312" w:eastAsia="楷体_GB2312"/>
                <w:b/>
                <w:color w:val="000000" w:themeColor="text1"/>
                <w:sz w:val="20"/>
                <w:szCs w:val="20"/>
              </w:rPr>
            </w:pPr>
          </w:p>
          <w:p w:rsidR="00877EB8" w:rsidRDefault="00B929EC">
            <w:pPr>
              <w:spacing w:line="240" w:lineRule="exact"/>
              <w:rPr>
                <w:rFonts w:ascii="楷体_GB2312" w:eastAsia="楷体_GB2312"/>
                <w:b/>
                <w:color w:val="000000" w:themeColor="text1"/>
                <w:szCs w:val="21"/>
              </w:rPr>
            </w:pPr>
          </w:p>
          <w:p w:rsidR="00877EB8" w:rsidRDefault="0065767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62867">
        <w:trPr>
          <w:cantSplit/>
          <w:trHeight w:val="2250"/>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657679" w:rsidP="00E2098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454185" w:rsidRDefault="00454185" w:rsidP="00454185">
            <w:pPr>
              <w:spacing w:line="240" w:lineRule="exact"/>
              <w:ind w:firstLineChars="200" w:firstLine="420"/>
              <w:rPr>
                <w:rFonts w:ascii="宋体" w:hAnsi="宋体" w:cs="宋体"/>
                <w:color w:val="000000"/>
                <w:szCs w:val="21"/>
              </w:rPr>
            </w:pPr>
            <w:r>
              <w:rPr>
                <w:rFonts w:ascii="宋体" w:hAnsi="宋体" w:cs="宋体" w:hint="eastAsia"/>
                <w:color w:val="000000"/>
                <w:szCs w:val="21"/>
              </w:rPr>
              <w:t>特殊过程：真空热处理，对人员和设备及工艺参数都做了确认，提供特殊过程确认记录。</w:t>
            </w:r>
          </w:p>
          <w:p w:rsidR="00877EB8" w:rsidRPr="00620E95" w:rsidRDefault="00454185" w:rsidP="00620E95">
            <w:pPr>
              <w:spacing w:line="240" w:lineRule="exact"/>
              <w:ind w:firstLineChars="200" w:firstLine="420"/>
              <w:rPr>
                <w:rFonts w:ascii="宋体" w:hAnsi="宋体" w:cs="宋体"/>
                <w:color w:val="000000"/>
                <w:szCs w:val="21"/>
              </w:rPr>
            </w:pPr>
            <w:r>
              <w:rPr>
                <w:rFonts w:ascii="宋体" w:hAnsi="宋体" w:cs="宋体" w:hint="eastAsia"/>
                <w:color w:val="000000"/>
                <w:szCs w:val="21"/>
              </w:rPr>
              <w:t>关键过程为：机械加工，制定作业指导书。对关键过程和特殊过程有效控制。</w:t>
            </w:r>
          </w:p>
        </w:tc>
      </w:tr>
      <w:tr w:rsidR="00262867">
        <w:trPr>
          <w:cantSplit/>
          <w:trHeight w:val="2250"/>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54185" w:rsidRDefault="00454185" w:rsidP="00454185">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rsidR="00877EB8" w:rsidRPr="00454185" w:rsidRDefault="00B929EC">
            <w:pPr>
              <w:spacing w:line="300" w:lineRule="exact"/>
              <w:rPr>
                <w:b/>
                <w:color w:val="000000" w:themeColor="text1"/>
                <w:sz w:val="20"/>
                <w:szCs w:val="20"/>
              </w:rPr>
            </w:pPr>
          </w:p>
          <w:p w:rsidR="00877EB8" w:rsidRDefault="00B929EC">
            <w:pPr>
              <w:spacing w:line="240" w:lineRule="exact"/>
              <w:rPr>
                <w:b/>
                <w:color w:val="000000" w:themeColor="text1"/>
                <w:sz w:val="20"/>
                <w:szCs w:val="20"/>
              </w:rPr>
            </w:pPr>
          </w:p>
          <w:p w:rsidR="00877EB8" w:rsidRDefault="00B929EC">
            <w:pPr>
              <w:spacing w:line="240" w:lineRule="exact"/>
              <w:rPr>
                <w:b/>
                <w:color w:val="000000" w:themeColor="text1"/>
                <w:sz w:val="20"/>
                <w:szCs w:val="20"/>
              </w:rPr>
            </w:pPr>
          </w:p>
          <w:p w:rsidR="00877EB8" w:rsidRDefault="00B929EC">
            <w:pPr>
              <w:spacing w:line="240" w:lineRule="exact"/>
              <w:rPr>
                <w:b/>
                <w:color w:val="000000" w:themeColor="text1"/>
                <w:sz w:val="20"/>
                <w:szCs w:val="20"/>
              </w:rPr>
            </w:pPr>
          </w:p>
          <w:p w:rsidR="00877EB8" w:rsidRDefault="0065767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sidR="006B29D4">
              <w:rPr>
                <w:rFonts w:hint="eastAsia"/>
                <w:b/>
                <w:color w:val="000000" w:themeColor="text1"/>
                <w:sz w:val="20"/>
                <w:szCs w:val="20"/>
              </w:rPr>
              <w:t>提供产品检验记录，符合合同及相关热处理法规</w:t>
            </w:r>
            <w:r w:rsidR="006B29D4">
              <w:rPr>
                <w:rFonts w:hint="eastAsia"/>
                <w:b/>
                <w:color w:val="000000" w:themeColor="text1"/>
                <w:sz w:val="20"/>
                <w:szCs w:val="20"/>
              </w:rPr>
              <w:t>/</w:t>
            </w:r>
            <w:r w:rsidR="006B29D4">
              <w:rPr>
                <w:rFonts w:hint="eastAsia"/>
                <w:b/>
                <w:color w:val="000000" w:themeColor="text1"/>
                <w:sz w:val="20"/>
                <w:szCs w:val="20"/>
              </w:rPr>
              <w:t>工艺的技术要求。</w:t>
            </w:r>
          </w:p>
          <w:p w:rsidR="00877EB8" w:rsidRPr="006B29D4" w:rsidRDefault="00B929EC">
            <w:pPr>
              <w:spacing w:line="240" w:lineRule="exact"/>
              <w:rPr>
                <w:b/>
                <w:color w:val="000000" w:themeColor="text1"/>
                <w:sz w:val="20"/>
                <w:szCs w:val="20"/>
              </w:rPr>
            </w:pPr>
          </w:p>
        </w:tc>
      </w:tr>
      <w:tr w:rsidR="00262867" w:rsidTr="006B29D4">
        <w:trPr>
          <w:cantSplit/>
          <w:trHeight w:val="1455"/>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B929EC" w:rsidP="00E20987">
            <w:pPr>
              <w:spacing w:line="240" w:lineRule="exact"/>
              <w:ind w:firstLineChars="100" w:firstLine="201"/>
              <w:rPr>
                <w:b/>
                <w:color w:val="000000" w:themeColor="text1"/>
                <w:sz w:val="20"/>
                <w:szCs w:val="20"/>
              </w:rPr>
            </w:pPr>
          </w:p>
          <w:p w:rsidR="00877EB8" w:rsidRDefault="006B29D4" w:rsidP="00E20987">
            <w:pPr>
              <w:spacing w:line="240" w:lineRule="exact"/>
              <w:ind w:firstLineChars="100" w:firstLine="201"/>
              <w:rPr>
                <w:b/>
                <w:color w:val="000000" w:themeColor="text1"/>
                <w:sz w:val="20"/>
                <w:szCs w:val="20"/>
              </w:rPr>
            </w:pPr>
            <w:r>
              <w:rPr>
                <w:b/>
                <w:color w:val="000000" w:themeColor="text1"/>
                <w:sz w:val="20"/>
                <w:szCs w:val="20"/>
              </w:rPr>
              <w:t>无</w:t>
            </w:r>
          </w:p>
          <w:p w:rsidR="00877EB8" w:rsidRDefault="00B929EC">
            <w:pPr>
              <w:spacing w:line="240" w:lineRule="exact"/>
              <w:rPr>
                <w:b/>
                <w:color w:val="000000" w:themeColor="text1"/>
                <w:sz w:val="20"/>
                <w:szCs w:val="20"/>
              </w:rPr>
            </w:pPr>
          </w:p>
          <w:p w:rsidR="00877EB8" w:rsidRDefault="00657679" w:rsidP="006B29D4">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262867" w:rsidTr="006B29D4">
        <w:trPr>
          <w:cantSplit/>
          <w:trHeight w:val="980"/>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rsidRDefault="00454185">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262867" w:rsidTr="006B29D4">
        <w:trPr>
          <w:cantSplit/>
          <w:trHeight w:val="1135"/>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65767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6B29D4">
            <w:pPr>
              <w:spacing w:line="240" w:lineRule="exact"/>
              <w:rPr>
                <w:b/>
                <w:color w:val="000000" w:themeColor="text1"/>
                <w:sz w:val="20"/>
                <w:szCs w:val="20"/>
              </w:rPr>
            </w:pPr>
            <w:r>
              <w:rPr>
                <w:b/>
                <w:color w:val="000000" w:themeColor="text1"/>
                <w:sz w:val="20"/>
                <w:szCs w:val="20"/>
              </w:rPr>
              <w:t>不涉及</w:t>
            </w:r>
          </w:p>
        </w:tc>
      </w:tr>
      <w:tr w:rsidR="00262867" w:rsidTr="006B29D4">
        <w:trPr>
          <w:cantSplit/>
          <w:trHeight w:val="709"/>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6B29D4" w:rsidRDefault="006B29D4">
            <w:pPr>
              <w:spacing w:line="240" w:lineRule="exact"/>
              <w:rPr>
                <w:b/>
                <w:color w:val="000000" w:themeColor="text1"/>
                <w:sz w:val="20"/>
                <w:szCs w:val="20"/>
              </w:rPr>
            </w:pPr>
            <w:r>
              <w:rPr>
                <w:rFonts w:hint="eastAsia"/>
                <w:b/>
                <w:color w:val="000000" w:themeColor="text1"/>
                <w:sz w:val="20"/>
                <w:szCs w:val="20"/>
              </w:rPr>
              <w:t>不涉及</w:t>
            </w:r>
          </w:p>
        </w:tc>
      </w:tr>
      <w:tr w:rsidR="00262867">
        <w:trPr>
          <w:cantSplit/>
          <w:trHeight w:val="1403"/>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rsidP="00E2098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B929EC">
            <w:pPr>
              <w:spacing w:line="240" w:lineRule="exact"/>
              <w:rPr>
                <w:b/>
                <w:color w:val="000000" w:themeColor="text1"/>
                <w:spacing w:val="-4"/>
                <w:sz w:val="20"/>
                <w:szCs w:val="20"/>
              </w:rPr>
            </w:pPr>
          </w:p>
        </w:tc>
      </w:tr>
      <w:tr w:rsidR="00262867">
        <w:trPr>
          <w:cantSplit/>
          <w:trHeight w:val="961"/>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B929EC">
            <w:pPr>
              <w:spacing w:line="240" w:lineRule="exact"/>
              <w:rPr>
                <w:b/>
                <w:color w:val="000000" w:themeColor="text1"/>
                <w:sz w:val="20"/>
                <w:szCs w:val="20"/>
              </w:rPr>
            </w:pPr>
          </w:p>
          <w:p w:rsidR="00877EB8" w:rsidRDefault="006B29D4">
            <w:pPr>
              <w:spacing w:line="240" w:lineRule="exact"/>
              <w:rPr>
                <w:b/>
                <w:color w:val="000000" w:themeColor="text1"/>
                <w:sz w:val="20"/>
                <w:szCs w:val="20"/>
              </w:rPr>
            </w:pPr>
            <w:r>
              <w:rPr>
                <w:b/>
                <w:color w:val="000000" w:themeColor="text1"/>
                <w:sz w:val="20"/>
                <w:szCs w:val="20"/>
              </w:rPr>
              <w:t>无特种设备</w:t>
            </w:r>
          </w:p>
        </w:tc>
      </w:tr>
      <w:tr w:rsidR="00262867" w:rsidTr="006B29D4">
        <w:trPr>
          <w:cantSplit/>
          <w:trHeight w:val="700"/>
          <w:jc w:val="center"/>
        </w:trPr>
        <w:tc>
          <w:tcPr>
            <w:tcW w:w="720" w:type="dxa"/>
            <w:vMerge/>
            <w:vAlign w:val="center"/>
          </w:tcPr>
          <w:p w:rsidR="00877EB8" w:rsidRDefault="00B929EC">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6B29D4" w:rsidRDefault="006B29D4">
            <w:pPr>
              <w:spacing w:line="240" w:lineRule="exact"/>
              <w:rPr>
                <w:b/>
                <w:color w:val="000000" w:themeColor="text1"/>
                <w:sz w:val="20"/>
                <w:szCs w:val="20"/>
              </w:rPr>
            </w:pPr>
            <w:r>
              <w:rPr>
                <w:rFonts w:hint="eastAsia"/>
                <w:b/>
                <w:color w:val="000000" w:themeColor="text1"/>
                <w:sz w:val="20"/>
                <w:szCs w:val="20"/>
              </w:rPr>
              <w:t>不涉及</w:t>
            </w:r>
          </w:p>
        </w:tc>
      </w:tr>
      <w:tr w:rsidR="00262867">
        <w:trPr>
          <w:cantSplit/>
          <w:trHeight w:val="1415"/>
          <w:jc w:val="center"/>
        </w:trPr>
        <w:tc>
          <w:tcPr>
            <w:tcW w:w="720" w:type="dxa"/>
            <w:vMerge w:val="restart"/>
            <w:textDirection w:val="tbRlV"/>
            <w:vAlign w:val="center"/>
          </w:tcPr>
          <w:p w:rsidR="00877EB8" w:rsidRDefault="0065767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657679" w:rsidP="00E2098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454185" w:rsidP="00454185">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w:t>
            </w:r>
            <w:r w:rsidR="00620E95">
              <w:rPr>
                <w:rFonts w:ascii="宋体" w:hAnsi="宋体" w:cs="宋体" w:hint="eastAsia"/>
                <w:szCs w:val="21"/>
              </w:rPr>
              <w:t>1-9</w:t>
            </w:r>
            <w:r>
              <w:rPr>
                <w:rFonts w:ascii="宋体" w:hAnsi="宋体" w:cs="宋体" w:hint="eastAsia"/>
                <w:szCs w:val="21"/>
              </w:rPr>
              <w:t>月</w:t>
            </w:r>
            <w:r>
              <w:rPr>
                <w:rFonts w:ascii="宋体" w:hAnsi="宋体" w:cs="宋体" w:hint="eastAsia"/>
                <w:color w:val="000000"/>
                <w:szCs w:val="21"/>
              </w:rPr>
              <w:t>目标的测量</w:t>
            </w:r>
            <w:r w:rsidR="00620E95">
              <w:rPr>
                <w:rFonts w:ascii="宋体" w:hAnsi="宋体" w:cs="宋体" w:hint="eastAsia"/>
                <w:color w:val="000000"/>
                <w:szCs w:val="21"/>
              </w:rPr>
              <w:t>（公司按季度进行目标统计）</w:t>
            </w:r>
            <w:r>
              <w:rPr>
                <w:rFonts w:ascii="宋体" w:hAnsi="宋体" w:cs="宋体" w:hint="eastAsia"/>
                <w:color w:val="000000"/>
                <w:szCs w:val="21"/>
              </w:rPr>
              <w:t>，总体已达到或超过了规定的目标值。</w:t>
            </w:r>
          </w:p>
        </w:tc>
      </w:tr>
      <w:tr w:rsidR="00262867">
        <w:trPr>
          <w:cantSplit/>
          <w:trHeight w:val="1415"/>
          <w:jc w:val="center"/>
        </w:trPr>
        <w:tc>
          <w:tcPr>
            <w:tcW w:w="720" w:type="dxa"/>
            <w:vMerge/>
            <w:textDirection w:val="tbRlV"/>
            <w:vAlign w:val="center"/>
          </w:tcPr>
          <w:p w:rsidR="00877EB8" w:rsidRDefault="00B929EC">
            <w:pPr>
              <w:spacing w:line="240" w:lineRule="exact"/>
              <w:ind w:left="113" w:right="113"/>
              <w:jc w:val="center"/>
              <w:rPr>
                <w:b/>
                <w:color w:val="000000" w:themeColor="text1"/>
                <w:szCs w:val="21"/>
              </w:rPr>
            </w:pPr>
          </w:p>
        </w:tc>
        <w:tc>
          <w:tcPr>
            <w:tcW w:w="9198" w:type="dxa"/>
          </w:tcPr>
          <w:p w:rsidR="00877EB8" w:rsidRDefault="00657679" w:rsidP="00E2098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6B29D4" w:rsidRDefault="006B29D4" w:rsidP="00E20987">
            <w:pPr>
              <w:spacing w:line="240" w:lineRule="exact"/>
              <w:ind w:left="100" w:hangingChars="50" w:hanging="100"/>
              <w:rPr>
                <w:rFonts w:ascii="宋体" w:hAnsi="宋体"/>
                <w:b/>
                <w:color w:val="000000" w:themeColor="text1"/>
                <w:sz w:val="20"/>
                <w:szCs w:val="20"/>
              </w:rPr>
            </w:pPr>
            <w:r>
              <w:rPr>
                <w:rFonts w:hint="eastAsia"/>
                <w:b/>
                <w:color w:val="000000" w:themeColor="text1"/>
                <w:sz w:val="20"/>
                <w:szCs w:val="20"/>
              </w:rPr>
              <w:t>查对顾客满意度调查显示，顾客满意度</w:t>
            </w:r>
            <w:r>
              <w:rPr>
                <w:rFonts w:hint="eastAsia"/>
                <w:b/>
                <w:color w:val="000000" w:themeColor="text1"/>
                <w:sz w:val="20"/>
                <w:szCs w:val="20"/>
              </w:rPr>
              <w:t>97</w:t>
            </w:r>
            <w:r>
              <w:rPr>
                <w:rFonts w:ascii="宋体" w:hAnsi="宋体" w:hint="eastAsia"/>
                <w:b/>
                <w:color w:val="000000" w:themeColor="text1"/>
                <w:sz w:val="20"/>
                <w:szCs w:val="20"/>
              </w:rPr>
              <w:t>％</w:t>
            </w:r>
          </w:p>
          <w:p w:rsidR="00454185" w:rsidRDefault="00454185" w:rsidP="00454185">
            <w:pPr>
              <w:spacing w:line="240" w:lineRule="exact"/>
              <w:ind w:left="105" w:hangingChars="50" w:hanging="10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2019年</w:t>
            </w:r>
            <w:r>
              <w:rPr>
                <w:rFonts w:ascii="宋体" w:hAnsi="宋体" w:cs="宋体"/>
                <w:szCs w:val="21"/>
              </w:rPr>
              <w:t>6</w:t>
            </w:r>
            <w:r>
              <w:rPr>
                <w:rFonts w:ascii="宋体" w:hAnsi="宋体" w:cs="宋体" w:hint="eastAsia"/>
                <w:szCs w:val="21"/>
              </w:rPr>
              <w:t>月实施，满意度评价9</w:t>
            </w:r>
            <w:r>
              <w:rPr>
                <w:rFonts w:ascii="宋体" w:hAnsi="宋体" w:cs="宋体"/>
                <w:szCs w:val="21"/>
              </w:rPr>
              <w:t>7</w:t>
            </w:r>
            <w:r>
              <w:rPr>
                <w:rFonts w:ascii="宋体" w:hAnsi="宋体" w:cs="宋体" w:hint="eastAsia"/>
                <w:szCs w:val="21"/>
              </w:rPr>
              <w:t>分，总体实现了顾客满意度的质量目标要求。</w:t>
            </w:r>
          </w:p>
        </w:tc>
      </w:tr>
      <w:tr w:rsidR="00262867">
        <w:trPr>
          <w:cantSplit/>
          <w:trHeight w:val="2117"/>
          <w:jc w:val="center"/>
        </w:trPr>
        <w:tc>
          <w:tcPr>
            <w:tcW w:w="720" w:type="dxa"/>
            <w:vMerge/>
            <w:textDirection w:val="tbRlV"/>
            <w:vAlign w:val="center"/>
          </w:tcPr>
          <w:p w:rsidR="00877EB8" w:rsidRDefault="00B929EC" w:rsidP="00E20987">
            <w:pPr>
              <w:spacing w:line="240" w:lineRule="exact"/>
              <w:ind w:left="201" w:right="113" w:hangingChars="100" w:hanging="201"/>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B929EC">
            <w:pPr>
              <w:spacing w:line="240" w:lineRule="exact"/>
              <w:rPr>
                <w:b/>
                <w:color w:val="000000" w:themeColor="text1"/>
                <w:spacing w:val="-8"/>
                <w:sz w:val="20"/>
                <w:szCs w:val="20"/>
              </w:rPr>
            </w:pPr>
          </w:p>
          <w:p w:rsidR="00454185" w:rsidRDefault="00454185" w:rsidP="00454185">
            <w:pPr>
              <w:spacing w:line="240" w:lineRule="exact"/>
              <w:ind w:firstLineChars="200" w:firstLine="420"/>
              <w:rPr>
                <w:rFonts w:ascii="宋体" w:hAnsi="宋体"/>
                <w:szCs w:val="21"/>
              </w:rPr>
            </w:pPr>
            <w:r>
              <w:rPr>
                <w:rFonts w:ascii="宋体" w:hAnsi="宋体" w:hint="eastAsia"/>
                <w:szCs w:val="21"/>
              </w:rPr>
              <w:t>建立有《内部审核控制程序》，规定了内审频次一年一次，内审时间：2019年</w:t>
            </w:r>
            <w:r>
              <w:rPr>
                <w:rFonts w:ascii="宋体" w:hAnsi="宋体"/>
                <w:szCs w:val="21"/>
              </w:rPr>
              <w:t>7</w:t>
            </w:r>
            <w:r>
              <w:rPr>
                <w:rFonts w:ascii="宋体" w:hAnsi="宋体" w:hint="eastAsia"/>
                <w:szCs w:val="21"/>
              </w:rPr>
              <w:t>月</w:t>
            </w:r>
            <w:r>
              <w:rPr>
                <w:rFonts w:ascii="宋体" w:hAnsi="宋体"/>
                <w:szCs w:val="21"/>
              </w:rPr>
              <w:t>5</w:t>
            </w:r>
            <w:r>
              <w:rPr>
                <w:rFonts w:ascii="宋体" w:hAnsi="宋体" w:hint="eastAsia"/>
                <w:szCs w:val="21"/>
              </w:rPr>
              <w:t>-</w:t>
            </w:r>
            <w:r>
              <w:rPr>
                <w:rFonts w:ascii="宋体" w:hAnsi="宋体"/>
                <w:szCs w:val="21"/>
              </w:rPr>
              <w:t>6</w:t>
            </w:r>
            <w:r>
              <w:rPr>
                <w:rFonts w:ascii="宋体" w:hAnsi="宋体" w:hint="eastAsia"/>
                <w:szCs w:val="21"/>
              </w:rPr>
              <w:t>日，拟定了审核实施表，明确了内审范围，</w:t>
            </w:r>
            <w:r w:rsidR="00620E95" w:rsidRPr="00E058A9">
              <w:rPr>
                <w:rFonts w:ascii="宋体" w:hAnsi="宋体" w:hint="eastAsia"/>
                <w:b/>
                <w:color w:val="000000"/>
                <w:szCs w:val="21"/>
              </w:rPr>
              <w:t>组长A：宿妍妍 组员B：刘荣华</w:t>
            </w:r>
            <w:r w:rsidR="00620E95">
              <w:rPr>
                <w:rFonts w:ascii="宋体" w:hAnsi="宋体" w:hint="eastAsia"/>
                <w:b/>
                <w:color w:val="000000"/>
                <w:szCs w:val="21"/>
              </w:rPr>
              <w:t xml:space="preserve"> </w:t>
            </w:r>
            <w:r>
              <w:rPr>
                <w:rFonts w:ascii="宋体" w:hAnsi="宋体" w:hint="eastAsia"/>
                <w:szCs w:val="21"/>
              </w:rPr>
              <w:t>内审人员经培训合格上岗，能力满足要求。</w:t>
            </w:r>
            <w:r w:rsidR="00620E95">
              <w:rPr>
                <w:rFonts w:ascii="宋体" w:hAnsi="宋体" w:hint="eastAsia"/>
                <w:szCs w:val="21"/>
              </w:rPr>
              <w:t>开具2</w:t>
            </w:r>
            <w:r w:rsidR="004418AD">
              <w:rPr>
                <w:rFonts w:ascii="宋体" w:hAnsi="宋体" w:hint="eastAsia"/>
                <w:szCs w:val="21"/>
              </w:rPr>
              <w:t>个不符合项报告：不符合Q：</w:t>
            </w:r>
            <w:r w:rsidR="00620E95">
              <w:rPr>
                <w:rFonts w:ascii="宋体" w:hAnsi="宋体" w:hint="eastAsia"/>
                <w:szCs w:val="21"/>
              </w:rPr>
              <w:t>7.1.3 、9.1.1</w:t>
            </w:r>
            <w:r w:rsidR="004418AD">
              <w:rPr>
                <w:rFonts w:ascii="宋体" w:hAnsi="宋体" w:hint="eastAsia"/>
                <w:szCs w:val="21"/>
              </w:rPr>
              <w:t>条款</w:t>
            </w:r>
            <w:r>
              <w:rPr>
                <w:rFonts w:ascii="宋体" w:hAnsi="宋体" w:hint="eastAsia"/>
                <w:szCs w:val="21"/>
              </w:rPr>
              <w:t>。</w:t>
            </w:r>
          </w:p>
          <w:p w:rsidR="00877EB8" w:rsidRDefault="00454185" w:rsidP="00454185">
            <w:pPr>
              <w:spacing w:line="240" w:lineRule="exact"/>
              <w:rPr>
                <w:b/>
                <w:color w:val="000000" w:themeColor="text1"/>
                <w:sz w:val="20"/>
                <w:szCs w:val="20"/>
              </w:rPr>
            </w:pPr>
            <w:r>
              <w:rPr>
                <w:rFonts w:ascii="宋体" w:hAnsi="宋体" w:hint="eastAsia"/>
                <w:szCs w:val="21"/>
              </w:rPr>
              <w:t>针对该</w:t>
            </w:r>
            <w:r w:rsidR="00620E95">
              <w:rPr>
                <w:rFonts w:ascii="宋体" w:hAnsi="宋体" w:hint="eastAsia"/>
                <w:szCs w:val="21"/>
              </w:rPr>
              <w:t>2项</w:t>
            </w:r>
            <w:r>
              <w:rPr>
                <w:rFonts w:ascii="宋体" w:hAnsi="宋体" w:hint="eastAsia"/>
                <w:szCs w:val="21"/>
              </w:rPr>
              <w:t>不符合项，已及时采取纠正措施后，经内审员验证关闭。内审的有效性需要改善。</w:t>
            </w:r>
          </w:p>
        </w:tc>
      </w:tr>
      <w:tr w:rsidR="00262867">
        <w:trPr>
          <w:cantSplit/>
          <w:trHeight w:val="1826"/>
          <w:jc w:val="center"/>
        </w:trPr>
        <w:tc>
          <w:tcPr>
            <w:tcW w:w="720" w:type="dxa"/>
            <w:vMerge/>
            <w:textDirection w:val="tbRlV"/>
            <w:vAlign w:val="center"/>
          </w:tcPr>
          <w:p w:rsidR="00877EB8" w:rsidRDefault="00B929EC" w:rsidP="00E20987">
            <w:pPr>
              <w:spacing w:line="240" w:lineRule="exact"/>
              <w:ind w:left="201" w:right="113" w:hangingChars="100" w:hanging="201"/>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6B29D4">
            <w:pPr>
              <w:spacing w:line="240" w:lineRule="exact"/>
              <w:rPr>
                <w:b/>
                <w:color w:val="000000" w:themeColor="text1"/>
                <w:sz w:val="20"/>
                <w:szCs w:val="20"/>
              </w:rPr>
            </w:pPr>
            <w:r>
              <w:rPr>
                <w:rFonts w:ascii="宋体" w:hAnsi="宋体" w:cs="宋体" w:hint="eastAsia"/>
                <w:szCs w:val="21"/>
              </w:rPr>
              <w:t>管理评审于</w:t>
            </w:r>
            <w:r>
              <w:rPr>
                <w:rFonts w:ascii="宋体" w:hAnsi="宋体" w:hint="eastAsia"/>
                <w:szCs w:val="21"/>
              </w:rPr>
              <w:t>2019年7月</w:t>
            </w:r>
            <w:r w:rsidR="00620E95">
              <w:rPr>
                <w:rFonts w:ascii="宋体" w:hAnsi="宋体" w:hint="eastAsia"/>
                <w:szCs w:val="21"/>
              </w:rPr>
              <w:t>28</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262867">
        <w:trPr>
          <w:cantSplit/>
          <w:trHeight w:val="1834"/>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62867">
        <w:trPr>
          <w:cantSplit/>
          <w:trHeight w:val="1546"/>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B929EC">
            <w:pPr>
              <w:spacing w:line="240" w:lineRule="exact"/>
              <w:rPr>
                <w:b/>
                <w:color w:val="000000" w:themeColor="text1"/>
                <w:sz w:val="20"/>
                <w:szCs w:val="20"/>
              </w:rPr>
            </w:pPr>
          </w:p>
        </w:tc>
      </w:tr>
      <w:tr w:rsidR="00262867">
        <w:trPr>
          <w:cantSplit/>
          <w:trHeight w:val="1399"/>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B929EC">
            <w:pPr>
              <w:spacing w:line="300" w:lineRule="exact"/>
              <w:rPr>
                <w:b/>
                <w:color w:val="000000" w:themeColor="text1"/>
                <w:sz w:val="20"/>
                <w:szCs w:val="20"/>
              </w:rPr>
            </w:pPr>
          </w:p>
          <w:p w:rsidR="00877EB8" w:rsidRDefault="00B929EC">
            <w:pPr>
              <w:spacing w:line="240" w:lineRule="exact"/>
              <w:rPr>
                <w:b/>
                <w:color w:val="000000" w:themeColor="text1"/>
                <w:sz w:val="20"/>
                <w:szCs w:val="20"/>
              </w:rPr>
            </w:pPr>
          </w:p>
        </w:tc>
      </w:tr>
      <w:tr w:rsidR="00262867">
        <w:trPr>
          <w:cantSplit/>
          <w:trHeight w:val="1404"/>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B929EC">
            <w:pPr>
              <w:spacing w:line="240" w:lineRule="exact"/>
              <w:rPr>
                <w:b/>
                <w:color w:val="000000" w:themeColor="text1"/>
                <w:sz w:val="20"/>
                <w:szCs w:val="20"/>
              </w:rPr>
            </w:pPr>
          </w:p>
        </w:tc>
      </w:tr>
      <w:tr w:rsidR="00262867">
        <w:trPr>
          <w:cantSplit/>
          <w:trHeight w:val="850"/>
          <w:jc w:val="center"/>
        </w:trPr>
        <w:tc>
          <w:tcPr>
            <w:tcW w:w="720" w:type="dxa"/>
            <w:vMerge/>
            <w:tcBorders>
              <w:bottom w:val="single" w:sz="4" w:space="0" w:color="auto"/>
            </w:tcBorders>
            <w:vAlign w:val="center"/>
          </w:tcPr>
          <w:p w:rsidR="00877EB8" w:rsidRDefault="00B929EC">
            <w:pPr>
              <w:spacing w:line="240" w:lineRule="exact"/>
              <w:jc w:val="center"/>
              <w:rPr>
                <w:b/>
                <w:color w:val="000000" w:themeColor="text1"/>
                <w:sz w:val="20"/>
              </w:rPr>
            </w:pPr>
          </w:p>
        </w:tc>
        <w:tc>
          <w:tcPr>
            <w:tcW w:w="9198" w:type="dxa"/>
            <w:tcBorders>
              <w:bottom w:val="single" w:sz="4" w:space="0" w:color="auto"/>
            </w:tcBorders>
          </w:tcPr>
          <w:p w:rsidR="00877EB8" w:rsidRDefault="0065767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454185" w:rsidRDefault="00454185">
            <w:pPr>
              <w:widowControl/>
              <w:spacing w:line="240" w:lineRule="exact"/>
              <w:rPr>
                <w:b/>
                <w:color w:val="000000" w:themeColor="text1"/>
                <w:sz w:val="20"/>
                <w:szCs w:val="20"/>
              </w:rPr>
            </w:pPr>
            <w:r>
              <w:rPr>
                <w:rFonts w:hint="eastAsia"/>
                <w:b/>
                <w:color w:val="000000" w:themeColor="text1"/>
                <w:sz w:val="20"/>
                <w:szCs w:val="20"/>
              </w:rPr>
              <w:t>无</w:t>
            </w:r>
          </w:p>
        </w:tc>
      </w:tr>
      <w:tr w:rsidR="00262867">
        <w:trPr>
          <w:cantSplit/>
          <w:trHeight w:val="1550"/>
          <w:jc w:val="center"/>
        </w:trPr>
        <w:tc>
          <w:tcPr>
            <w:tcW w:w="720" w:type="dxa"/>
            <w:vMerge w:val="restart"/>
            <w:vAlign w:val="center"/>
          </w:tcPr>
          <w:p w:rsidR="00877EB8" w:rsidRDefault="0065767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54185" w:rsidRDefault="00454185" w:rsidP="00454185">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877EB8" w:rsidRDefault="00B929EC">
            <w:pPr>
              <w:spacing w:line="240" w:lineRule="exact"/>
              <w:rPr>
                <w:b/>
                <w:color w:val="000000" w:themeColor="text1"/>
                <w:sz w:val="20"/>
                <w:szCs w:val="20"/>
              </w:rPr>
            </w:pPr>
          </w:p>
        </w:tc>
      </w:tr>
      <w:tr w:rsidR="00262867">
        <w:trPr>
          <w:cantSplit/>
          <w:trHeight w:val="1259"/>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B929EC">
            <w:pPr>
              <w:spacing w:line="240" w:lineRule="exact"/>
              <w:rPr>
                <w:b/>
                <w:color w:val="000000" w:themeColor="text1"/>
                <w:spacing w:val="-20"/>
                <w:sz w:val="20"/>
                <w:szCs w:val="20"/>
              </w:rPr>
            </w:pPr>
          </w:p>
          <w:p w:rsidR="00877EB8" w:rsidRDefault="00620E95">
            <w:pPr>
              <w:spacing w:line="240" w:lineRule="exact"/>
              <w:rPr>
                <w:b/>
                <w:color w:val="000000" w:themeColor="text1"/>
                <w:sz w:val="20"/>
                <w:szCs w:val="20"/>
              </w:rPr>
            </w:pPr>
            <w:r>
              <w:rPr>
                <w:b/>
                <w:color w:val="000000" w:themeColor="text1"/>
                <w:sz w:val="20"/>
                <w:szCs w:val="20"/>
              </w:rPr>
              <w:t>无</w:t>
            </w:r>
          </w:p>
        </w:tc>
      </w:tr>
      <w:tr w:rsidR="00262867">
        <w:trPr>
          <w:cantSplit/>
          <w:trHeight w:val="1259"/>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A502B8">
            <w:pPr>
              <w:spacing w:line="240" w:lineRule="exact"/>
              <w:rPr>
                <w:b/>
                <w:color w:val="000000" w:themeColor="text1"/>
                <w:spacing w:val="-20"/>
                <w:sz w:val="20"/>
                <w:szCs w:val="20"/>
              </w:rPr>
            </w:pPr>
            <w:r>
              <w:rPr>
                <w:rFonts w:hint="eastAsia"/>
                <w:b/>
                <w:color w:val="000000" w:themeColor="text1"/>
                <w:sz w:val="20"/>
                <w:szCs w:val="20"/>
              </w:rPr>
              <w:t>已经有效整改</w:t>
            </w:r>
          </w:p>
        </w:tc>
      </w:tr>
      <w:tr w:rsidR="00262867">
        <w:trPr>
          <w:cantSplit/>
          <w:trHeight w:val="1259"/>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w:t>
            </w:r>
            <w:r w:rsidR="00620E95">
              <w:rPr>
                <w:rFonts w:hint="eastAsia"/>
                <w:b/>
                <w:color w:val="000000" w:themeColor="text1"/>
                <w:sz w:val="20"/>
                <w:szCs w:val="20"/>
              </w:rPr>
              <w:t>情况</w:t>
            </w:r>
          </w:p>
          <w:p w:rsidR="00620E95" w:rsidRDefault="00620E95">
            <w:pPr>
              <w:spacing w:line="240" w:lineRule="exact"/>
              <w:rPr>
                <w:b/>
                <w:color w:val="000000" w:themeColor="text1"/>
                <w:sz w:val="20"/>
                <w:szCs w:val="20"/>
              </w:rPr>
            </w:pPr>
            <w:r>
              <w:rPr>
                <w:rFonts w:hint="eastAsia"/>
                <w:b/>
                <w:color w:val="000000" w:themeColor="text1"/>
                <w:sz w:val="20"/>
                <w:szCs w:val="20"/>
              </w:rPr>
              <w:t>无重大创新</w:t>
            </w:r>
          </w:p>
        </w:tc>
      </w:tr>
      <w:tr w:rsidR="00262867">
        <w:trPr>
          <w:cantSplit/>
          <w:trHeight w:val="980"/>
          <w:jc w:val="center"/>
        </w:trPr>
        <w:tc>
          <w:tcPr>
            <w:tcW w:w="720" w:type="dxa"/>
            <w:vMerge/>
            <w:vAlign w:val="center"/>
          </w:tcPr>
          <w:p w:rsidR="00877EB8" w:rsidRDefault="00B929E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502B8" w:rsidRDefault="00A502B8">
            <w:pPr>
              <w:spacing w:line="240" w:lineRule="exact"/>
              <w:rPr>
                <w:b/>
                <w:color w:val="000000" w:themeColor="text1"/>
                <w:szCs w:val="21"/>
              </w:rPr>
            </w:pPr>
            <w:r>
              <w:rPr>
                <w:rFonts w:hint="eastAsia"/>
                <w:b/>
                <w:color w:val="000000" w:themeColor="text1"/>
                <w:szCs w:val="21"/>
              </w:rPr>
              <w:t>初审不涉及</w:t>
            </w:r>
          </w:p>
        </w:tc>
      </w:tr>
    </w:tbl>
    <w:p w:rsidR="00877EB8" w:rsidRDefault="00B929EC">
      <w:pPr>
        <w:spacing w:line="300" w:lineRule="exact"/>
        <w:rPr>
          <w:b/>
          <w:color w:val="000000" w:themeColor="text1"/>
          <w:sz w:val="26"/>
          <w:szCs w:val="26"/>
        </w:rPr>
      </w:pPr>
    </w:p>
    <w:p w:rsidR="00877EB8" w:rsidRDefault="00657679" w:rsidP="00E2098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657679">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A502B8">
        <w:rPr>
          <w:rFonts w:hint="eastAsia"/>
          <w:b/>
          <w:color w:val="000000" w:themeColor="text1"/>
        </w:rPr>
        <w:t>1</w:t>
      </w:r>
      <w:r>
        <w:rPr>
          <w:rFonts w:hint="eastAsia"/>
          <w:b/>
          <w:color w:val="000000" w:themeColor="text1"/>
        </w:rPr>
        <w:t>项；其中</w:t>
      </w:r>
      <w:r w:rsidR="00FB2ABD">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A502B8">
        <w:rPr>
          <w:rFonts w:hint="eastAsia"/>
          <w:b/>
          <w:color w:val="000000" w:themeColor="text1"/>
        </w:rPr>
        <w:t>0</w:t>
      </w:r>
      <w:r w:rsidR="00A502B8">
        <w:rPr>
          <w:rFonts w:hint="eastAsia"/>
          <w:b/>
          <w:color w:val="000000" w:themeColor="text1"/>
        </w:rPr>
        <w:t>项</w:t>
      </w:r>
      <w:r>
        <w:rPr>
          <w:rFonts w:hint="eastAsia"/>
          <w:b/>
          <w:color w:val="000000" w:themeColor="text1"/>
        </w:rPr>
        <w:t>，一般不符合项</w:t>
      </w:r>
      <w:r w:rsidR="00A502B8">
        <w:rPr>
          <w:rFonts w:hint="eastAsia"/>
          <w:b/>
          <w:color w:val="000000" w:themeColor="text1"/>
        </w:rPr>
        <w:t>1</w:t>
      </w:r>
      <w:r w:rsidR="00A502B8">
        <w:rPr>
          <w:rFonts w:hint="eastAsia"/>
          <w:b/>
          <w:color w:val="000000" w:themeColor="text1"/>
        </w:rPr>
        <w:t>项</w:t>
      </w:r>
      <w:r>
        <w:rPr>
          <w:rFonts w:hint="eastAsia"/>
          <w:b/>
          <w:color w:val="000000" w:themeColor="text1"/>
        </w:rPr>
        <w:t>，观察项</w:t>
      </w:r>
      <w:r w:rsidR="00A502B8">
        <w:rPr>
          <w:rFonts w:hint="eastAsia"/>
          <w:b/>
          <w:color w:val="000000" w:themeColor="text1"/>
        </w:rPr>
        <w:t>1</w:t>
      </w:r>
      <w:r>
        <w:rPr>
          <w:rFonts w:hint="eastAsia"/>
          <w:b/>
          <w:color w:val="000000" w:themeColor="text1"/>
        </w:rPr>
        <w:t>项分布在部门</w:t>
      </w:r>
      <w:r w:rsidR="00620E95">
        <w:rPr>
          <w:rFonts w:hint="eastAsia"/>
          <w:b/>
          <w:color w:val="000000" w:themeColor="text1"/>
        </w:rPr>
        <w:t>生产部</w:t>
      </w:r>
      <w:r w:rsidR="00620E95">
        <w:rPr>
          <w:rFonts w:hint="eastAsia"/>
          <w:b/>
          <w:color w:val="000000" w:themeColor="text1"/>
        </w:rPr>
        <w:t>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77EB8" w:rsidRDefault="00657679" w:rsidP="00E2098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620E95">
        <w:rPr>
          <w:rFonts w:ascii="宋体" w:hAnsi="宋体" w:hint="eastAsia"/>
          <w:b/>
          <w:color w:val="000000" w:themeColor="text1"/>
          <w:spacing w:val="-10"/>
          <w:szCs w:val="21"/>
        </w:rPr>
        <w:t>■</w:t>
      </w:r>
      <w:r>
        <w:rPr>
          <w:rFonts w:hint="eastAsia"/>
          <w:b/>
          <w:color w:val="000000" w:themeColor="text1"/>
        </w:rPr>
        <w:t>不大</w:t>
      </w:r>
    </w:p>
    <w:p w:rsidR="00877EB8" w:rsidRDefault="00657679" w:rsidP="00E2098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657679" w:rsidP="00E2098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62867">
        <w:tc>
          <w:tcPr>
            <w:tcW w:w="5246" w:type="dxa"/>
          </w:tcPr>
          <w:p w:rsidR="00877EB8" w:rsidRDefault="0065767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65767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62867">
        <w:tc>
          <w:tcPr>
            <w:tcW w:w="5246" w:type="dxa"/>
          </w:tcPr>
          <w:p w:rsidR="00877EB8" w:rsidRDefault="006576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B929EC">
            <w:pPr>
              <w:snapToGrid w:val="0"/>
              <w:spacing w:line="360" w:lineRule="auto"/>
              <w:rPr>
                <w:rFonts w:ascii="宋体" w:hAnsi="宋体"/>
                <w:b/>
                <w:color w:val="000000" w:themeColor="text1"/>
                <w:szCs w:val="21"/>
              </w:rPr>
            </w:pPr>
          </w:p>
        </w:tc>
      </w:tr>
      <w:tr w:rsidR="00262867">
        <w:tc>
          <w:tcPr>
            <w:tcW w:w="5246" w:type="dxa"/>
          </w:tcPr>
          <w:p w:rsidR="00877EB8" w:rsidRDefault="006576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B929EC">
            <w:pPr>
              <w:snapToGrid w:val="0"/>
              <w:spacing w:line="360" w:lineRule="auto"/>
              <w:rPr>
                <w:rFonts w:ascii="宋体" w:hAnsi="宋体"/>
                <w:b/>
                <w:color w:val="000000" w:themeColor="text1"/>
                <w:szCs w:val="21"/>
              </w:rPr>
            </w:pPr>
          </w:p>
        </w:tc>
      </w:tr>
      <w:tr w:rsidR="00262867">
        <w:tc>
          <w:tcPr>
            <w:tcW w:w="5246" w:type="dxa"/>
          </w:tcPr>
          <w:p w:rsidR="00877EB8" w:rsidRDefault="006576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B929EC">
            <w:pPr>
              <w:snapToGrid w:val="0"/>
              <w:spacing w:line="360" w:lineRule="auto"/>
              <w:rPr>
                <w:rFonts w:ascii="宋体" w:hAnsi="宋体"/>
                <w:b/>
                <w:color w:val="000000" w:themeColor="text1"/>
                <w:szCs w:val="21"/>
              </w:rPr>
            </w:pPr>
          </w:p>
        </w:tc>
      </w:tr>
    </w:tbl>
    <w:p w:rsidR="00877EB8" w:rsidRDefault="00B929EC" w:rsidP="00E20987">
      <w:pPr>
        <w:snapToGrid w:val="0"/>
        <w:spacing w:line="360" w:lineRule="auto"/>
        <w:ind w:leftChars="-337" w:left="-191" w:hangingChars="271" w:hanging="517"/>
        <w:rPr>
          <w:b/>
          <w:color w:val="000000" w:themeColor="text1"/>
          <w:spacing w:val="-10"/>
          <w:szCs w:val="21"/>
        </w:rPr>
      </w:pPr>
    </w:p>
    <w:p w:rsidR="00877EB8" w:rsidRDefault="00B929EC">
      <w:pPr>
        <w:snapToGrid w:val="0"/>
        <w:spacing w:line="360" w:lineRule="auto"/>
        <w:rPr>
          <w:b/>
          <w:color w:val="000000" w:themeColor="text1"/>
          <w:spacing w:val="-10"/>
          <w:szCs w:val="21"/>
        </w:rPr>
      </w:pPr>
    </w:p>
    <w:p w:rsidR="00877EB8" w:rsidRDefault="00657679" w:rsidP="00E2098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331DEC" w:rsidP="00331DEC">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657679">
        <w:rPr>
          <w:rFonts w:ascii="宋体" w:hAnsi="宋体" w:hint="eastAsia"/>
          <w:b/>
          <w:color w:val="000000" w:themeColor="text1"/>
          <w:szCs w:val="21"/>
        </w:rPr>
        <w:t xml:space="preserve">达到审核目的 </w:t>
      </w:r>
    </w:p>
    <w:p w:rsidR="00877EB8" w:rsidRDefault="00657679" w:rsidP="00E2098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657679" w:rsidP="00E2098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62867" w:rsidTr="00331DEC">
        <w:trPr>
          <w:trHeight w:val="3436"/>
        </w:trPr>
        <w:tc>
          <w:tcPr>
            <w:tcW w:w="10080" w:type="dxa"/>
          </w:tcPr>
          <w:p w:rsidR="00877EB8" w:rsidRDefault="00657679">
            <w:pPr>
              <w:spacing w:line="280" w:lineRule="exact"/>
              <w:rPr>
                <w:b/>
                <w:color w:val="000000" w:themeColor="text1"/>
                <w:sz w:val="22"/>
                <w:szCs w:val="22"/>
              </w:rPr>
            </w:pPr>
            <w:r>
              <w:rPr>
                <w:rFonts w:hint="eastAsia"/>
                <w:b/>
                <w:color w:val="000000" w:themeColor="text1"/>
                <w:spacing w:val="-10"/>
                <w:sz w:val="22"/>
                <w:szCs w:val="22"/>
              </w:rPr>
              <w:t xml:space="preserve">1. </w:t>
            </w:r>
            <w:r w:rsidR="00331DEC">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657679" w:rsidP="00E2098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A502B8">
            <w:pPr>
              <w:spacing w:line="240" w:lineRule="exact"/>
              <w:rPr>
                <w:b/>
                <w:color w:val="000000" w:themeColor="text1"/>
                <w:sz w:val="22"/>
                <w:szCs w:val="22"/>
              </w:rPr>
            </w:pPr>
            <w:r>
              <w:rPr>
                <w:rFonts w:ascii="宋体" w:hAnsi="宋体" w:hint="eastAsia"/>
                <w:b/>
                <w:color w:val="000000" w:themeColor="text1"/>
                <w:spacing w:val="-10"/>
                <w:szCs w:val="21"/>
              </w:rPr>
              <w:t>■</w:t>
            </w:r>
            <w:r w:rsidR="00657679">
              <w:rPr>
                <w:rFonts w:hint="eastAsia"/>
                <w:b/>
                <w:color w:val="000000" w:themeColor="text1"/>
                <w:sz w:val="22"/>
                <w:szCs w:val="22"/>
              </w:rPr>
              <w:t xml:space="preserve">QMS  </w:t>
            </w:r>
            <w:r w:rsidR="00657679">
              <w:rPr>
                <w:rFonts w:hint="eastAsia"/>
                <w:b/>
                <w:color w:val="000000" w:themeColor="text1"/>
                <w:spacing w:val="-10"/>
                <w:szCs w:val="21"/>
              </w:rPr>
              <w:t>□</w:t>
            </w:r>
            <w:r w:rsidR="00657679">
              <w:rPr>
                <w:rFonts w:hint="eastAsia"/>
                <w:b/>
                <w:color w:val="000000" w:themeColor="text1"/>
                <w:sz w:val="22"/>
                <w:szCs w:val="22"/>
              </w:rPr>
              <w:t xml:space="preserve">EMS  </w:t>
            </w:r>
            <w:r w:rsidR="00657679">
              <w:rPr>
                <w:rFonts w:hint="eastAsia"/>
                <w:b/>
                <w:color w:val="000000" w:themeColor="text1"/>
                <w:spacing w:val="-10"/>
                <w:szCs w:val="21"/>
              </w:rPr>
              <w:t>□</w:t>
            </w:r>
            <w:r w:rsidR="00657679">
              <w:rPr>
                <w:rFonts w:hint="eastAsia"/>
                <w:b/>
                <w:color w:val="000000" w:themeColor="text1"/>
                <w:sz w:val="22"/>
                <w:szCs w:val="22"/>
              </w:rPr>
              <w:t>OHSMS</w:t>
            </w:r>
            <w:r w:rsidR="00657679">
              <w:rPr>
                <w:rFonts w:hint="eastAsia"/>
                <w:b/>
                <w:color w:val="000000" w:themeColor="text1"/>
                <w:sz w:val="22"/>
                <w:szCs w:val="22"/>
              </w:rPr>
              <w:t>持续的符合性及运行的有效性，以及与认证范围的持续相关性和适宜性及自我完善机制等。</w:t>
            </w:r>
          </w:p>
          <w:p w:rsidR="00877EB8" w:rsidRDefault="00B929EC">
            <w:pPr>
              <w:spacing w:line="240" w:lineRule="exact"/>
              <w:rPr>
                <w:b/>
                <w:color w:val="000000" w:themeColor="text1"/>
                <w:sz w:val="22"/>
                <w:szCs w:val="22"/>
              </w:rPr>
            </w:pPr>
          </w:p>
          <w:p w:rsidR="00A502B8" w:rsidRDefault="00A502B8" w:rsidP="00A502B8">
            <w:pPr>
              <w:spacing w:line="280" w:lineRule="exact"/>
              <w:rPr>
                <w:b/>
                <w:color w:val="000000" w:themeColor="text1"/>
                <w:spacing w:val="-10"/>
                <w:sz w:val="22"/>
                <w:szCs w:val="22"/>
              </w:rPr>
            </w:pPr>
          </w:p>
          <w:p w:rsidR="00877EB8" w:rsidRDefault="00A502B8" w:rsidP="00A502B8">
            <w:pPr>
              <w:spacing w:line="240" w:lineRule="exact"/>
              <w:rPr>
                <w:b/>
                <w:color w:val="000000" w:themeColor="text1"/>
                <w:sz w:val="28"/>
                <w:szCs w:val="28"/>
              </w:rPr>
            </w:pPr>
            <w:r>
              <w:rPr>
                <w:rFonts w:hint="eastAsia"/>
                <w:b/>
                <w:color w:val="000000" w:themeColor="text1"/>
                <w:spacing w:val="-10"/>
                <w:sz w:val="22"/>
                <w:szCs w:val="22"/>
              </w:rPr>
              <w:t>该公司建立并实施的质量管理体系基本符合标准要求，对可能存在的重要风险基本可以得到有效控制，产质量稳定，没有出现过质量事故以及顾客投诉等事件，该公司初步建立了自我完善和自我改进机制，管理体系运行基本有效。现场开具的</w:t>
            </w:r>
            <w:r>
              <w:rPr>
                <w:rFonts w:hint="eastAsia"/>
                <w:b/>
                <w:color w:val="000000" w:themeColor="text1"/>
                <w:spacing w:val="-10"/>
                <w:sz w:val="22"/>
                <w:szCs w:val="22"/>
              </w:rPr>
              <w:t>1</w:t>
            </w:r>
            <w:r>
              <w:rPr>
                <w:rFonts w:hint="eastAsia"/>
                <w:b/>
                <w:color w:val="000000" w:themeColor="text1"/>
                <w:spacing w:val="-10"/>
                <w:sz w:val="22"/>
                <w:szCs w:val="22"/>
              </w:rPr>
              <w:t>项一般不符合在规定的期限内采取纠正措施并经审核组书面验证有效，同意推荐该公司质量、环境、管理体系认证注册。</w:t>
            </w:r>
          </w:p>
        </w:tc>
      </w:tr>
      <w:tr w:rsidR="00262867">
        <w:trPr>
          <w:trHeight w:val="2820"/>
        </w:trPr>
        <w:tc>
          <w:tcPr>
            <w:tcW w:w="10080" w:type="dxa"/>
          </w:tcPr>
          <w:p w:rsidR="00877EB8" w:rsidRDefault="00657679">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877EB8" w:rsidRDefault="00657679">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rsidRDefault="0065767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657679">
            <w:pPr>
              <w:spacing w:line="320" w:lineRule="exact"/>
              <w:rPr>
                <w:rFonts w:ascii="宋体" w:hAnsi="宋体"/>
                <w:b/>
                <w:color w:val="000000" w:themeColor="text1"/>
                <w:u w:val="single"/>
              </w:rPr>
            </w:pPr>
            <w:r>
              <w:rPr>
                <w:rFonts w:ascii="宋体" w:hAnsi="宋体"/>
                <w:b/>
                <w:color w:val="000000" w:themeColor="text1"/>
              </w:rPr>
              <w:t>QMS:</w:t>
            </w:r>
          </w:p>
          <w:p w:rsidR="00877EB8" w:rsidRDefault="00B929EC">
            <w:pPr>
              <w:spacing w:line="320" w:lineRule="exact"/>
              <w:rPr>
                <w:rFonts w:ascii="宋体" w:hAnsi="宋体"/>
                <w:b/>
                <w:color w:val="000000" w:themeColor="text1"/>
                <w:u w:val="single"/>
              </w:rPr>
            </w:pPr>
          </w:p>
          <w:p w:rsidR="00877EB8" w:rsidRDefault="0065767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B929EC">
            <w:pPr>
              <w:spacing w:line="320" w:lineRule="exact"/>
              <w:rPr>
                <w:rFonts w:ascii="宋体" w:hAnsi="宋体"/>
                <w:b/>
                <w:color w:val="000000" w:themeColor="text1"/>
                <w:u w:val="single"/>
                <w:lang w:val="en-GB"/>
              </w:rPr>
            </w:pPr>
          </w:p>
          <w:p w:rsidR="00877EB8" w:rsidRDefault="0065767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B929EC">
            <w:pPr>
              <w:snapToGrid w:val="0"/>
              <w:spacing w:line="280" w:lineRule="exact"/>
              <w:rPr>
                <w:b/>
                <w:color w:val="000000" w:themeColor="text1"/>
                <w:spacing w:val="-10"/>
                <w:sz w:val="22"/>
                <w:szCs w:val="22"/>
              </w:rPr>
            </w:pPr>
          </w:p>
        </w:tc>
      </w:tr>
      <w:tr w:rsidR="00262867" w:rsidTr="00331DEC">
        <w:trPr>
          <w:trHeight w:val="3114"/>
        </w:trPr>
        <w:tc>
          <w:tcPr>
            <w:tcW w:w="10080" w:type="dxa"/>
          </w:tcPr>
          <w:p w:rsidR="00877EB8" w:rsidRDefault="0065767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65767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A502B8">
            <w:pPr>
              <w:rPr>
                <w:b/>
                <w:color w:val="000000" w:themeColor="text1"/>
                <w:spacing w:val="-10"/>
                <w:sz w:val="22"/>
                <w:szCs w:val="22"/>
              </w:rPr>
            </w:pPr>
            <w:r>
              <w:rPr>
                <w:rFonts w:ascii="宋体" w:hAnsi="宋体" w:hint="eastAsia"/>
                <w:b/>
                <w:color w:val="000000" w:themeColor="text1"/>
                <w:spacing w:val="-10"/>
                <w:szCs w:val="21"/>
              </w:rPr>
              <w:t>■</w:t>
            </w:r>
            <w:r w:rsidR="00657679">
              <w:rPr>
                <w:rFonts w:hint="eastAsia"/>
                <w:b/>
                <w:color w:val="000000" w:themeColor="text1"/>
                <w:spacing w:val="-4"/>
              </w:rPr>
              <w:t>在完成纠正措施后</w:t>
            </w:r>
            <w:r w:rsidR="00657679">
              <w:rPr>
                <w:rFonts w:hint="eastAsia"/>
                <w:b/>
                <w:color w:val="000000" w:themeColor="text1"/>
              </w:rPr>
              <w:t>推荐认证注册</w:t>
            </w:r>
            <w:r w:rsidR="00657679">
              <w:rPr>
                <w:rFonts w:hint="eastAsia"/>
                <w:b/>
                <w:color w:val="000000" w:themeColor="text1"/>
                <w:szCs w:val="21"/>
              </w:rPr>
              <w:t>(</w:t>
            </w:r>
            <w:r w:rsidR="00657679">
              <w:rPr>
                <w:rFonts w:hint="eastAsia"/>
                <w:b/>
                <w:color w:val="000000" w:themeColor="text1"/>
                <w:spacing w:val="-10"/>
                <w:szCs w:val="21"/>
              </w:rPr>
              <w:t>□</w:t>
            </w:r>
            <w:r w:rsidR="00657679">
              <w:rPr>
                <w:rFonts w:hint="eastAsia"/>
                <w:b/>
                <w:color w:val="000000" w:themeColor="text1"/>
                <w:szCs w:val="21"/>
              </w:rPr>
              <w:t xml:space="preserve">QMS  </w:t>
            </w:r>
            <w:r w:rsidR="00657679">
              <w:rPr>
                <w:rFonts w:hint="eastAsia"/>
                <w:b/>
                <w:color w:val="000000" w:themeColor="text1"/>
                <w:spacing w:val="-10"/>
                <w:szCs w:val="21"/>
              </w:rPr>
              <w:t>□</w:t>
            </w:r>
            <w:r w:rsidR="00657679">
              <w:rPr>
                <w:rFonts w:hint="eastAsia"/>
                <w:b/>
                <w:color w:val="000000" w:themeColor="text1"/>
                <w:szCs w:val="21"/>
              </w:rPr>
              <w:t xml:space="preserve">EMS   </w:t>
            </w:r>
            <w:r w:rsidR="00657679">
              <w:rPr>
                <w:rFonts w:hint="eastAsia"/>
                <w:b/>
                <w:color w:val="000000" w:themeColor="text1"/>
                <w:spacing w:val="-10"/>
                <w:szCs w:val="21"/>
              </w:rPr>
              <w:t>□</w:t>
            </w:r>
            <w:r w:rsidR="00657679">
              <w:rPr>
                <w:rFonts w:hint="eastAsia"/>
                <w:b/>
                <w:color w:val="000000" w:themeColor="text1"/>
                <w:szCs w:val="21"/>
              </w:rPr>
              <w:t>OHSMS)</w:t>
            </w:r>
          </w:p>
          <w:p w:rsidR="00877EB8" w:rsidRDefault="0065767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62867">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B929EC">
            <w:pPr>
              <w:spacing w:line="360" w:lineRule="auto"/>
              <w:rPr>
                <w:b/>
                <w:color w:val="000000" w:themeColor="text1"/>
              </w:rPr>
            </w:pPr>
          </w:p>
        </w:tc>
      </w:tr>
    </w:tbl>
    <w:p w:rsidR="00877EB8" w:rsidRDefault="00657679" w:rsidP="00E2098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657679" w:rsidP="00E2098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65767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657679" w:rsidP="00E20987">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657679" w:rsidP="00DB48A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A502B8" w:rsidP="00DB48A4">
      <w:pPr>
        <w:spacing w:beforeLines="50" w:afterLines="50"/>
        <w:ind w:leftChars="-405" w:left="-326" w:hangingChars="326" w:hanging="524"/>
        <w:rPr>
          <w:b/>
          <w:color w:val="000000" w:themeColor="text1"/>
          <w:sz w:val="16"/>
          <w:szCs w:val="16"/>
        </w:rPr>
      </w:pPr>
      <w:r>
        <w:rPr>
          <w:b/>
          <w:color w:val="000000" w:themeColor="text1"/>
          <w:sz w:val="16"/>
          <w:szCs w:val="16"/>
        </w:rPr>
        <w:t>无</w:t>
      </w:r>
    </w:p>
    <w:p w:rsidR="00A502B8" w:rsidRDefault="00A502B8">
      <w:pPr>
        <w:snapToGrid w:val="0"/>
        <w:rPr>
          <w:b/>
          <w:bCs/>
          <w:color w:val="000000" w:themeColor="text1"/>
          <w:szCs w:val="28"/>
          <w:u w:val="single"/>
        </w:rPr>
      </w:pPr>
    </w:p>
    <w:p w:rsidR="00877EB8" w:rsidRDefault="00657679" w:rsidP="00DB48A4">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A502B8" w:rsidRDefault="00657679" w:rsidP="00DB48A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77EB8" w:rsidRDefault="00657679" w:rsidP="00DB48A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77EB8" w:rsidRDefault="00657679" w:rsidP="00E20987">
      <w:pPr>
        <w:snapToGrid w:val="0"/>
        <w:spacing w:line="360" w:lineRule="auto"/>
        <w:ind w:firstLineChars="1461" w:firstLine="3080"/>
        <w:rPr>
          <w:b/>
          <w:color w:val="000000" w:themeColor="text1"/>
          <w:sz w:val="16"/>
          <w:szCs w:val="16"/>
        </w:rPr>
      </w:pPr>
      <w:r>
        <w:rPr>
          <w:rFonts w:hint="eastAsia"/>
          <w:b/>
          <w:color w:val="000000" w:themeColor="text1"/>
        </w:rPr>
        <w:lastRenderedPageBreak/>
        <w:t>日期</w:t>
      </w:r>
      <w:r w:rsidR="00A502B8">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877EB8" w:rsidRDefault="00657679" w:rsidP="00DB48A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657679" w:rsidP="00DB48A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A502B8">
        <w:rPr>
          <w:rFonts w:ascii="宋体" w:hAnsi="宋体" w:hint="eastAsia"/>
          <w:b/>
          <w:color w:val="000000" w:themeColor="text1"/>
          <w:spacing w:val="-10"/>
          <w:szCs w:val="21"/>
        </w:rPr>
        <w:t>■</w:t>
      </w:r>
      <w:r w:rsidR="00A502B8">
        <w:rPr>
          <w:rFonts w:hint="eastAsia"/>
          <w:b/>
          <w:color w:val="000000" w:themeColor="text1"/>
          <w:szCs w:val="21"/>
        </w:rPr>
        <w:t>QMS( 1</w:t>
      </w:r>
      <w:r>
        <w:rPr>
          <w:rFonts w:hint="eastAsia"/>
          <w:b/>
          <w:color w:val="000000" w:themeColor="text1"/>
          <w:szCs w:val="21"/>
        </w:rPr>
        <w:t>)</w:t>
      </w:r>
      <w:r>
        <w:rPr>
          <w:rFonts w:hint="eastAsia"/>
          <w:b/>
          <w:color w:val="000000" w:themeColor="text1"/>
          <w:szCs w:val="21"/>
        </w:rPr>
        <w:t>个一般不符合，</w:t>
      </w:r>
      <w:r w:rsidR="00A502B8">
        <w:rPr>
          <w:rFonts w:hint="eastAsia"/>
          <w:b/>
          <w:color w:val="000000" w:themeColor="text1"/>
          <w:szCs w:val="21"/>
        </w:rPr>
        <w:t>( 0</w:t>
      </w:r>
      <w:r>
        <w:rPr>
          <w:rFonts w:hint="eastAsia"/>
          <w:b/>
          <w:color w:val="000000" w:themeColor="text1"/>
          <w:szCs w:val="21"/>
        </w:rPr>
        <w:t>)</w:t>
      </w:r>
      <w:r>
        <w:rPr>
          <w:rFonts w:hint="eastAsia"/>
          <w:b/>
          <w:color w:val="000000" w:themeColor="text1"/>
          <w:szCs w:val="21"/>
        </w:rPr>
        <w:t>个严重不符合，</w:t>
      </w:r>
      <w:r w:rsidR="00A502B8">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65767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65767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657679">
      <w:pPr>
        <w:spacing w:line="360" w:lineRule="auto"/>
        <w:rPr>
          <w:b/>
          <w:color w:val="000000" w:themeColor="text1"/>
          <w:szCs w:val="21"/>
          <w:u w:val="single"/>
        </w:rPr>
      </w:pPr>
      <w:r>
        <w:rPr>
          <w:rFonts w:hint="eastAsia"/>
          <w:b/>
          <w:color w:val="000000" w:themeColor="text1"/>
          <w:szCs w:val="21"/>
        </w:rPr>
        <w:t>存在问题说明及意见：</w:t>
      </w:r>
    </w:p>
    <w:p w:rsidR="00877EB8" w:rsidRDefault="00B929EC" w:rsidP="00DB48A4">
      <w:pPr>
        <w:spacing w:afterLines="50"/>
        <w:ind w:firstLineChars="200" w:firstLine="422"/>
        <w:rPr>
          <w:b/>
          <w:color w:val="000000" w:themeColor="text1"/>
          <w:szCs w:val="21"/>
        </w:rPr>
      </w:pPr>
    </w:p>
    <w:p w:rsidR="00877EB8" w:rsidRDefault="00657679" w:rsidP="00DB48A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A502B8" w:rsidP="00A502B8">
      <w:pPr>
        <w:ind w:firstLineChars="400" w:firstLine="763"/>
        <w:rPr>
          <w:b/>
          <w:color w:val="000000" w:themeColor="text1"/>
          <w:szCs w:val="21"/>
        </w:rPr>
      </w:pPr>
      <w:r>
        <w:rPr>
          <w:rFonts w:ascii="宋体" w:hAnsi="宋体" w:hint="eastAsia"/>
          <w:b/>
          <w:color w:val="000000" w:themeColor="text1"/>
          <w:spacing w:val="-10"/>
          <w:szCs w:val="21"/>
        </w:rPr>
        <w:t>■</w:t>
      </w:r>
      <w:r w:rsidR="00657679">
        <w:rPr>
          <w:rFonts w:hint="eastAsia"/>
          <w:b/>
          <w:color w:val="000000" w:themeColor="text1"/>
          <w:szCs w:val="21"/>
        </w:rPr>
        <w:t>推荐注册□不推荐注册</w:t>
      </w:r>
      <w:r w:rsidR="00657679">
        <w:rPr>
          <w:rFonts w:hint="eastAsia"/>
          <w:b/>
          <w:color w:val="000000" w:themeColor="text1"/>
          <w:spacing w:val="-10"/>
          <w:szCs w:val="21"/>
        </w:rPr>
        <w:t>□推荐重新认证</w:t>
      </w:r>
      <w:r w:rsidR="00657679">
        <w:rPr>
          <w:rFonts w:hint="eastAsia"/>
          <w:b/>
          <w:color w:val="000000" w:themeColor="text1"/>
          <w:szCs w:val="21"/>
        </w:rPr>
        <w:t>注册（再认证填写）</w:t>
      </w:r>
    </w:p>
    <w:p w:rsidR="00877EB8" w:rsidRDefault="00657679" w:rsidP="00DB48A4">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A502B8">
        <w:rPr>
          <w:rFonts w:hint="eastAsia"/>
          <w:b/>
          <w:color w:val="000000" w:themeColor="text1"/>
          <w:szCs w:val="21"/>
        </w:rPr>
        <w:t xml:space="preserve">    </w:t>
      </w:r>
      <w:r>
        <w:rPr>
          <w:rFonts w:hint="eastAsia"/>
          <w:b/>
          <w:color w:val="000000" w:themeColor="text1"/>
          <w:szCs w:val="21"/>
        </w:rPr>
        <w:t>月</w:t>
      </w:r>
      <w:r w:rsidR="00A502B8">
        <w:rPr>
          <w:rFonts w:hint="eastAsia"/>
          <w:b/>
          <w:color w:val="000000" w:themeColor="text1"/>
          <w:szCs w:val="21"/>
        </w:rPr>
        <w:t xml:space="preserve">     </w:t>
      </w:r>
      <w:r>
        <w:rPr>
          <w:rFonts w:hint="eastAsia"/>
          <w:b/>
          <w:color w:val="000000" w:themeColor="text1"/>
          <w:szCs w:val="21"/>
        </w:rPr>
        <w:t>日</w:t>
      </w:r>
    </w:p>
    <w:p w:rsidR="00877EB8" w:rsidRDefault="00657679" w:rsidP="00E2098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657679" w:rsidP="00E2098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657679" w:rsidP="00E20987">
      <w:pPr>
        <w:spacing w:line="360" w:lineRule="auto"/>
        <w:ind w:leftChars="-405" w:hangingChars="403" w:hanging="850"/>
        <w:rPr>
          <w:b/>
          <w:color w:val="000000" w:themeColor="text1"/>
        </w:rPr>
      </w:pPr>
      <w:r>
        <w:rPr>
          <w:rFonts w:hint="eastAsia"/>
          <w:b/>
          <w:color w:val="000000" w:themeColor="text1"/>
        </w:rPr>
        <w:t>认证评定负责人：日期：</w:t>
      </w:r>
      <w:r w:rsidR="00A502B8">
        <w:rPr>
          <w:rFonts w:hint="eastAsia"/>
          <w:b/>
          <w:color w:val="000000" w:themeColor="text1"/>
        </w:rPr>
        <w:t xml:space="preserve">             </w:t>
      </w:r>
      <w:r>
        <w:rPr>
          <w:rFonts w:hint="eastAsia"/>
          <w:b/>
          <w:color w:val="000000" w:themeColor="text1"/>
        </w:rPr>
        <w:t>年</w:t>
      </w:r>
      <w:r w:rsidR="00A502B8">
        <w:rPr>
          <w:rFonts w:hint="eastAsia"/>
          <w:b/>
          <w:color w:val="000000" w:themeColor="text1"/>
        </w:rPr>
        <w:t xml:space="preserve">     </w:t>
      </w:r>
      <w:r>
        <w:rPr>
          <w:rFonts w:hint="eastAsia"/>
          <w:b/>
          <w:color w:val="000000" w:themeColor="text1"/>
        </w:rPr>
        <w:t>月</w:t>
      </w:r>
      <w:r w:rsidR="00A502B8">
        <w:rPr>
          <w:rFonts w:hint="eastAsia"/>
          <w:b/>
          <w:color w:val="000000" w:themeColor="text1"/>
        </w:rPr>
        <w:t xml:space="preserve">      </w:t>
      </w:r>
      <w:r>
        <w:rPr>
          <w:rFonts w:hint="eastAsia"/>
          <w:b/>
          <w:color w:val="000000" w:themeColor="text1"/>
        </w:rPr>
        <w:t>日</w:t>
      </w:r>
    </w:p>
    <w:p w:rsidR="00877EB8" w:rsidRDefault="00657679" w:rsidP="00E2098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657679" w:rsidP="00E20987">
      <w:pPr>
        <w:spacing w:line="360" w:lineRule="auto"/>
        <w:ind w:leftChars="-405" w:hangingChars="403" w:hanging="850"/>
        <w:rPr>
          <w:b/>
          <w:color w:val="000000" w:themeColor="text1"/>
        </w:rPr>
      </w:pPr>
      <w:r>
        <w:rPr>
          <w:rFonts w:hint="eastAsia"/>
          <w:b/>
          <w:color w:val="000000" w:themeColor="text1"/>
        </w:rPr>
        <w:t>批准人（总经理）：日期：</w:t>
      </w:r>
      <w:r w:rsidR="00A502B8">
        <w:rPr>
          <w:rFonts w:hint="eastAsia"/>
          <w:b/>
          <w:color w:val="000000" w:themeColor="text1"/>
        </w:rPr>
        <w:t xml:space="preserve">            </w:t>
      </w:r>
      <w:r>
        <w:rPr>
          <w:rFonts w:hint="eastAsia"/>
          <w:b/>
          <w:color w:val="000000" w:themeColor="text1"/>
        </w:rPr>
        <w:t>年</w:t>
      </w:r>
      <w:r w:rsidR="00A502B8">
        <w:rPr>
          <w:rFonts w:hint="eastAsia"/>
          <w:b/>
          <w:color w:val="000000" w:themeColor="text1"/>
        </w:rPr>
        <w:t xml:space="preserve">     </w:t>
      </w:r>
      <w:r>
        <w:rPr>
          <w:rFonts w:hint="eastAsia"/>
          <w:b/>
          <w:color w:val="000000" w:themeColor="text1"/>
        </w:rPr>
        <w:t>月</w:t>
      </w:r>
      <w:r w:rsidR="00A502B8">
        <w:rPr>
          <w:rFonts w:hint="eastAsia"/>
          <w:b/>
          <w:color w:val="000000" w:themeColor="text1"/>
        </w:rPr>
        <w:t xml:space="preserve">      </w:t>
      </w:r>
      <w:r>
        <w:rPr>
          <w:rFonts w:hint="eastAsia"/>
          <w:b/>
          <w:color w:val="000000" w:themeColor="text1"/>
        </w:rPr>
        <w:t>日</w:t>
      </w:r>
    </w:p>
    <w:p w:rsidR="00877EB8" w:rsidRDefault="00657679" w:rsidP="00E2098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B929EC" w:rsidP="00E20987">
      <w:pPr>
        <w:snapToGrid w:val="0"/>
        <w:spacing w:line="360" w:lineRule="auto"/>
        <w:ind w:leftChars="-405" w:hangingChars="403" w:hanging="850"/>
        <w:rPr>
          <w:b/>
          <w:color w:val="000000" w:themeColor="text1"/>
          <w:szCs w:val="21"/>
          <w:u w:val="single"/>
        </w:rPr>
      </w:pPr>
    </w:p>
    <w:p w:rsidR="00877EB8" w:rsidRDefault="00B929EC" w:rsidP="00E20987">
      <w:pPr>
        <w:snapToGrid w:val="0"/>
        <w:spacing w:line="360" w:lineRule="auto"/>
        <w:ind w:leftChars="-405" w:hangingChars="403" w:hanging="850"/>
        <w:rPr>
          <w:b/>
          <w:color w:val="000000" w:themeColor="text1"/>
          <w:szCs w:val="21"/>
          <w:u w:val="single"/>
        </w:rPr>
      </w:pPr>
    </w:p>
    <w:p w:rsidR="00877EB8" w:rsidRDefault="00B929EC" w:rsidP="00E20987">
      <w:pPr>
        <w:snapToGrid w:val="0"/>
        <w:spacing w:line="360" w:lineRule="auto"/>
        <w:ind w:left="738" w:hangingChars="350" w:hanging="738"/>
        <w:rPr>
          <w:b/>
          <w:color w:val="000000" w:themeColor="text1"/>
          <w:szCs w:val="21"/>
          <w:u w:val="single"/>
        </w:rPr>
      </w:pPr>
    </w:p>
    <w:p w:rsidR="00877EB8" w:rsidRDefault="00657679" w:rsidP="00DB48A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657679" w:rsidP="00DB48A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657679" w:rsidP="00DB48A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657679" w:rsidP="00DB48A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65767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65767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65767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657679" w:rsidP="00E2098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657679" w:rsidP="00E2098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65767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657679" w:rsidP="00E20987">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657679" w:rsidP="00E2098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657679" w:rsidP="00E2098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B929EC" w:rsidP="00E20987">
      <w:pPr>
        <w:spacing w:line="360" w:lineRule="auto"/>
        <w:ind w:left="964" w:hangingChars="600" w:hanging="964"/>
        <w:rPr>
          <w:b/>
          <w:bCs/>
          <w:color w:val="000000" w:themeColor="text1"/>
          <w:sz w:val="16"/>
          <w:szCs w:val="16"/>
        </w:rPr>
      </w:pPr>
    </w:p>
    <w:p w:rsidR="00877EB8" w:rsidRDefault="00B929EC" w:rsidP="00E20987">
      <w:pPr>
        <w:snapToGrid w:val="0"/>
        <w:spacing w:line="300" w:lineRule="auto"/>
        <w:ind w:firstLineChars="100" w:firstLine="244"/>
        <w:jc w:val="left"/>
        <w:rPr>
          <w:b/>
          <w:bCs/>
          <w:color w:val="000000" w:themeColor="text1"/>
          <w:w w:val="115"/>
        </w:rPr>
      </w:pPr>
    </w:p>
    <w:p w:rsidR="00877EB8" w:rsidRDefault="00B929EC">
      <w:pPr>
        <w:rPr>
          <w:rFonts w:ascii="宋体" w:hAnsi="宋体"/>
          <w:b/>
          <w:color w:val="000000" w:themeColor="text1"/>
          <w:sz w:val="26"/>
          <w:szCs w:val="26"/>
        </w:rPr>
      </w:pPr>
    </w:p>
    <w:sectPr w:rsidR="00877EB8"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9EC" w:rsidRDefault="00B929EC" w:rsidP="00262867">
      <w:r>
        <w:separator/>
      </w:r>
    </w:p>
  </w:endnote>
  <w:endnote w:type="continuationSeparator" w:id="1">
    <w:p w:rsidR="00B929EC" w:rsidRDefault="00B929EC" w:rsidP="00262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9EC" w:rsidRDefault="00B929EC" w:rsidP="00262867">
      <w:r>
        <w:separator/>
      </w:r>
    </w:p>
  </w:footnote>
  <w:footnote w:type="continuationSeparator" w:id="1">
    <w:p w:rsidR="00B929EC" w:rsidRDefault="00B929EC" w:rsidP="0026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FB2ABD" w:rsidP="00E2098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FB2AB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657679"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657679"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657679" w:rsidRPr="00390345">
      <w:rPr>
        <w:rStyle w:val="CharChar1"/>
        <w:rFonts w:hint="default"/>
      </w:rPr>
      <w:t>北京国标联合认证有限公司</w:t>
    </w:r>
    <w:r w:rsidR="00657679" w:rsidRPr="00390345">
      <w:rPr>
        <w:rStyle w:val="CharChar1"/>
        <w:rFonts w:hint="default"/>
      </w:rPr>
      <w:tab/>
    </w:r>
    <w:r w:rsidR="00657679" w:rsidRPr="00390345">
      <w:rPr>
        <w:rStyle w:val="CharChar1"/>
        <w:rFonts w:hint="default"/>
      </w:rPr>
      <w:tab/>
    </w:r>
    <w:r w:rsidR="00657679">
      <w:rPr>
        <w:rStyle w:val="CharChar1"/>
        <w:rFonts w:hint="default"/>
      </w:rPr>
      <w:tab/>
    </w:r>
    <w:bookmarkEnd w:id="22"/>
  </w:p>
  <w:p w:rsidR="008E67FF" w:rsidRPr="008E67FF" w:rsidRDefault="00B929EC"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867"/>
    <w:rsid w:val="00222546"/>
    <w:rsid w:val="00262867"/>
    <w:rsid w:val="00331DEC"/>
    <w:rsid w:val="003555D6"/>
    <w:rsid w:val="004418AD"/>
    <w:rsid w:val="00454185"/>
    <w:rsid w:val="00620E95"/>
    <w:rsid w:val="00657679"/>
    <w:rsid w:val="006B29D4"/>
    <w:rsid w:val="007439F4"/>
    <w:rsid w:val="00A502B8"/>
    <w:rsid w:val="00A65E8D"/>
    <w:rsid w:val="00B929EC"/>
    <w:rsid w:val="00DB48A4"/>
    <w:rsid w:val="00E20987"/>
    <w:rsid w:val="00FB2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1353</Words>
  <Characters>7713</Characters>
  <Application>Microsoft Office Word</Application>
  <DocSecurity>0</DocSecurity>
  <Lines>64</Lines>
  <Paragraphs>18</Paragraphs>
  <ScaleCrop>false</ScaleCrop>
  <Company>微软中国</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59</cp:revision>
  <cp:lastPrinted>2019-05-13T03:19:00Z</cp:lastPrinted>
  <dcterms:created xsi:type="dcterms:W3CDTF">2015-06-17T14:51:00Z</dcterms:created>
  <dcterms:modified xsi:type="dcterms:W3CDTF">2019-11-23T02:11:00Z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