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8355E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820E8B" w:rsidRPr="009B7EB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820E8B">
              <w:rPr>
                <w:rFonts w:ascii="楷体" w:eastAsia="楷体" w:hAnsi="楷体" w:hint="eastAsia"/>
                <w:sz w:val="24"/>
                <w:szCs w:val="24"/>
              </w:rPr>
              <w:t>王元峰</w:t>
            </w:r>
            <w:r w:rsidR="00820E8B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820E8B">
              <w:rPr>
                <w:rFonts w:ascii="楷体" w:eastAsia="楷体" w:hAnsi="楷体" w:hint="eastAsia"/>
                <w:sz w:val="24"/>
                <w:szCs w:val="24"/>
              </w:rPr>
              <w:t>王建党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25442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92738C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544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5442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5442F"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CE1A98">
            <w:pPr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820E8B"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A525C2">
        <w:trPr>
          <w:trHeight w:val="1255"/>
        </w:trPr>
        <w:tc>
          <w:tcPr>
            <w:tcW w:w="1809" w:type="dxa"/>
            <w:vAlign w:val="center"/>
          </w:tcPr>
          <w:p w:rsidR="00820E8B" w:rsidRPr="009B7EB8" w:rsidRDefault="00820E8B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30DE3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820E8B" w:rsidRPr="00E30DE3" w:rsidRDefault="00820E8B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E30DE3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Pr="00E30DE3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部门体系职责：产品检验，不合格品管理、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辨识本部门的环境因素、危险源以及本部门的运行控制等。</w:t>
            </w: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97317D">
        <w:trPr>
          <w:trHeight w:val="1092"/>
        </w:trPr>
        <w:tc>
          <w:tcPr>
            <w:tcW w:w="1809" w:type="dxa"/>
            <w:vAlign w:val="center"/>
          </w:tcPr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>E/S:6.2</w:t>
            </w:r>
          </w:p>
        </w:tc>
        <w:tc>
          <w:tcPr>
            <w:tcW w:w="10004" w:type="dxa"/>
            <w:vAlign w:val="center"/>
          </w:tcPr>
          <w:p w:rsidR="00820E8B" w:rsidRPr="00A433DF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820E8B" w:rsidRPr="00970277" w:rsidRDefault="00820E8B" w:rsidP="000D3B72">
            <w:pPr>
              <w:pStyle w:val="a6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970277">
              <w:rPr>
                <w:rFonts w:ascii="楷体" w:eastAsia="楷体" w:hAnsi="楷体" w:hint="eastAsia"/>
                <w:sz w:val="24"/>
              </w:rPr>
              <w:t>固体废弃物有效处置率100%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820E8B" w:rsidRDefault="00820E8B" w:rsidP="000D3B72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970277">
              <w:rPr>
                <w:rFonts w:ascii="楷体" w:eastAsia="楷体" w:hAnsi="楷体" w:hint="eastAsia"/>
                <w:sz w:val="24"/>
              </w:rPr>
              <w:t>火灾发生率0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820E8B" w:rsidRPr="00A433DF" w:rsidRDefault="00820E8B" w:rsidP="0066190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433DF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D51FB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6190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D51FB">
              <w:rPr>
                <w:rFonts w:ascii="楷体" w:eastAsia="楷体" w:hAnsi="楷体" w:hint="eastAsia"/>
                <w:sz w:val="24"/>
                <w:szCs w:val="24"/>
              </w:rPr>
              <w:t>.4.</w:t>
            </w:r>
            <w:r w:rsidR="0066190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4D51F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433DF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r w:rsidR="004D51FB">
              <w:rPr>
                <w:rFonts w:ascii="楷体" w:eastAsia="楷体" w:hAnsi="楷体" w:hint="eastAsia"/>
                <w:sz w:val="24"/>
                <w:szCs w:val="24"/>
              </w:rPr>
              <w:t>考核</w:t>
            </w:r>
            <w:r w:rsidRPr="00A433DF">
              <w:rPr>
                <w:rFonts w:ascii="楷体" w:eastAsia="楷体" w:hAnsi="楷体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A525C2">
        <w:trPr>
          <w:trHeight w:val="1968"/>
        </w:trPr>
        <w:tc>
          <w:tcPr>
            <w:tcW w:w="1809" w:type="dxa"/>
            <w:vAlign w:val="center"/>
          </w:tcPr>
          <w:p w:rsidR="00820E8B" w:rsidRPr="009B7EB8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30DE3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820E8B" w:rsidRPr="00E30DE3" w:rsidRDefault="00820E8B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30DE3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/S</w:t>
            </w:r>
            <w:r w:rsidRPr="00E30DE3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820E8B" w:rsidRPr="00E30DE3" w:rsidRDefault="00820E8B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20E8B" w:rsidRPr="00E30DE3" w:rsidRDefault="004D51FB" w:rsidP="000D3B7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</w:t>
            </w:r>
            <w:r w:rsidR="00820E8B" w:rsidRPr="00E30DE3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820E8B">
              <w:rPr>
                <w:rFonts w:ascii="楷体" w:eastAsia="楷体" w:hAnsi="楷体" w:cs="楷体" w:hint="eastAsia"/>
                <w:sz w:val="24"/>
                <w:szCs w:val="24"/>
              </w:rPr>
              <w:t>XSJYB</w:t>
            </w:r>
            <w:r w:rsidR="00820E8B" w:rsidRPr="00E30DE3"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820E8B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="00820E8B" w:rsidRPr="00E30DE3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820E8B">
              <w:rPr>
                <w:rFonts w:ascii="楷体" w:eastAsia="楷体" w:hAnsi="楷体" w:cs="楷体" w:hint="eastAsia"/>
                <w:sz w:val="24"/>
                <w:szCs w:val="24"/>
              </w:rPr>
              <w:t>XSJYB</w:t>
            </w:r>
            <w:r w:rsidR="00820E8B" w:rsidRPr="00E30DE3"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820E8B">
              <w:rPr>
                <w:rFonts w:ascii="楷体" w:eastAsia="楷体" w:hAnsi="楷体" w:cs="楷体" w:hint="eastAsia"/>
                <w:sz w:val="24"/>
                <w:szCs w:val="24"/>
              </w:rPr>
              <w:t>-2018</w:t>
            </w:r>
            <w:r w:rsidR="00820E8B" w:rsidRPr="00E30DE3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820E8B" w:rsidRPr="00E30DE3" w:rsidRDefault="00820E8B" w:rsidP="000D3B7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过程和检验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质检部的“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4D51FB">
              <w:rPr>
                <w:rFonts w:ascii="楷体" w:eastAsia="楷体" w:hAnsi="楷体" w:cs="楷体" w:hint="eastAsia"/>
                <w:sz w:val="24"/>
                <w:szCs w:val="24"/>
              </w:rPr>
              <w:t>没有变化，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识别了本部门在办公、检验等各有关过程的环境因素，包括</w:t>
            </w:r>
            <w:r w:rsidRPr="00A532EA">
              <w:rPr>
                <w:rFonts w:ascii="楷体" w:eastAsia="楷体" w:hAnsi="楷体" w:cs="楷体" w:hint="eastAsia"/>
                <w:sz w:val="24"/>
                <w:szCs w:val="24"/>
              </w:rPr>
              <w:t>废纸张等固废排放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532EA">
              <w:rPr>
                <w:rFonts w:ascii="楷体" w:eastAsia="楷体" w:hAnsi="楷体" w:cs="楷体" w:hint="eastAsia"/>
                <w:sz w:val="24"/>
                <w:szCs w:val="24"/>
              </w:rPr>
              <w:t>纸张消耗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532EA">
              <w:rPr>
                <w:rFonts w:ascii="楷体" w:eastAsia="楷体" w:hAnsi="楷体" w:cs="楷体" w:hint="eastAsia"/>
                <w:sz w:val="24"/>
                <w:szCs w:val="24"/>
              </w:rPr>
              <w:t>不合格品排放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61906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 w:rsidRPr="00A532EA">
              <w:rPr>
                <w:rFonts w:ascii="楷体" w:eastAsia="楷体" w:hAnsi="楷体" w:cs="楷体" w:hint="eastAsia"/>
                <w:sz w:val="24"/>
                <w:szCs w:val="24"/>
              </w:rPr>
              <w:t>墨盒、</w:t>
            </w:r>
            <w:r w:rsidRPr="00A532E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废旧电池等废品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、火灾事故的发生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20E8B" w:rsidRPr="00E30DE3" w:rsidRDefault="00820E8B" w:rsidP="000D3B72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查到《危险源识别及风险评价表》，</w:t>
            </w:r>
            <w:r w:rsidR="004D51FB">
              <w:rPr>
                <w:rFonts w:ascii="楷体" w:eastAsia="楷体" w:hAnsi="楷体" w:cs="楷体" w:hint="eastAsia"/>
                <w:sz w:val="24"/>
                <w:szCs w:val="24"/>
              </w:rPr>
              <w:t>没有变化，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识别了办公过程的电脑辐射、电器漏电触电、检验活动过程中的玻璃仪器划伤</w:t>
            </w:r>
            <w:r w:rsidR="008B1543">
              <w:rPr>
                <w:rFonts w:ascii="楷体" w:eastAsia="楷体" w:hAnsi="楷体" w:cs="楷体" w:hint="eastAsia"/>
                <w:sz w:val="24"/>
                <w:szCs w:val="24"/>
              </w:rPr>
              <w:t>、碰伤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820E8B" w:rsidRPr="00E30DE3" w:rsidRDefault="00820E8B" w:rsidP="000D3B72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820E8B" w:rsidRPr="00E30DE3" w:rsidRDefault="00820E8B" w:rsidP="000D3B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A525C2">
        <w:trPr>
          <w:trHeight w:val="1968"/>
        </w:trPr>
        <w:tc>
          <w:tcPr>
            <w:tcW w:w="1809" w:type="dxa"/>
            <w:vAlign w:val="center"/>
          </w:tcPr>
          <w:p w:rsidR="00820E8B" w:rsidRPr="009B7EB8" w:rsidRDefault="00820E8B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30DE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820E8B" w:rsidRPr="00E30DE3" w:rsidRDefault="00820E8B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30DE3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/S</w:t>
            </w:r>
            <w:r w:rsidRPr="00E30DE3">
              <w:rPr>
                <w:rFonts w:ascii="楷体" w:eastAsia="楷体" w:hAnsi="楷体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132EA9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="00661906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61906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应急准备和响应控制程序》</w:t>
            </w:r>
            <w:r w:rsidR="0066190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《环境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保护管理办法》、《能源资源管理程序》、</w:t>
            </w:r>
            <w:r w:rsidR="00132EA9">
              <w:rPr>
                <w:rFonts w:ascii="楷体" w:eastAsia="楷体" w:hAnsi="楷体" w:cs="楷体" w:hint="eastAsia"/>
                <w:sz w:val="24"/>
                <w:szCs w:val="24"/>
              </w:rPr>
              <w:t>《劳保、消防用品管理办法》、《火灾应急响应规范》</w:t>
            </w:r>
            <w:r w:rsidR="00661906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661906" w:rsidRPr="00661906">
              <w:rPr>
                <w:rFonts w:ascii="楷体" w:eastAsia="楷体" w:hAnsi="楷体" w:cs="楷体" w:hint="eastAsia"/>
                <w:sz w:val="24"/>
                <w:szCs w:val="24"/>
              </w:rPr>
              <w:t>节约能源资源管理办法</w:t>
            </w:r>
            <w:r w:rsidR="00661906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bookmarkStart w:id="0" w:name="_GoBack"/>
            <w:bookmarkEnd w:id="0"/>
            <w:r w:rsidR="00661906" w:rsidRPr="00661906">
              <w:rPr>
                <w:rFonts w:ascii="楷体" w:eastAsia="楷体" w:hAnsi="楷体" w:cs="楷体" w:hint="eastAsia"/>
                <w:sz w:val="24"/>
                <w:szCs w:val="24"/>
              </w:rPr>
              <w:t>消防管理制度</w:t>
            </w:r>
            <w:r w:rsidR="00661906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实验室仪器仪表</w:t>
            </w: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820E8B" w:rsidRPr="00E30DE3" w:rsidRDefault="00820E8B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</w:t>
            </w:r>
            <w:r w:rsidR="00132EA9">
              <w:rPr>
                <w:rFonts w:ascii="楷体" w:eastAsia="楷体" w:hAnsi="楷体" w:cs="楷体" w:hint="eastAsia"/>
                <w:sz w:val="24"/>
                <w:szCs w:val="24"/>
              </w:rPr>
              <w:t>部门办公产生的</w:t>
            </w:r>
            <w:proofErr w:type="gramStart"/>
            <w:r w:rsidR="00132EA9">
              <w:rPr>
                <w:rFonts w:ascii="楷体" w:eastAsia="楷体" w:hAnsi="楷体" w:cs="楷体" w:hint="eastAsia"/>
                <w:sz w:val="24"/>
                <w:szCs w:val="24"/>
              </w:rPr>
              <w:t>固废交办公室</w:t>
            </w:r>
            <w:proofErr w:type="gramEnd"/>
            <w:r w:rsidR="00132EA9">
              <w:rPr>
                <w:rFonts w:ascii="楷体" w:eastAsia="楷体" w:hAnsi="楷体" w:cs="楷体" w:hint="eastAsia"/>
                <w:sz w:val="24"/>
                <w:szCs w:val="24"/>
              </w:rPr>
              <w:t>统一处理，见办公室审核记录。</w:t>
            </w:r>
          </w:p>
          <w:p w:rsidR="00820E8B" w:rsidRPr="00E30DE3" w:rsidRDefault="00820E8B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820E8B" w:rsidRPr="00E30DE3" w:rsidRDefault="00820E8B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30DE3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8C4FA5">
        <w:trPr>
          <w:trHeight w:val="1968"/>
        </w:trPr>
        <w:tc>
          <w:tcPr>
            <w:tcW w:w="1809" w:type="dxa"/>
            <w:vAlign w:val="center"/>
          </w:tcPr>
          <w:p w:rsidR="00820E8B" w:rsidRPr="00CA6346" w:rsidRDefault="00820E8B" w:rsidP="001476C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820E8B" w:rsidRPr="00FF3EEF" w:rsidRDefault="00820E8B" w:rsidP="00820E8B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820E8B" w:rsidRPr="00B24302" w:rsidRDefault="003F3478" w:rsidP="001476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保持了</w:t>
            </w:r>
            <w:r w:rsidR="00820E8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《应急预案》，其中包括目的、适用范围、职责、应急领导小组成员职责、程序、现场应急措施等，相关内容基本充分。</w:t>
            </w:r>
          </w:p>
          <w:p w:rsidR="00323E3D" w:rsidRDefault="00323E3D" w:rsidP="00323E3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.3.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820E8B" w:rsidRDefault="00323E3D" w:rsidP="00323E3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21.3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参加了由公司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人身伤害事故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演练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、触电事故演练</w:t>
            </w:r>
            <w:r w:rsidR="00820E8B" w:rsidRPr="00506C6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20E8B" w:rsidRPr="00061EAC" w:rsidRDefault="00820E8B" w:rsidP="001476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0E8B" w:rsidRPr="007171D0" w:rsidTr="0085122B">
        <w:trPr>
          <w:trHeight w:val="839"/>
        </w:trPr>
        <w:tc>
          <w:tcPr>
            <w:tcW w:w="1809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20E8B" w:rsidRPr="007171D0" w:rsidRDefault="00820E8B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20E8B" w:rsidRPr="007171D0" w:rsidRDefault="00820E8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70" w:rsidRDefault="003A6D70" w:rsidP="008973EE">
      <w:r>
        <w:separator/>
      </w:r>
    </w:p>
  </w:endnote>
  <w:endnote w:type="continuationSeparator" w:id="0">
    <w:p w:rsidR="003A6D70" w:rsidRDefault="003A6D7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661906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661906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70" w:rsidRDefault="003A6D70" w:rsidP="008973EE">
      <w:r>
        <w:separator/>
      </w:r>
    </w:p>
  </w:footnote>
  <w:footnote w:type="continuationSeparator" w:id="0">
    <w:p w:rsidR="003A6D70" w:rsidRDefault="003A6D7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D5D4C4" wp14:editId="4E503FB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3A6D7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1pt;margin-top:2.2pt;width:185.7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C6015B" w:rsidP="007757F3">
                <w:r w:rsidRPr="00C6015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C6015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6FF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03DDD"/>
    <w:rsid w:val="00127276"/>
    <w:rsid w:val="00132EA9"/>
    <w:rsid w:val="00133F17"/>
    <w:rsid w:val="00171246"/>
    <w:rsid w:val="00191AFC"/>
    <w:rsid w:val="001A2D7F"/>
    <w:rsid w:val="001A3DF8"/>
    <w:rsid w:val="001B1F4E"/>
    <w:rsid w:val="001C5C73"/>
    <w:rsid w:val="001C5C87"/>
    <w:rsid w:val="00214671"/>
    <w:rsid w:val="00222532"/>
    <w:rsid w:val="00234803"/>
    <w:rsid w:val="00237445"/>
    <w:rsid w:val="0025442F"/>
    <w:rsid w:val="002926AE"/>
    <w:rsid w:val="00295B8A"/>
    <w:rsid w:val="002A0E6E"/>
    <w:rsid w:val="002A1B7E"/>
    <w:rsid w:val="002A7679"/>
    <w:rsid w:val="002B018A"/>
    <w:rsid w:val="002C3E0D"/>
    <w:rsid w:val="002C72AF"/>
    <w:rsid w:val="002D41FB"/>
    <w:rsid w:val="002E09DF"/>
    <w:rsid w:val="002E1E1D"/>
    <w:rsid w:val="002F4DA9"/>
    <w:rsid w:val="00323E3D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A6D70"/>
    <w:rsid w:val="003B712F"/>
    <w:rsid w:val="003D6BE3"/>
    <w:rsid w:val="003F20A5"/>
    <w:rsid w:val="003F3478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B217F"/>
    <w:rsid w:val="004B5E36"/>
    <w:rsid w:val="004C07FE"/>
    <w:rsid w:val="004D51FB"/>
    <w:rsid w:val="00500FC6"/>
    <w:rsid w:val="00521CF0"/>
    <w:rsid w:val="00536930"/>
    <w:rsid w:val="005556E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32AC"/>
    <w:rsid w:val="00644FE2"/>
    <w:rsid w:val="00645FB8"/>
    <w:rsid w:val="00651986"/>
    <w:rsid w:val="006545E8"/>
    <w:rsid w:val="00661906"/>
    <w:rsid w:val="00665980"/>
    <w:rsid w:val="006702AA"/>
    <w:rsid w:val="0067640C"/>
    <w:rsid w:val="00692C4C"/>
    <w:rsid w:val="00694F0E"/>
    <w:rsid w:val="00695256"/>
    <w:rsid w:val="00695570"/>
    <w:rsid w:val="00696AF1"/>
    <w:rsid w:val="006A3911"/>
    <w:rsid w:val="006A3B31"/>
    <w:rsid w:val="006A68F3"/>
    <w:rsid w:val="006B4127"/>
    <w:rsid w:val="006C40B9"/>
    <w:rsid w:val="006D2A9F"/>
    <w:rsid w:val="006E678B"/>
    <w:rsid w:val="006F594E"/>
    <w:rsid w:val="006F616B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0E8B"/>
    <w:rsid w:val="008355EB"/>
    <w:rsid w:val="0085122B"/>
    <w:rsid w:val="00864902"/>
    <w:rsid w:val="00880718"/>
    <w:rsid w:val="00882522"/>
    <w:rsid w:val="00890931"/>
    <w:rsid w:val="00896C56"/>
    <w:rsid w:val="008973EE"/>
    <w:rsid w:val="008B1543"/>
    <w:rsid w:val="008B435F"/>
    <w:rsid w:val="008D089D"/>
    <w:rsid w:val="008F0B04"/>
    <w:rsid w:val="008F76A9"/>
    <w:rsid w:val="00904E1B"/>
    <w:rsid w:val="0092738C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00B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068C1"/>
    <w:rsid w:val="00B166EA"/>
    <w:rsid w:val="00B411A9"/>
    <w:rsid w:val="00B45C2D"/>
    <w:rsid w:val="00B8202D"/>
    <w:rsid w:val="00B931E4"/>
    <w:rsid w:val="00B95F69"/>
    <w:rsid w:val="00BA1E88"/>
    <w:rsid w:val="00BA25C0"/>
    <w:rsid w:val="00BC19CB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015B"/>
    <w:rsid w:val="00C67A2A"/>
    <w:rsid w:val="00C67E19"/>
    <w:rsid w:val="00C67E47"/>
    <w:rsid w:val="00C71E85"/>
    <w:rsid w:val="00C86F9B"/>
    <w:rsid w:val="00CB260B"/>
    <w:rsid w:val="00CC2F1B"/>
    <w:rsid w:val="00CC3D9A"/>
    <w:rsid w:val="00CE1A98"/>
    <w:rsid w:val="00CE315A"/>
    <w:rsid w:val="00CE3D23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B52B2"/>
    <w:rsid w:val="00EC42F5"/>
    <w:rsid w:val="00ED0279"/>
    <w:rsid w:val="00ED0F62"/>
    <w:rsid w:val="00EE654C"/>
    <w:rsid w:val="00F136ED"/>
    <w:rsid w:val="00F35603"/>
    <w:rsid w:val="00F606E1"/>
    <w:rsid w:val="00F65033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20E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331</cp:revision>
  <dcterms:created xsi:type="dcterms:W3CDTF">2015-06-17T12:51:00Z</dcterms:created>
  <dcterms:modified xsi:type="dcterms:W3CDTF">2021-05-30T13:38:00Z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