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财务部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主管领导：罗进美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陪同人员：赵有林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姜小清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2021.4.29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jc w:val="both"/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szCs w:val="22"/>
              </w:rPr>
              <w:t>5.3 组织的岗位、职责和权限、6.2 目标、能源指及其实现的策划、8.1 运行的策划和控制</w:t>
            </w:r>
            <w:r>
              <w:rPr>
                <w:rFonts w:hint="eastAsia"/>
                <w:szCs w:val="22"/>
                <w:lang w:eastAsia="zh-CN"/>
              </w:rPr>
              <w:t>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5.3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岗位人员和岗位设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置：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部门共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财务和出纳各1人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主要工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作内容和职责权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限：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在公司的领导下，认真执行国家方针、政策和公司的规章制度，按照统一的财会制度，结合公司的具体情况，进行会计核算。汇总和合并所属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财务报表，核算管理费用，指导所属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会计科目的明细雨核算，监督项费用的计划完成和会计科目的正确使用。真实反映公司生产经营状况。组织和参与对所属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的材料定额、成本消耗、利润预测计划的编制，并负责下达到各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，落实到位。检查和督促所属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建立健全岗位责任制度和各项管理制度，全面核算，真实反映和监督会计活动事项。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6.2 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及管理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方案》；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执行公司总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的能源目标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、管理方案主要“日常节水节电、节省柴汽油”等；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提供“能源绩效考评信息表”——其中本部门2020年完成情况“达标”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、符合规定；</w:t>
            </w:r>
          </w:p>
        </w:tc>
        <w:tc>
          <w:tcPr>
            <w:tcW w:w="1585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包括日常办公及车辆使用等节能要求；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查2020年能源财务支出金额：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淘汰落后设备（含电机风机等）=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50万元；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能源采购（ 电力 ）=200万元；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gOS1WoAQAALAMAAA4AAABkcnMvZTJvRG9jLnhtbK1SS27b&#10;MBDdF8gdCO5ryoIdBILlAG3gbIq2QNoD0BQpEeAPQ8aSL9DeoKtuuu+5fI4Oacf57YJqQZEzbx7n&#10;zePqerKG7CRE7V1L57OKEumE77TrW/r92+b9FSUxcddx451s6V5Ger2+eLcaQyNrP3jTSSBI4mIz&#10;hpYOKYWGsSgGaXmc+SAdJpUHyxMeoWcd8BHZrWF1VV2y0UMXwAsZI0Zvjkm6LvxKSZG+KBVlIqal&#10;2FsqK5R1m1e2XvGmBx4GLU5t8Dd0Ybl2eOmZ6oYnTu5Bv6KyWoCPXqWZ8JZ5pbSQRQOqmVcv1NwN&#10;PMiiBYcTw3lM8f/Ris+7r0B019KaEsctWnT49fPw++/hzw8yr+plntAYYoPAu4DQNH3wEzr9EI8Y&#10;zMInBTb/URLBPM56f56vnBIRGKznV4tFhSmBuXp5uVwUA9hjdYCYbqW3JG9aCuhfGSvffYoJO0Ho&#10;AyRfFr3R3UYbUw7Qbz8aIDuOXm/Kl5vEkmcw4zLY+Vx2TOcIyxqPWvIuTdvpJHzruz3qvg+g+wF7&#10;KsoLHC0p9Kfnkz1/ei6kj498/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hBqrl1gAAAAoBAAAP&#10;AAAAAAAAAAEAIAAAACIAAABkcnMvZG93bnJldi54bWxQSwECFAAUAAAACACHTuJA+A5LVagBAAAs&#10;AwAADgAAAAAAAAABACAAAAAlAQAAZHJzL2Uyb0RvYy54bWxQSwUGAAAAAAYABgBZAQAAP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7141"/>
    <w:rsid w:val="0AAD0F04"/>
    <w:rsid w:val="0D442448"/>
    <w:rsid w:val="1C305086"/>
    <w:rsid w:val="1F3C37B4"/>
    <w:rsid w:val="1F757ABB"/>
    <w:rsid w:val="39982AD0"/>
    <w:rsid w:val="3CC25185"/>
    <w:rsid w:val="3CC94F6C"/>
    <w:rsid w:val="3FEE77F2"/>
    <w:rsid w:val="4F3D5D09"/>
    <w:rsid w:val="50CC0FCA"/>
    <w:rsid w:val="66F60CD6"/>
    <w:rsid w:val="6FB35D9E"/>
    <w:rsid w:val="70E87180"/>
    <w:rsid w:val="7A086114"/>
    <w:rsid w:val="7F4550FC"/>
    <w:rsid w:val="7FF76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16</TotalTime>
  <ScaleCrop>false</ScaleCrop>
  <LinksUpToDate>false</LinksUpToDate>
  <CharactersWithSpaces>101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</cp:lastModifiedBy>
  <dcterms:modified xsi:type="dcterms:W3CDTF">2021-04-27T07:34:26Z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