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39-2019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成都福森元光电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