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市同讯电力实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24日 上午至2021年04月2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