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D75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256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D24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2B945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中科宜格智能科技（江苏）有限公司</w:t>
            </w:r>
          </w:p>
        </w:tc>
        <w:tc>
          <w:tcPr>
            <w:tcW w:w="1134" w:type="dxa"/>
            <w:vAlign w:val="center"/>
          </w:tcPr>
          <w:p w14:paraId="5EAE3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9A3C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10741-2025-EnMS</w:t>
            </w:r>
          </w:p>
        </w:tc>
      </w:tr>
      <w:tr w14:paraId="07025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CED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C77BA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宜兴市张渚镇新东路388号</w:t>
            </w:r>
          </w:p>
        </w:tc>
      </w:tr>
      <w:tr w14:paraId="6F44D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296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700F7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江苏省宜兴市岳南路88号</w:t>
            </w:r>
          </w:p>
          <w:p w14:paraId="60B020AF">
            <w:r>
              <w:rPr>
                <w:rFonts w:hint="eastAsia"/>
                <w:sz w:val="21"/>
                <w:szCs w:val="21"/>
              </w:rPr>
              <w:t>江苏阳羡旅游度假区P3停车场智能化项目 江苏省无锡市宜兴市张渚镇澄光路1号窑湖小镇P3停车场</w:t>
            </w:r>
          </w:p>
        </w:tc>
      </w:tr>
      <w:tr w14:paraId="725A8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9F8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63791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芮丹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A4D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B22B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15370213660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16E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54820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0B3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278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32B9B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24374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5A88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C44D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ACFA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78D1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60E5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8AA3B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815144692@qq.com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5135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C3B4A2">
            <w:pPr>
              <w:rPr>
                <w:sz w:val="21"/>
                <w:szCs w:val="21"/>
              </w:rPr>
            </w:pPr>
          </w:p>
        </w:tc>
      </w:tr>
      <w:tr w14:paraId="6C2F7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436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0B6EE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08:30至2025年06月28日 12:00</w:t>
            </w:r>
          </w:p>
        </w:tc>
        <w:tc>
          <w:tcPr>
            <w:tcW w:w="1457" w:type="dxa"/>
            <w:gridSpan w:val="5"/>
            <w:vAlign w:val="center"/>
          </w:tcPr>
          <w:p w14:paraId="65802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2993C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4C8AC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346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E29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70C4F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68EA8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7EF8C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79672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DD9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643A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5AE8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F0E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520D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26025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20D2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6B5DF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1DE10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481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1BF0F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C67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EF5F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A5A6D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27B52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5CD5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D8AF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16A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E461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3DFF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F047D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CA4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781E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D5BD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EnMS:资质范围内电子与智能化工程施工专业承包、计算机软硬件的销售所涉及的能源管理活动</w:t>
            </w:r>
          </w:p>
          <w:p w14:paraId="3DFB4A3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8A6A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E687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8628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7FA782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F377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6834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78BA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D46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620C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ADDF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CF5B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381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19FF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DFE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9DD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77C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E0299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7608A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105A0F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648BFE9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FDD4E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50979087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8844B67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5597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02AD6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5EA28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0B35DA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186E62E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83FCAE">
            <w:pPr>
              <w:jc w:val="both"/>
            </w:pPr>
            <w:r>
              <w:t>2024-N0EnMS-1395977</w:t>
            </w:r>
          </w:p>
        </w:tc>
        <w:tc>
          <w:tcPr>
            <w:tcW w:w="3684" w:type="dxa"/>
            <w:gridSpan w:val="9"/>
            <w:vAlign w:val="center"/>
          </w:tcPr>
          <w:p w14:paraId="1081119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434AF66">
            <w:pPr>
              <w:jc w:val="center"/>
            </w:pPr>
            <w:r>
              <w:t>18369735071</w:t>
            </w:r>
          </w:p>
        </w:tc>
      </w:tr>
      <w:tr w14:paraId="2AFBD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3489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A9461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9D2824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06D5A0D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BEEF3D">
            <w:pPr>
              <w:jc w:val="both"/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71E3889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695E154">
            <w:pPr>
              <w:jc w:val="center"/>
            </w:pPr>
            <w:r>
              <w:t>18604442609</w:t>
            </w:r>
          </w:p>
        </w:tc>
      </w:tr>
      <w:tr w14:paraId="58931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6219C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BF882F9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见证人：李丽英；被见证人：窦文杰；见证体系：</w:t>
            </w:r>
            <w:r>
              <w:rPr>
                <w:color w:val="0000FF"/>
              </w:rPr>
              <w:t>EnMS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见证类型：晋级见证</w:t>
            </w:r>
            <w:bookmarkEnd w:id="12"/>
          </w:p>
        </w:tc>
      </w:tr>
      <w:tr w14:paraId="650D5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36B5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AFA75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BB3283A">
            <w:pPr>
              <w:widowControl/>
              <w:jc w:val="left"/>
              <w:rPr>
                <w:sz w:val="21"/>
                <w:szCs w:val="21"/>
              </w:rPr>
            </w:pPr>
          </w:p>
          <w:p w14:paraId="2B3250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A4D3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14:paraId="5822FA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CC22CD">
            <w:pPr>
              <w:rPr>
                <w:sz w:val="21"/>
                <w:szCs w:val="21"/>
              </w:rPr>
            </w:pPr>
          </w:p>
          <w:p w14:paraId="1D98D25B">
            <w:pPr>
              <w:rPr>
                <w:sz w:val="21"/>
                <w:szCs w:val="21"/>
              </w:rPr>
            </w:pPr>
          </w:p>
          <w:p w14:paraId="522DC8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0883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9C5C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DE13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78CB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163D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724A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675F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4AE7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45FF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3614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F699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7FB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426A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DAFFF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2C42E2">
      <w:pPr>
        <w:pStyle w:val="2"/>
      </w:pPr>
    </w:p>
    <w:p w14:paraId="571A452C">
      <w:pPr>
        <w:pStyle w:val="2"/>
      </w:pPr>
    </w:p>
    <w:p w14:paraId="320BC048">
      <w:pPr>
        <w:pStyle w:val="2"/>
      </w:pPr>
    </w:p>
    <w:p w14:paraId="676617E6">
      <w:pPr>
        <w:pStyle w:val="2"/>
      </w:pPr>
    </w:p>
    <w:p w14:paraId="533CE502">
      <w:pPr>
        <w:pStyle w:val="2"/>
      </w:pPr>
    </w:p>
    <w:p w14:paraId="1675B394">
      <w:pPr>
        <w:pStyle w:val="2"/>
      </w:pPr>
    </w:p>
    <w:p w14:paraId="00C8CA15">
      <w:pPr>
        <w:pStyle w:val="2"/>
      </w:pPr>
    </w:p>
    <w:p w14:paraId="2EF49979">
      <w:pPr>
        <w:pStyle w:val="2"/>
      </w:pPr>
    </w:p>
    <w:p w14:paraId="54CBC3D1">
      <w:pPr>
        <w:pStyle w:val="2"/>
      </w:pPr>
    </w:p>
    <w:p w14:paraId="797E6B58">
      <w:pPr>
        <w:pStyle w:val="2"/>
      </w:pPr>
    </w:p>
    <w:p w14:paraId="5F098828">
      <w:pPr>
        <w:pStyle w:val="2"/>
      </w:pPr>
    </w:p>
    <w:p w14:paraId="29922C16">
      <w:pPr>
        <w:pStyle w:val="2"/>
      </w:pPr>
    </w:p>
    <w:p w14:paraId="5BED91F1">
      <w:pPr>
        <w:pStyle w:val="2"/>
      </w:pPr>
    </w:p>
    <w:p w14:paraId="17E02254">
      <w:pPr>
        <w:pStyle w:val="2"/>
      </w:pPr>
    </w:p>
    <w:p w14:paraId="073917EE">
      <w:pPr>
        <w:pStyle w:val="2"/>
      </w:pPr>
    </w:p>
    <w:p w14:paraId="3668D386">
      <w:pPr>
        <w:pStyle w:val="2"/>
      </w:pPr>
    </w:p>
    <w:p w14:paraId="24015817">
      <w:pPr>
        <w:pStyle w:val="2"/>
      </w:pPr>
    </w:p>
    <w:p w14:paraId="0E16D433">
      <w:pPr>
        <w:pStyle w:val="2"/>
      </w:pPr>
    </w:p>
    <w:p w14:paraId="69B004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3CD0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D11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D0F4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BE11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6CB7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10D3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F8D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1F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5F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F9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2E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FA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EB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FD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3E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0F8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2D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AC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D1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00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1B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4E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EA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64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41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42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FB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776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59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79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6C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D0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8A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D7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74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E8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8C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E1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7B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01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6E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8F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26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5A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06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25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CF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2D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50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7F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F8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C6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3A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03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A0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82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4C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C0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20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59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F9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99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A0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B1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D1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75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D8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02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33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41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2E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55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91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3D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B6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52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FF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66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7A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2F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46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43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6F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91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A5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E1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61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3F9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6B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43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D7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CD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A36B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1EE4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F5C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90D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473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2ED3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1C0A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D50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CB21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CD6F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7482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A627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F585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2EC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E2F7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E6A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E0FB1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F26B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DC2605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1433</Characters>
  <Lines>9</Lines>
  <Paragraphs>2</Paragraphs>
  <TotalTime>0</TotalTime>
  <ScaleCrop>false</ScaleCrop>
  <LinksUpToDate>false</LinksUpToDate>
  <CharactersWithSpaces>1480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2025-06-25T08:53:01Z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