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050"/>
        <w:gridCol w:w="50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承德惠影文化传播有限公司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河北省承德市宽城满族自治县宽城镇育才路61号商铺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陈阿慧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13393149620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rFonts w:hint="eastAsia"/>
              </w:rPr>
              <w:t>刘克红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/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465230634@qq.com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0732-2020-QEO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☑第二阶段审核：验证组织管理体系的建立、实施运行的符合性及有效性，以确定是否推荐认证注册。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广告设计，制作，安装；计算机、软件及辅助设备、体育用品及器材、乐器、厨房设备、五金产品、LED显示屏、音响设备、教学仪器、消防器材、机电设备及配件、实验器材、服装、办公家具、执法记录仪、建材（不含危险化学品）、安防监控设备、交通信号灯、交通护栏、杆件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广告设计，制作，安装；计算机、软件及辅助设备、体育用品及器材、乐器、厨房设备、五金产品、LED显示屏、音响设备、教学仪器、消防器材、机电设备及配件、实验器材、服装、办公家具、执法记录仪、建材（不含危险化学品）、安防监控设备、交通信号灯、交通护栏、杆件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广告设计，制作，安装；计算机、软件及辅助设备、体育用品及器材、乐器、厨房设备、五金产品、LED显示屏、音响设备、教学仪器、消防器材、机电设备及配件、实验器材、服装、办公家具、执法记录仪、建材（不含危险化学品）、安防监控设备、交通信号灯、交通护栏、杆件的销售所涉及场所的相关职业健康安全管理活动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Q：29.12.00;35.05.01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E：29.12.00;35.05.01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O：29.12.00;35.05.01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现场审核于2021年05月04日 上午至2021年05月05日 下午 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Q:29.12.00,35.05.01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E:29.12.00,35.05.01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O:29.12.00,35.05.01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E:29.12.00,35.05.01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2021.</w:t>
            </w:r>
            <w:r>
              <w:rPr>
                <w:rFonts w:hint="eastAsia"/>
                <w:sz w:val="20"/>
                <w:lang w:val="en-US" w:eastAsia="zh-CN"/>
              </w:rPr>
              <w:t>5.3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2021.</w:t>
            </w:r>
            <w:r>
              <w:rPr>
                <w:rFonts w:hint="eastAsia"/>
                <w:lang w:val="en-US" w:eastAsia="zh-CN"/>
              </w:rPr>
              <w:t>5.3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2021.5.4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8：30</w:t>
            </w:r>
          </w:p>
        </w:tc>
        <w:tc>
          <w:tcPr>
            <w:tcW w:w="6957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全体，首次会议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 (含员工代表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Q:4.1/4.2/4.3/4.4/5.1/5.2/5.3/6.1/6.2/6.3/7.1.1/9.1.1/9.3/10.1/10.3</w:t>
            </w:r>
            <w:r>
              <w:rPr>
                <w:rFonts w:hint="eastAsia" w:ascii="宋体" w:hAnsi="宋体"/>
                <w:sz w:val="18"/>
                <w:szCs w:val="22"/>
              </w:rPr>
              <w:tab/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与管理层有关的质量、环境、职业健康安全管理相关活动等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EO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:</w:t>
            </w:r>
            <w:bookmarkStart w:id="2" w:name="_GoBack"/>
            <w:bookmarkEnd w:id="2"/>
            <w:r>
              <w:rPr>
                <w:rFonts w:hint="eastAsia" w:ascii="宋体" w:hAnsi="宋体"/>
                <w:sz w:val="18"/>
                <w:szCs w:val="22"/>
              </w:rPr>
              <w:t>4.1/4.2/4.3/4.4/5.1/5.2/5.3/6.1.1/6.1.3/6.1.4/6.2/7.1/9.1.1/9.3/10.1/10.3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O:5.4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 xml:space="preserve"> EO:5.3/6.1.2//8.1/8.2</w:t>
            </w:r>
          </w:p>
        </w:tc>
        <w:tc>
          <w:tcPr>
            <w:tcW w:w="2795" w:type="dxa"/>
            <w:vMerge w:val="restart"/>
          </w:tcPr>
          <w:p>
            <w:pPr>
              <w:pStyle w:val="2"/>
              <w:rPr>
                <w:rFonts w:hint="eastAsia"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lang w:val="en-US" w:eastAsia="zh-CN" w:bidi="ar-SA"/>
              </w:rPr>
              <w:t>职责、目标、采购、销售情况、顾客满意度调查、采购，销售过程中的环境、职业健康安全控制等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Q::5.3/6.2/8.4</w:t>
            </w: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(含财务）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</w:pPr>
            <w:r>
              <w:rPr>
                <w:rFonts w:hint="eastAsia" w:ascii="宋体" w:hAnsi="宋体"/>
                <w:sz w:val="18"/>
                <w:szCs w:val="22"/>
              </w:rPr>
              <w:t xml:space="preserve">EO:5.3/6.2/6.1.2/6.1.3/7.2/7.3/7.4/7.5/8.1/8.2/9.1.2/9.2/10.2 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22"/>
              </w:rPr>
              <w:t>5.3，6.2，7.1.2  7.1.6，7.2，7.3，7.4，7.5，9.1.1  9.1.3   9.2  10.2</w:t>
            </w: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2021.5.5</w:t>
            </w: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EO:5.3/6.1.2/8.1/8.</w:t>
            </w:r>
            <w:r>
              <w:rPr>
                <w:rFonts w:hint="eastAsia"/>
                <w:lang w:val="en-US" w:eastAsia="zh-CN"/>
              </w:rPr>
              <w:t>2/8.6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Q:5.3/6.2/7.1.3/7.1.4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/8.1/8.3/8.5/8.6/8.7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部门职责、目标完成情况、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广告设计、制作、安装情况控制，及相关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管理及环境、职业健康安全管理情况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B:Q:</w:t>
            </w:r>
            <w:r>
              <w:rPr>
                <w:sz w:val="21"/>
                <w:szCs w:val="21"/>
              </w:rPr>
              <w:t>5.3/6.2/7.1.5/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8.2/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.5/8.6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部门职责、目标完成情况、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质量的控制及环境、职业健康安全管理情况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：30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与受审核方领导层沟通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注  午餐时间： 12：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E7"/>
    <w:rsid w:val="0034123D"/>
    <w:rsid w:val="003C655D"/>
    <w:rsid w:val="00516025"/>
    <w:rsid w:val="00692EE7"/>
    <w:rsid w:val="00950FE2"/>
    <w:rsid w:val="00BC4A1D"/>
    <w:rsid w:val="00F5139E"/>
    <w:rsid w:val="02934514"/>
    <w:rsid w:val="0307723C"/>
    <w:rsid w:val="068435EC"/>
    <w:rsid w:val="19DA39FB"/>
    <w:rsid w:val="1DF65BF6"/>
    <w:rsid w:val="23E677FD"/>
    <w:rsid w:val="28F1116E"/>
    <w:rsid w:val="2B322853"/>
    <w:rsid w:val="63DC3A1E"/>
    <w:rsid w:val="68F86E21"/>
    <w:rsid w:val="73BF54F3"/>
    <w:rsid w:val="7DB461B9"/>
    <w:rsid w:val="7F541C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386</Words>
  <Characters>2205</Characters>
  <Lines>18</Lines>
  <Paragraphs>5</Paragraphs>
  <TotalTime>1</TotalTime>
  <ScaleCrop>false</ScaleCrop>
  <LinksUpToDate>false</LinksUpToDate>
  <CharactersWithSpaces>2586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2021-05-06T11:20:24Z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FFF842516C424931844EDE435B1C253B</vt:lpwstr>
  </property>
</Properties>
</file>