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北京成一智造科技有限公司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2025年08月13日下午至2025年08月14日下午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4827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