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北京成一智造科技有限公司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2025-N1EMS-2237458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13:30至2025年08月14日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376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