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06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北京成一智造科技有限公司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夏爱俭、牛晓光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18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北京成一智造科技有限公司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19.05.01,19.11.02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19.05.01,19.11.02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19.05.01,19.11.02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2025年08月13日下午至2025年08月14日下午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E:油田测试系统、信号设备装置的设计开发、生产；线束生产所涉及场所的相关环境管理活动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Q:油田测试系统、信号设备装置的设计开发、生产；线束生产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O:油田测试系统、信号设备装置的设计开发、生产；线束生产所涉及场所的相关职业健康安全管理活动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北京市昌平区马池口镇奤夿屯村东临90号-21</w:t>
      </w:r>
    </w:p>
    <w:p w14:paraId="5FB2C4BD">
      <w:pPr>
        <w:spacing w:line="360" w:lineRule="auto"/>
        <w:ind w:firstLine="420" w:firstLineChars="200"/>
      </w:pPr>
      <w:r>
        <w:rPr>
          <w:rFonts w:hint="eastAsia"/>
        </w:rPr>
        <w:t>办公地址：</w:t>
      </w:r>
      <w:r>
        <w:rPr>
          <w:rFonts w:hint="eastAsia"/>
        </w:rPr>
        <w:t>北京市昌平区马池口镇奤夿屯村东临90号-21</w:t>
      </w:r>
    </w:p>
    <w:p w14:paraId="3E2A92FF">
      <w:pPr>
        <w:spacing w:line="360" w:lineRule="auto"/>
        <w:ind w:firstLine="420" w:firstLineChars="200"/>
      </w:pPr>
      <w:r>
        <w:rPr>
          <w:rFonts w:hint="eastAsia"/>
        </w:rPr>
        <w:t>经营地址：</w:t>
      </w:r>
      <w:bookmarkStart w:id="14" w:name="生产地址"/>
      <w:bookmarkEnd w:id="14"/>
      <w:r>
        <w:rPr>
          <w:rFonts w:hint="eastAsia"/>
        </w:rPr>
        <w:t>北京市昌平区马池口镇奤夿屯村东临90号-21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13:30至2025年08月11日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北京成一智造科技有限公司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夏爱俭、牛晓光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406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