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0347-2021-QO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新疆隆威家具有限责任公司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Xinjiang Longwei Furniture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新疆昌吉州昌吉市六工镇下六工村一片区18号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831100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18, Xialiugong Village, Liugong Town, Changji City, Changji Prefecture, Xinjiang</w:t>
      </w:r>
    </w:p>
    <w:p>
      <w:pPr>
        <w:pStyle w:val="2"/>
        <w:spacing w:line="400" w:lineRule="exact"/>
        <w:ind w:firstLine="0"/>
        <w:rPr>
          <w:b/>
          <w:color w:val="000000" w:themeColor="text1"/>
          <w:sz w:val="22"/>
          <w:szCs w:val="22"/>
        </w:rPr>
      </w:pPr>
      <w:bookmarkStart w:id="5" w:name="生产地址"/>
      <w:r>
        <w:rPr>
          <w:rFonts w:hint="eastAsia"/>
          <w:b/>
          <w:color w:val="000000" w:themeColor="text1"/>
          <w:sz w:val="22"/>
          <w:szCs w:val="22"/>
        </w:rPr>
        <w:t>生产地址：新疆昌吉州昌吉市六工镇下六工村一片区18号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831100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18, Xialiugong Village, Liugong Town, Changji City, Changji Prefecture, Xinjiang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18, Xialiugong Village, Liugong Town, Changji City, Changji Prefecture, Xinjiang</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91652301399604243Q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18410259001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王福</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童超</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Q：属教学家具、金属办公家具、金属公寓家具的生产和销售</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O：金属教学家具、金属办公家具、金属公寓家具的生产和销售所涉及场所的相关职业健康安全管理活动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□QMS（英文：）：It is a teaching furniture, metal office furniture, metal apartment furniture production and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□OHSMS（英文：）Occupational health and safety management activities related to the production and sales of metal teaching furniture, metal office furniture and metal apartment furniture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AE6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2021-04-21T11:33:43Z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16A9DE3AA67941DCADA2D43E1CAEED89</vt:lpwstr>
  </property>
</Properties>
</file>