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涿州市勇胜通信设备有限公司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河北省保定市涿州市东仙坡镇庄户村北107国道(热电厂)西侧</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071000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河北省保定市涿州市东仙坡镇庄户村北107国道(热电厂)西侧</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071000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91130681MA07WMHE0L</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17316261750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李云飞</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姜国仁</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17</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3C认证范围内的KVM交换器（显示器）的加工、销售；PDU、机柜的销售</w:t>
      </w:r>
      <w:bookmarkEnd w:id="14"/>
      <w:bookmarkStart w:id="15" w:name="_GoBack"/>
      <w:bookmarkStart w:id="16" w:name="审核范围英"/>
      <w:r>
        <w:rPr>
          <w:rFonts w:hint="eastAsia"/>
          <w:b/>
          <w:color w:val="000000" w:themeColor="text1"/>
          <w:sz w:val="22"/>
          <w:szCs w:val="22"/>
        </w:rPr>
        <w:t>3C认证范围内的KVM交换器（显示器）的加工、销售；PDU、机柜的销售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