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eastAsia="宋体"/>
          <w:sz w:val="20"/>
          <w:szCs w:val="28"/>
          <w:lang w:eastAsia="zh-CN"/>
        </w:rPr>
      </w:pPr>
      <w:r>
        <w:rPr>
          <w:rFonts w:hint="eastAsia" w:ascii="Times New Roman" w:hAnsi="Times New Roman"/>
          <w:sz w:val="20"/>
          <w:szCs w:val="28"/>
        </w:rPr>
        <w:t>编号：</w:t>
      </w:r>
      <w:bookmarkStart w:id="0" w:name="合同名称"/>
      <w:r>
        <w:rPr>
          <w:rFonts w:ascii="Times New Roman" w:hAnsi="Times New Roman"/>
          <w:sz w:val="20"/>
          <w:szCs w:val="28"/>
          <w:u w:val="single"/>
        </w:rPr>
        <w:t>0025-2019-20</w:t>
      </w:r>
      <w:bookmarkEnd w:id="0"/>
      <w:r>
        <w:rPr>
          <w:rFonts w:ascii="Times New Roman" w:hAnsi="Times New Roman"/>
          <w:sz w:val="20"/>
          <w:szCs w:val="28"/>
          <w:u w:val="single"/>
        </w:rPr>
        <w:t>2</w:t>
      </w:r>
      <w:r>
        <w:rPr>
          <w:rFonts w:hint="eastAsia" w:ascii="Times New Roman" w:hAnsi="Times New Roman"/>
          <w:sz w:val="20"/>
          <w:szCs w:val="28"/>
          <w:u w:val="single"/>
          <w:lang w:val="en-US" w:eastAsia="zh-CN"/>
        </w:rPr>
        <w:t>1</w:t>
      </w:r>
    </w:p>
    <w:tbl>
      <w:tblPr>
        <w:tblStyle w:val="5"/>
        <w:tblpPr w:leftFromText="180" w:rightFromText="180" w:vertAnchor="text" w:horzAnchor="margin" w:tblpXSpec="center" w:tblpY="1220"/>
        <w:tblW w:w="11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84"/>
        <w:gridCol w:w="1026"/>
        <w:gridCol w:w="1155"/>
        <w:gridCol w:w="1221"/>
        <w:gridCol w:w="1447"/>
        <w:gridCol w:w="1562"/>
        <w:gridCol w:w="1385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133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rFonts w:hint="eastAsia"/>
                <w:szCs w:val="21"/>
              </w:rPr>
              <w:t>江</w:t>
            </w:r>
            <w:bookmarkEnd w:id="1"/>
            <w:r>
              <w:rPr>
                <w:rFonts w:hint="eastAsia"/>
                <w:szCs w:val="21"/>
              </w:rPr>
              <w:t>特科技股份有限公司</w:t>
            </w:r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汪宁艺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2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电子台秤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TCS-150kg</w:t>
            </w:r>
          </w:p>
        </w:tc>
        <w:tc>
          <w:tcPr>
            <w:tcW w:w="1221" w:type="dxa"/>
            <w:vAlign w:val="center"/>
          </w:tcPr>
          <w:p>
            <w:pPr>
              <w:pStyle w:val="13"/>
              <w:ind w:left="360" w:firstLine="0" w:firstLineChars="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Ⅲ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</w:t>
            </w:r>
            <w:r>
              <w:rPr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江阴市计量测试检定所</w:t>
            </w:r>
          </w:p>
        </w:tc>
        <w:tc>
          <w:tcPr>
            <w:tcW w:w="138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数显温度控制仪</w:t>
            </w:r>
          </w:p>
        </w:tc>
        <w:tc>
          <w:tcPr>
            <w:tcW w:w="102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5-01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0~400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221" w:type="dxa"/>
            <w:vAlign w:val="center"/>
          </w:tcPr>
          <w:p>
            <w:pPr>
              <w:spacing w:line="240" w:lineRule="exact"/>
              <w:ind w:firstLine="270" w:firstLineChars="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特稳携式校验仪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0.02%</w:t>
            </w:r>
          </w:p>
        </w:tc>
        <w:tc>
          <w:tcPr>
            <w:tcW w:w="15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江阴市计量测试检定所</w:t>
            </w:r>
          </w:p>
        </w:tc>
        <w:tc>
          <w:tcPr>
            <w:tcW w:w="138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静液压试验机</w:t>
            </w:r>
          </w:p>
        </w:tc>
        <w:tc>
          <w:tcPr>
            <w:tcW w:w="102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1708038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JJHBT-22020</w:t>
            </w:r>
          </w:p>
        </w:tc>
        <w:tc>
          <w:tcPr>
            <w:tcW w:w="1221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0.2MPa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44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数字压力表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江阴市计量测试检定所</w:t>
            </w:r>
          </w:p>
        </w:tc>
        <w:tc>
          <w:tcPr>
            <w:tcW w:w="138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04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溶体流动速率仪</w:t>
            </w:r>
          </w:p>
        </w:tc>
        <w:tc>
          <w:tcPr>
            <w:tcW w:w="102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JTGF-J-07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MFI-1211</w:t>
            </w:r>
          </w:p>
        </w:tc>
        <w:tc>
          <w:tcPr>
            <w:tcW w:w="1221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=0.4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447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多点温湿度测试仪</w:t>
            </w:r>
            <w:r>
              <w:rPr>
                <w:rFonts w:hint="eastAsia"/>
                <w:iCs/>
                <w:sz w:val="18"/>
                <w:szCs w:val="18"/>
              </w:rPr>
              <w:t>温度：</w:t>
            </w:r>
            <w:r>
              <w:rPr>
                <w:iCs/>
                <w:sz w:val="18"/>
                <w:szCs w:val="18"/>
              </w:rPr>
              <w:t xml:space="preserve">0.05%FS   </w:t>
            </w:r>
            <w:r>
              <w:rPr>
                <w:rFonts w:hint="eastAsia"/>
                <w:sz w:val="18"/>
                <w:szCs w:val="18"/>
              </w:rPr>
              <w:t>湿度：</w:t>
            </w:r>
            <w:r>
              <w:rPr>
                <w:rFonts w:hint="eastAsia" w:ascii="宋体" w:hAnsi="宋体"/>
                <w:sz w:val="18"/>
                <w:szCs w:val="18"/>
              </w:rPr>
              <w:t>≤</w:t>
            </w:r>
            <w:r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1.5%RH</w:t>
            </w:r>
          </w:p>
        </w:tc>
        <w:tc>
          <w:tcPr>
            <w:tcW w:w="15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江阴市计量测试检定所</w:t>
            </w:r>
          </w:p>
        </w:tc>
        <w:tc>
          <w:tcPr>
            <w:tcW w:w="138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碳黑含量测试仪</w:t>
            </w:r>
          </w:p>
        </w:tc>
        <w:tc>
          <w:tcPr>
            <w:tcW w:w="1026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JTGF-C-13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GW-3500</w:t>
            </w:r>
          </w:p>
        </w:tc>
        <w:tc>
          <w:tcPr>
            <w:tcW w:w="1221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=1.2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44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便携式校验仪±</w:t>
            </w:r>
            <w:r>
              <w:rPr>
                <w:sz w:val="18"/>
                <w:szCs w:val="18"/>
              </w:rPr>
              <w:t>0.02%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铂铑</w:t>
            </w:r>
            <w:r>
              <w:rPr>
                <w:sz w:val="18"/>
                <w:szCs w:val="18"/>
              </w:rPr>
              <w:t>10-</w:t>
            </w:r>
            <w:r>
              <w:rPr>
                <w:rFonts w:hint="eastAsia"/>
                <w:sz w:val="18"/>
                <w:szCs w:val="18"/>
              </w:rPr>
              <w:t>铂热电偶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二等</w:t>
            </w:r>
          </w:p>
        </w:tc>
        <w:tc>
          <w:tcPr>
            <w:tcW w:w="15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江阴市计量测试检定所</w:t>
            </w:r>
          </w:p>
        </w:tc>
        <w:tc>
          <w:tcPr>
            <w:tcW w:w="138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带表</w:t>
            </w:r>
            <w:r>
              <w:rPr>
                <w:rFonts w:hint="eastAsia"/>
                <w:sz w:val="18"/>
                <w:szCs w:val="18"/>
                <w:lang w:eastAsia="zh-CN"/>
              </w:rPr>
              <w:t>游标</w:t>
            </w:r>
            <w:r>
              <w:rPr>
                <w:rFonts w:hint="eastAsia"/>
                <w:sz w:val="18"/>
                <w:szCs w:val="18"/>
              </w:rPr>
              <w:t>卡尺</w:t>
            </w:r>
          </w:p>
        </w:tc>
        <w:tc>
          <w:tcPr>
            <w:tcW w:w="102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JP602696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(0~150)mm</w:t>
            </w:r>
          </w:p>
        </w:tc>
        <w:tc>
          <w:tcPr>
            <w:tcW w:w="1221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sz w:val="18"/>
                <w:szCs w:val="18"/>
              </w:rPr>
              <w:t>0.03mm</w:t>
            </w:r>
          </w:p>
        </w:tc>
        <w:tc>
          <w:tcPr>
            <w:tcW w:w="144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江阴市计量测试检定所</w:t>
            </w:r>
          </w:p>
        </w:tc>
        <w:tc>
          <w:tcPr>
            <w:tcW w:w="138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08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07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热变形维卡软化点温度测定仪</w:t>
            </w:r>
          </w:p>
        </w:tc>
        <w:tc>
          <w:tcPr>
            <w:tcW w:w="102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JTGF-C-03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XRW-300-142</w:t>
            </w:r>
          </w:p>
        </w:tc>
        <w:tc>
          <w:tcPr>
            <w:tcW w:w="1221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=0.4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447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多点温湿度测试仪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iCs/>
                <w:sz w:val="18"/>
                <w:szCs w:val="18"/>
              </w:rPr>
              <w:t>温度：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iCs/>
                <w:sz w:val="18"/>
                <w:szCs w:val="18"/>
              </w:rPr>
              <w:t xml:space="preserve">0.05%FS     </w:t>
            </w:r>
            <w:r>
              <w:rPr>
                <w:rFonts w:hint="eastAsia"/>
                <w:sz w:val="18"/>
                <w:szCs w:val="18"/>
              </w:rPr>
              <w:t>湿度：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szCs w:val="21"/>
              </w:rPr>
              <w:t>1.5%RH</w:t>
            </w:r>
          </w:p>
        </w:tc>
        <w:tc>
          <w:tcPr>
            <w:tcW w:w="15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江阴市计量测试检定所</w:t>
            </w:r>
          </w:p>
        </w:tc>
        <w:tc>
          <w:tcPr>
            <w:tcW w:w="138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02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B647341553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AR124CN</w:t>
            </w:r>
          </w:p>
        </w:tc>
        <w:tc>
          <w:tcPr>
            <w:tcW w:w="12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iCs/>
                <w:sz w:val="18"/>
                <w:szCs w:val="18"/>
              </w:rPr>
              <w:t>Ⅰ</w:t>
            </w:r>
            <w:r>
              <w:rPr>
                <w:rFonts w:hint="eastAsia"/>
                <w:iCs/>
                <w:sz w:val="18"/>
                <w:szCs w:val="18"/>
              </w:rPr>
              <w:t>级</w:t>
            </w:r>
          </w:p>
        </w:tc>
        <w:tc>
          <w:tcPr>
            <w:tcW w:w="144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砝码</w:t>
            </w:r>
            <w:r>
              <w:rPr>
                <w:rFonts w:ascii="宋体" w:hAnsi="宋体" w:cs="宋体"/>
                <w:sz w:val="18"/>
                <w:szCs w:val="18"/>
              </w:rPr>
              <w:t>E</w:t>
            </w:r>
            <w:r>
              <w:rPr>
                <w:rFonts w:ascii="宋体" w:hAnsi="宋体" w:cs="宋体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级</w:t>
            </w:r>
            <w:bookmarkStart w:id="3" w:name="_GoBack"/>
            <w:bookmarkEnd w:id="3"/>
          </w:p>
        </w:tc>
        <w:tc>
          <w:tcPr>
            <w:tcW w:w="15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江阴市计量测试检定所</w:t>
            </w:r>
          </w:p>
        </w:tc>
        <w:tc>
          <w:tcPr>
            <w:tcW w:w="138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11124" w:type="dxa"/>
            <w:gridSpan w:val="9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抽查</w:t>
            </w:r>
            <w:r>
              <w:rPr>
                <w:rFonts w:hint="eastAsia" w:ascii="Times New Roman" w:hAnsi="Times New Roman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）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公司测量设备全部送外检定</w:t>
            </w:r>
            <w:r>
              <w:t>/</w:t>
            </w:r>
            <w:r>
              <w:rPr>
                <w:rFonts w:hint="eastAsia"/>
              </w:rPr>
              <w:t>校准。检定</w:t>
            </w:r>
            <w:r>
              <w:t>/</w:t>
            </w:r>
            <w:r>
              <w:rPr>
                <w:rFonts w:hint="eastAsia"/>
              </w:rPr>
              <w:t>校准机构按《外部供方管理程序》管理，公司检定</w:t>
            </w:r>
            <w:r>
              <w:t>/</w:t>
            </w:r>
            <w:r>
              <w:rPr>
                <w:rFonts w:hint="eastAsia"/>
              </w:rPr>
              <w:t>校准证书由质检部保存，现场抽查</w:t>
            </w:r>
            <w:r>
              <w:t>8</w:t>
            </w:r>
            <w:r>
              <w:rPr>
                <w:rFonts w:hint="eastAsia"/>
              </w:rPr>
              <w:t>份证书，均由江阴市计量测试检定所检定</w:t>
            </w:r>
            <w:r>
              <w:t>/</w:t>
            </w:r>
            <w:r>
              <w:rPr>
                <w:rFonts w:hint="eastAsia"/>
              </w:rPr>
              <w:t>校准，量值可溯源至上一级计量</w:t>
            </w:r>
            <w:r>
              <w:rPr>
                <w:rFonts w:hint="eastAsia"/>
                <w:lang w:eastAsia="zh-CN"/>
              </w:rPr>
              <w:t>标</w:t>
            </w:r>
            <w:r>
              <w:rPr>
                <w:rFonts w:hint="eastAsia"/>
              </w:rPr>
              <w:t>准，符合公司对溯源性管理的要求。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124" w:type="dxa"/>
            <w:gridSpan w:val="9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bookmarkStart w:id="2" w:name="审核日期安排"/>
            <w:r>
              <w:rPr>
                <w:rFonts w:ascii="Times New Roman" w:hAnsi="Times New Roman"/>
                <w:szCs w:val="21"/>
              </w:rPr>
              <w:t>2021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04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>26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上午至</w:t>
            </w:r>
            <w:r>
              <w:rPr>
                <w:rFonts w:ascii="Times New Roman" w:hAnsi="Times New Roman"/>
                <w:szCs w:val="21"/>
              </w:rPr>
              <w:t>2021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04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>27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上午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  <w:lang w:eastAsia="zh-CN"/>
              </w:rPr>
              <w:pict>
                <v:shape id="_x0000_s2051" o:spid="_x0000_s2051" o:spt="75" alt="电子签名2" type="#_x0000_t75" style="position:absolute;left:0pt;margin-left:312pt;margin-top:5.4pt;height:29.2pt;width:66.05pt;z-index:-251653120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top="17364f" cropbottom="19199f" o:title="电子签名2"/>
                  <o:lock v:ext="edit" aspectratio="t"/>
                </v:shape>
              </w:pict>
            </w:r>
            <w:r>
              <w:rPr>
                <w:rFonts w:ascii="宋体" w:hAnsi="宋体" w:cs="宋体"/>
                <w:kern w:val="0"/>
                <w:szCs w:val="21"/>
              </w:rPr>
              <w:pict>
                <v:shape id="_x0000_s2050" o:spid="_x0000_s2050" o:spt="75" alt="签名.png" type="#_x0000_t75" style="position:absolute;left:0pt;margin-left:60.05pt;margin-top:1.6pt;height:32.15pt;width:63.8pt;z-index:-251654144;mso-width-relative:page;mso-height-relative:page;" filled="f" o:preferrelative="t" stroked="f" coordsize="21600,21600">
                  <v:path/>
                  <v:fill on="f" focussize="0,0"/>
                  <v:stroke on="f"/>
                  <v:imagedata r:id="rId7" o:title="签名.png"/>
                  <o:lock v:ext="edit" aspectratio="t"/>
                </v:shape>
              </w:pic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bookmarkEnd w:id="2"/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员签字：</w:t>
            </w:r>
            <w:r>
              <w:rPr>
                <w:rFonts w:ascii="Times New Roman" w:hAnsi="Times New Roman"/>
                <w:szCs w:val="21"/>
              </w:rPr>
              <w:t xml:space="preserve">                                </w:t>
            </w:r>
            <w:r>
              <w:rPr>
                <w:rFonts w:hint="eastAsia" w:ascii="Times New Roman" w:hAnsi="Times New Roman"/>
                <w:szCs w:val="21"/>
              </w:rPr>
              <w:t>部门代表签字：</w:t>
            </w:r>
          </w:p>
        </w:tc>
      </w:tr>
    </w:tbl>
    <w:p>
      <w:pPr>
        <w:spacing w:before="240" w:after="240"/>
        <w:ind w:firstLine="2951" w:firstLineChars="1050"/>
        <w:rPr>
          <w:rFonts w:asci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测量设备溯源</w:t>
      </w:r>
      <w:r>
        <w:rPr>
          <w:rFonts w:hint="eastAsia" w:ascii="Times New Roman" w:hAnsi="Times New Roman"/>
          <w:b/>
          <w:color w:val="000000"/>
          <w:sz w:val="28"/>
          <w:szCs w:val="28"/>
        </w:rPr>
        <w:t>抽查</w:t>
      </w:r>
      <w:r>
        <w:rPr>
          <w:rFonts w:hint="eastAsia" w:ascii="宋体" w:hAnsi="宋体"/>
          <w:b/>
          <w:color w:val="000000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pict>
        <v:shape id="图片 24" o:spid="_x0000_s4097" o:spt="75" type="#_x0000_t75" style="position:absolute;left:0pt;margin-left:-2.3pt;margin-top:14.85pt;height:34.1pt;width:32.3pt;mso-wrap-distance-left:9pt;mso-wrap-distance-right:9pt;z-index:-251657216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ascii="Times New Roman" w:hAnsi="Times New Roman"/>
        <w:szCs w:val="21"/>
      </w:rPr>
    </w:pPr>
    <w:r>
      <w:rPr>
        <w:rStyle w:val="12"/>
        <w:rFonts w:hint="eastAsia" w:ascii="Times New Roman" w:hAnsi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8" o:spid="_x0000_s4098" o:spt="202" type="#_x0000_t202" style="position:absolute;left:0pt;margin-left:266.5pt;margin-top:-0.4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ISC-A-II-06</w:t>
                </w:r>
                <w:r>
                  <w:rPr>
                    <w:rFonts w:hint="eastAsia" w:ascii="Times New Roman" w:hAnsi="Times New Roman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hint="eastAsia" w:ascii="Times New Roman" w:hAnsi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ascii="Times New Roman" w:hAnsi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9" o:spt="32" type="#_x0000_t32" style="position:absolute;left:0pt;margin-left:-0.45pt;margin-top:3pt;height:0pt;width:478pt;z-index:251661312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3C6"/>
    <w:rsid w:val="00006B78"/>
    <w:rsid w:val="00032C75"/>
    <w:rsid w:val="00056495"/>
    <w:rsid w:val="000A5A46"/>
    <w:rsid w:val="000B2383"/>
    <w:rsid w:val="000B300D"/>
    <w:rsid w:val="000C7F0A"/>
    <w:rsid w:val="000E79D2"/>
    <w:rsid w:val="000F647A"/>
    <w:rsid w:val="001029EC"/>
    <w:rsid w:val="00113E2A"/>
    <w:rsid w:val="0016480A"/>
    <w:rsid w:val="00173738"/>
    <w:rsid w:val="001842C8"/>
    <w:rsid w:val="001C1062"/>
    <w:rsid w:val="001C1463"/>
    <w:rsid w:val="001C2A39"/>
    <w:rsid w:val="001D2CF0"/>
    <w:rsid w:val="002033D9"/>
    <w:rsid w:val="0021789F"/>
    <w:rsid w:val="00272829"/>
    <w:rsid w:val="00281C53"/>
    <w:rsid w:val="002A2120"/>
    <w:rsid w:val="002A40AD"/>
    <w:rsid w:val="002C61B3"/>
    <w:rsid w:val="003102C1"/>
    <w:rsid w:val="003116AB"/>
    <w:rsid w:val="003520DB"/>
    <w:rsid w:val="003954A6"/>
    <w:rsid w:val="003F7D34"/>
    <w:rsid w:val="00424750"/>
    <w:rsid w:val="00444453"/>
    <w:rsid w:val="00466A89"/>
    <w:rsid w:val="00472A4A"/>
    <w:rsid w:val="0048233F"/>
    <w:rsid w:val="00491092"/>
    <w:rsid w:val="00494900"/>
    <w:rsid w:val="004B36A0"/>
    <w:rsid w:val="004B416C"/>
    <w:rsid w:val="00522143"/>
    <w:rsid w:val="00593A13"/>
    <w:rsid w:val="005952F8"/>
    <w:rsid w:val="005E2597"/>
    <w:rsid w:val="00604028"/>
    <w:rsid w:val="00634D58"/>
    <w:rsid w:val="00645AC2"/>
    <w:rsid w:val="006837AE"/>
    <w:rsid w:val="006B0154"/>
    <w:rsid w:val="006D06A8"/>
    <w:rsid w:val="006D45A9"/>
    <w:rsid w:val="006E6D8A"/>
    <w:rsid w:val="006F43C6"/>
    <w:rsid w:val="00722318"/>
    <w:rsid w:val="00746CD8"/>
    <w:rsid w:val="00756CF4"/>
    <w:rsid w:val="00783033"/>
    <w:rsid w:val="007856BB"/>
    <w:rsid w:val="007A1212"/>
    <w:rsid w:val="007D13D9"/>
    <w:rsid w:val="007D4B1A"/>
    <w:rsid w:val="007D7EA3"/>
    <w:rsid w:val="00813E99"/>
    <w:rsid w:val="0083432A"/>
    <w:rsid w:val="00850312"/>
    <w:rsid w:val="008A196A"/>
    <w:rsid w:val="008B1B5D"/>
    <w:rsid w:val="008E024C"/>
    <w:rsid w:val="008F0F2F"/>
    <w:rsid w:val="0090505A"/>
    <w:rsid w:val="009172E8"/>
    <w:rsid w:val="00942804"/>
    <w:rsid w:val="00945E88"/>
    <w:rsid w:val="00952BD9"/>
    <w:rsid w:val="00962663"/>
    <w:rsid w:val="009668EC"/>
    <w:rsid w:val="00970BCF"/>
    <w:rsid w:val="00994B95"/>
    <w:rsid w:val="00995AFB"/>
    <w:rsid w:val="009B32EC"/>
    <w:rsid w:val="009C13F0"/>
    <w:rsid w:val="009F007C"/>
    <w:rsid w:val="00A74122"/>
    <w:rsid w:val="00AA6484"/>
    <w:rsid w:val="00AC6DD1"/>
    <w:rsid w:val="00B201D8"/>
    <w:rsid w:val="00B20599"/>
    <w:rsid w:val="00B67638"/>
    <w:rsid w:val="00B67949"/>
    <w:rsid w:val="00B8446F"/>
    <w:rsid w:val="00B91315"/>
    <w:rsid w:val="00C1056E"/>
    <w:rsid w:val="00C11D0F"/>
    <w:rsid w:val="00C251F8"/>
    <w:rsid w:val="00C3498F"/>
    <w:rsid w:val="00C76A99"/>
    <w:rsid w:val="00CA2521"/>
    <w:rsid w:val="00CA6970"/>
    <w:rsid w:val="00CE555C"/>
    <w:rsid w:val="00D12851"/>
    <w:rsid w:val="00D1525B"/>
    <w:rsid w:val="00D43915"/>
    <w:rsid w:val="00D5003A"/>
    <w:rsid w:val="00D61A2B"/>
    <w:rsid w:val="00D9056B"/>
    <w:rsid w:val="00D91BEC"/>
    <w:rsid w:val="00DD642E"/>
    <w:rsid w:val="00DD6646"/>
    <w:rsid w:val="00DF5475"/>
    <w:rsid w:val="00E24DD3"/>
    <w:rsid w:val="00E5386D"/>
    <w:rsid w:val="00E817C6"/>
    <w:rsid w:val="00EA2A1C"/>
    <w:rsid w:val="00EB76B9"/>
    <w:rsid w:val="00EC3932"/>
    <w:rsid w:val="00F35DD7"/>
    <w:rsid w:val="00F46353"/>
    <w:rsid w:val="00F52ADF"/>
    <w:rsid w:val="00F653E2"/>
    <w:rsid w:val="00F72E48"/>
    <w:rsid w:val="00F74BD7"/>
    <w:rsid w:val="00F7513C"/>
    <w:rsid w:val="00FA3133"/>
    <w:rsid w:val="00FA513E"/>
    <w:rsid w:val="00FE3A8F"/>
    <w:rsid w:val="02B85C70"/>
    <w:rsid w:val="052D3EAF"/>
    <w:rsid w:val="28150150"/>
    <w:rsid w:val="2B7E4934"/>
    <w:rsid w:val="312716B8"/>
    <w:rsid w:val="38C77C26"/>
    <w:rsid w:val="5A393849"/>
    <w:rsid w:val="5EB43DF2"/>
    <w:rsid w:val="62293958"/>
    <w:rsid w:val="640962FC"/>
    <w:rsid w:val="66936D11"/>
    <w:rsid w:val="67133B15"/>
    <w:rsid w:val="7007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0" w:semiHidden="0" w:name="Note Heading" w:locked="1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"/>
    <w:basedOn w:val="7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locked/>
    <w:uiPriority w:val="99"/>
    <w:rPr>
      <w:rFonts w:cs="Times New Roman"/>
      <w:sz w:val="18"/>
      <w:szCs w:val="18"/>
    </w:rPr>
  </w:style>
  <w:style w:type="paragraph" w:customStyle="1" w:styleId="11">
    <w:name w:val="列出段落1"/>
    <w:basedOn w:val="1"/>
    <w:uiPriority w:val="99"/>
    <w:pPr>
      <w:ind w:firstLine="420" w:firstLineChars="200"/>
    </w:pPr>
  </w:style>
  <w:style w:type="character" w:customStyle="1" w:styleId="12">
    <w:name w:val="Char Char1"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151</Words>
  <Characters>867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常宁</cp:lastModifiedBy>
  <dcterms:modified xsi:type="dcterms:W3CDTF">2021-04-27T02:45:58Z</dcterms:modified>
  <cp:revision>246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C38965C57CF541A7B286B8ABE2664DFC</vt:lpwstr>
  </property>
</Properties>
</file>