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1FF" w:rsidRDefault="00261B8C" w:rsidP="00B426E3">
      <w:pPr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13CF8AFF" wp14:editId="1C140FB6">
            <wp:simplePos x="0" y="0"/>
            <wp:positionH relativeFrom="column">
              <wp:posOffset>-427355</wp:posOffset>
            </wp:positionH>
            <wp:positionV relativeFrom="paragraph">
              <wp:posOffset>-652145</wp:posOffset>
            </wp:positionV>
            <wp:extent cx="7200000" cy="9816663"/>
            <wp:effectExtent l="0" t="0" r="0" b="0"/>
            <wp:wrapNone/>
            <wp:docPr id="2" name="图片 2" descr="E:\360安全云盘同步版\国标联合审核\202104\沧州巨运管道制造有限公司\沧州巨运管道制造有限公司Q\新建文件夹\扫描全能王 2021-06-21 14.30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104\沧州巨运管道制造有限公司\沧州巨运管道制造有限公司Q\新建文件夹\扫描全能王 2021-06-21 14.30_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81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2E4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670"/>
        <w:gridCol w:w="1236"/>
        <w:gridCol w:w="1761"/>
      </w:tblGrid>
      <w:tr w:rsidR="0067653F">
        <w:trPr>
          <w:cantSplit/>
          <w:trHeight w:val="915"/>
        </w:trPr>
        <w:tc>
          <w:tcPr>
            <w:tcW w:w="1368" w:type="dxa"/>
          </w:tcPr>
          <w:p w:rsidR="009961FF" w:rsidRDefault="00F462E4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Pr="006F26AB" w:rsidRDefault="00F462E4" w:rsidP="006F26AB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0"/>
            <w:r w:rsidRPr="006F26AB">
              <w:rPr>
                <w:b/>
                <w:spacing w:val="-2"/>
                <w:szCs w:val="21"/>
              </w:rPr>
              <w:t>QMS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bookmarkStart w:id="1" w:name="E勾选"/>
            <w:r w:rsidRPr="006F26AB">
              <w:rPr>
                <w:rFonts w:hint="eastAsia"/>
                <w:b/>
                <w:szCs w:val="21"/>
              </w:rPr>
              <w:t>□</w:t>
            </w:r>
            <w:bookmarkEnd w:id="1"/>
            <w:r w:rsidRPr="006F26AB">
              <w:rPr>
                <w:b/>
                <w:spacing w:val="-2"/>
                <w:szCs w:val="21"/>
              </w:rPr>
              <w:t>EMS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　</w:t>
            </w:r>
            <w:bookmarkStart w:id="2" w:name="S勾选"/>
            <w:r w:rsidRPr="006F26AB">
              <w:rPr>
                <w:rFonts w:hint="eastAsia"/>
                <w:b/>
                <w:szCs w:val="21"/>
              </w:rPr>
              <w:t>□</w:t>
            </w:r>
            <w:bookmarkEnd w:id="2"/>
            <w:r w:rsidRPr="006F26AB">
              <w:rPr>
                <w:b/>
                <w:spacing w:val="-2"/>
                <w:szCs w:val="21"/>
              </w:rPr>
              <w:t>OHSMS</w:t>
            </w:r>
          </w:p>
          <w:p w:rsidR="009961FF" w:rsidRPr="006F26AB" w:rsidRDefault="00F462E4" w:rsidP="006F26AB">
            <w:pPr>
              <w:spacing w:line="360" w:lineRule="exact"/>
              <w:rPr>
                <w:rFonts w:ascii="方正仿宋简体"/>
                <w:b/>
              </w:rPr>
            </w:pPr>
            <w:bookmarkStart w:id="3" w:name="审核类型ZB"/>
            <w:r w:rsidRPr="006F26AB">
              <w:rPr>
                <w:rFonts w:hint="eastAsia"/>
                <w:b/>
                <w:szCs w:val="21"/>
              </w:rPr>
              <w:t>质量管理体系：初次认证第（二）阶段</w:t>
            </w:r>
            <w:bookmarkEnd w:id="3"/>
          </w:p>
        </w:tc>
      </w:tr>
      <w:tr w:rsidR="0067653F">
        <w:trPr>
          <w:cantSplit/>
        </w:trPr>
        <w:tc>
          <w:tcPr>
            <w:tcW w:w="1368" w:type="dxa"/>
          </w:tcPr>
          <w:p w:rsidR="009961FF" w:rsidRDefault="00F462E4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Default="00F462E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4" w:name="组织名称"/>
            <w:r>
              <w:rPr>
                <w:rFonts w:ascii="方正仿宋简体" w:eastAsia="方正仿宋简体"/>
                <w:b/>
              </w:rPr>
              <w:t>沧州巨运管道制造有限公司</w:t>
            </w:r>
            <w:bookmarkEnd w:id="4"/>
          </w:p>
        </w:tc>
      </w:tr>
      <w:tr w:rsidR="0067653F">
        <w:trPr>
          <w:cantSplit/>
        </w:trPr>
        <w:tc>
          <w:tcPr>
            <w:tcW w:w="1368" w:type="dxa"/>
          </w:tcPr>
          <w:p w:rsidR="009961FF" w:rsidRDefault="00F462E4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9961FF" w:rsidRDefault="00702FC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质检部</w:t>
            </w:r>
          </w:p>
        </w:tc>
        <w:tc>
          <w:tcPr>
            <w:tcW w:w="1236" w:type="dxa"/>
          </w:tcPr>
          <w:p w:rsidR="009961FF" w:rsidRDefault="00F462E4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9961FF" w:rsidRDefault="006F7A5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5" w:name="联系人"/>
            <w:r>
              <w:rPr>
                <w:rFonts w:hint="eastAsia"/>
              </w:rPr>
              <w:t>尹振江</w:t>
            </w:r>
            <w:bookmarkEnd w:id="5"/>
          </w:p>
        </w:tc>
      </w:tr>
      <w:tr w:rsidR="00702FCC">
        <w:trPr>
          <w:trHeight w:val="4138"/>
        </w:trPr>
        <w:tc>
          <w:tcPr>
            <w:tcW w:w="10035" w:type="dxa"/>
            <w:gridSpan w:val="4"/>
          </w:tcPr>
          <w:p w:rsidR="00702FCC" w:rsidRDefault="00702FCC" w:rsidP="003759F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702FCC" w:rsidRDefault="00702FCC" w:rsidP="003759F3">
            <w:pPr>
              <w:spacing w:before="120" w:line="360" w:lineRule="auto"/>
              <w:ind w:firstLineChars="400" w:firstLine="843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szCs w:val="21"/>
              </w:rPr>
              <w:t>审核时现场查看公司的钢卷尺</w:t>
            </w:r>
            <w:r w:rsidRPr="00EF23F4">
              <w:rPr>
                <w:rFonts w:ascii="宋体" w:hAnsi="宋体" w:cs="宋体" w:hint="eastAsia"/>
                <w:b/>
                <w:bCs/>
                <w:szCs w:val="21"/>
              </w:rPr>
              <w:t>、游标卡尺</w:t>
            </w:r>
            <w:r>
              <w:rPr>
                <w:rFonts w:ascii="宋体" w:hAnsi="宋体" w:cs="宋体" w:hint="eastAsia"/>
                <w:b/>
                <w:bCs/>
                <w:szCs w:val="21"/>
              </w:rPr>
              <w:t>等监视和测量设备的校准证书已过期，</w:t>
            </w:r>
          </w:p>
          <w:p w:rsidR="00702FCC" w:rsidRDefault="00702FCC" w:rsidP="003759F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宋体" w:hAnsi="宋体" w:cs="宋体" w:hint="eastAsia"/>
                <w:b/>
                <w:bCs/>
                <w:szCs w:val="21"/>
              </w:rPr>
              <w:t>不符合文件和标准要求。</w:t>
            </w:r>
          </w:p>
          <w:p w:rsidR="00702FCC" w:rsidRDefault="00702FCC" w:rsidP="003759F3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702FCC" w:rsidRDefault="00702FCC" w:rsidP="003759F3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702FCC" w:rsidRPr="00BA2DA8" w:rsidRDefault="00702FCC" w:rsidP="003759F3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MS Mincho" w:eastAsia="MS Mincho" w:hAnsi="MS Mincho" w:cs="MS Mincho" w:hint="eastAsia"/>
                <w:b/>
                <w:bCs/>
                <w:sz w:val="22"/>
                <w:szCs w:val="22"/>
              </w:rPr>
              <w:t>☑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GB/T 19001:2016 </w:t>
            </w:r>
            <w:proofErr w:type="spellStart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7.1.5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条款 </w:t>
            </w:r>
          </w:p>
          <w:p w:rsidR="00702FCC" w:rsidRPr="00BA2DA8" w:rsidRDefault="00702FCC" w:rsidP="003759F3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702FCC" w:rsidRPr="00BA2DA8" w:rsidRDefault="00702FCC" w:rsidP="003759F3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GB/T 24001-2016 </w:t>
            </w:r>
            <w:proofErr w:type="spellStart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 条款</w:t>
            </w:r>
          </w:p>
          <w:p w:rsidR="00702FCC" w:rsidRPr="00BA2DA8" w:rsidRDefault="00702FCC" w:rsidP="003759F3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GB/T 28001-2011 </w:t>
            </w:r>
            <w:proofErr w:type="spellStart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OHSAS 18001:2007标准   条款</w:t>
            </w:r>
          </w:p>
          <w:p w:rsidR="00702FCC" w:rsidRDefault="00702FCC" w:rsidP="003759F3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ISO45001：2018标准  条款相关要求 </w:t>
            </w:r>
          </w:p>
          <w:p w:rsidR="00702FCC" w:rsidRDefault="00702FCC" w:rsidP="003759F3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702FCC" w:rsidRDefault="00702FCC" w:rsidP="003759F3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MS Mincho" w:eastAsia="MS Mincho" w:hAnsi="MS Mincho" w:cs="MS Mincho" w:hint="eastAsia"/>
                <w:b/>
                <w:bCs/>
                <w:sz w:val="22"/>
                <w:szCs w:val="22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702FCC" w:rsidRDefault="00702FCC" w:rsidP="003759F3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702FCC" w:rsidRDefault="00702FCC" w:rsidP="003759F3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     审核组长：                受审核方代表：</w:t>
            </w:r>
          </w:p>
          <w:p w:rsidR="00702FCC" w:rsidRDefault="00702FCC" w:rsidP="003759F3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   日    期：                日    期：      </w:t>
            </w:r>
          </w:p>
        </w:tc>
      </w:tr>
      <w:tr w:rsidR="00702FCC">
        <w:trPr>
          <w:trHeight w:val="4491"/>
        </w:trPr>
        <w:tc>
          <w:tcPr>
            <w:tcW w:w="10035" w:type="dxa"/>
            <w:gridSpan w:val="4"/>
          </w:tcPr>
          <w:p w:rsidR="00702FCC" w:rsidRDefault="00702FCC" w:rsidP="003759F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702FCC" w:rsidRDefault="00702FCC" w:rsidP="003759F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702FCC" w:rsidRDefault="00702FCC" w:rsidP="003759F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702FCC" w:rsidRDefault="00702FCC" w:rsidP="003759F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702FCC" w:rsidRDefault="00702FCC" w:rsidP="003759F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702FCC" w:rsidRDefault="00702FCC" w:rsidP="003759F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702FCC" w:rsidRDefault="00702FCC" w:rsidP="003759F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审核员：                 日期：       </w:t>
            </w:r>
          </w:p>
        </w:tc>
      </w:tr>
    </w:tbl>
    <w:p w:rsidR="009961FF" w:rsidRDefault="00F462E4" w:rsidP="00BA2DA8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702FCC" w:rsidTr="00702FCC">
        <w:trPr>
          <w:trHeight w:val="1702"/>
        </w:trPr>
        <w:tc>
          <w:tcPr>
            <w:tcW w:w="10028" w:type="dxa"/>
          </w:tcPr>
          <w:p w:rsidR="00702FCC" w:rsidRDefault="00261B8C" w:rsidP="003759F3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059AA6C6" wp14:editId="18FC9D4C">
                  <wp:simplePos x="0" y="0"/>
                  <wp:positionH relativeFrom="column">
                    <wp:posOffset>-381000</wp:posOffset>
                  </wp:positionH>
                  <wp:positionV relativeFrom="paragraph">
                    <wp:posOffset>-1083945</wp:posOffset>
                  </wp:positionV>
                  <wp:extent cx="7200000" cy="9805302"/>
                  <wp:effectExtent l="0" t="0" r="0" b="0"/>
                  <wp:wrapNone/>
                  <wp:docPr id="3" name="图片 3" descr="E:\360安全云盘同步版\国标联合审核\202104\沧州巨运管道制造有限公司\沧州巨运管道制造有限公司Q\新建文件夹\扫描全能王 2021-06-21 14.30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104\沧州巨运管道制造有限公司\沧州巨运管道制造有限公司Q\新建文件夹\扫描全能王 2021-06-21 14.30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805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2FCC">
              <w:rPr>
                <w:rFonts w:eastAsia="方正仿宋简体" w:hint="eastAsia"/>
                <w:b/>
              </w:rPr>
              <w:t>不符合项事实摘要：</w:t>
            </w:r>
          </w:p>
          <w:p w:rsidR="00702FCC" w:rsidRDefault="00702FCC" w:rsidP="003759F3">
            <w:pPr>
              <w:rPr>
                <w:rFonts w:eastAsia="方正仿宋简体"/>
                <w:b/>
              </w:rPr>
            </w:pPr>
          </w:p>
          <w:p w:rsidR="00702FCC" w:rsidRDefault="00702FCC" w:rsidP="003759F3">
            <w:pPr>
              <w:ind w:firstLineChars="100" w:firstLine="211"/>
              <w:rPr>
                <w:rFonts w:eastAsia="方正仿宋简体"/>
                <w:b/>
              </w:rPr>
            </w:pPr>
            <w:r>
              <w:rPr>
                <w:rFonts w:ascii="宋体" w:hAnsi="宋体" w:cs="宋体" w:hint="eastAsia"/>
                <w:b/>
                <w:bCs/>
                <w:szCs w:val="21"/>
              </w:rPr>
              <w:t>公司的钢卷尺</w:t>
            </w:r>
            <w:r w:rsidRPr="00EF23F4">
              <w:rPr>
                <w:rFonts w:ascii="宋体" w:hAnsi="宋体" w:cs="宋体" w:hint="eastAsia"/>
                <w:b/>
                <w:bCs/>
                <w:szCs w:val="21"/>
              </w:rPr>
              <w:t>、游标卡尺</w:t>
            </w:r>
            <w:r>
              <w:rPr>
                <w:rFonts w:ascii="宋体" w:hAnsi="宋体" w:cs="宋体" w:hint="eastAsia"/>
                <w:b/>
                <w:bCs/>
                <w:szCs w:val="21"/>
              </w:rPr>
              <w:t>等监视和测量设备的校准证书已过期。</w:t>
            </w:r>
          </w:p>
          <w:p w:rsidR="00702FCC" w:rsidRDefault="00702FCC" w:rsidP="003759F3">
            <w:pPr>
              <w:rPr>
                <w:rFonts w:eastAsia="方正仿宋简体"/>
                <w:b/>
              </w:rPr>
            </w:pPr>
          </w:p>
          <w:p w:rsidR="00702FCC" w:rsidRDefault="00702FCC" w:rsidP="003759F3">
            <w:pPr>
              <w:rPr>
                <w:rFonts w:eastAsia="方正仿宋简体"/>
                <w:b/>
              </w:rPr>
            </w:pPr>
          </w:p>
        </w:tc>
      </w:tr>
      <w:tr w:rsidR="00702FCC" w:rsidTr="00702FCC">
        <w:trPr>
          <w:trHeight w:val="1393"/>
        </w:trPr>
        <w:tc>
          <w:tcPr>
            <w:tcW w:w="10028" w:type="dxa"/>
          </w:tcPr>
          <w:p w:rsidR="00702FCC" w:rsidRDefault="00702FCC" w:rsidP="003759F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702FCC" w:rsidRDefault="00702FCC" w:rsidP="003759F3">
            <w:pPr>
              <w:rPr>
                <w:rFonts w:eastAsia="方正仿宋简体"/>
                <w:b/>
              </w:rPr>
            </w:pPr>
          </w:p>
          <w:p w:rsidR="00702FCC" w:rsidRDefault="00702FCC" w:rsidP="003759F3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已联系校准机构来公司校准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但是结果还未出具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702FCC" w:rsidRDefault="00702FCC" w:rsidP="003759F3">
            <w:pPr>
              <w:rPr>
                <w:rFonts w:eastAsia="方正仿宋简体"/>
                <w:b/>
              </w:rPr>
            </w:pPr>
          </w:p>
          <w:p w:rsidR="00702FCC" w:rsidRDefault="00702FCC" w:rsidP="003759F3">
            <w:pPr>
              <w:rPr>
                <w:rFonts w:eastAsia="方正仿宋简体"/>
                <w:b/>
              </w:rPr>
            </w:pPr>
          </w:p>
          <w:p w:rsidR="00702FCC" w:rsidRDefault="00702FCC" w:rsidP="003759F3">
            <w:pPr>
              <w:rPr>
                <w:rFonts w:eastAsia="方正仿宋简体"/>
                <w:b/>
              </w:rPr>
            </w:pPr>
          </w:p>
        </w:tc>
      </w:tr>
      <w:tr w:rsidR="00702FCC" w:rsidTr="00702FCC">
        <w:trPr>
          <w:trHeight w:val="1854"/>
        </w:trPr>
        <w:tc>
          <w:tcPr>
            <w:tcW w:w="10028" w:type="dxa"/>
          </w:tcPr>
          <w:p w:rsidR="00702FCC" w:rsidRDefault="00702FCC" w:rsidP="003759F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702FCC" w:rsidRDefault="00702FCC" w:rsidP="003759F3">
            <w:pPr>
              <w:rPr>
                <w:rFonts w:eastAsia="方正仿宋简体"/>
                <w:b/>
              </w:rPr>
            </w:pPr>
          </w:p>
          <w:p w:rsidR="00702FCC" w:rsidRDefault="00702FCC" w:rsidP="003759F3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对计量器具管理知识欠缺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没有意识到定期校准的重要性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702FCC" w:rsidRDefault="00702FCC" w:rsidP="003759F3">
            <w:pPr>
              <w:rPr>
                <w:rFonts w:eastAsia="方正仿宋简体"/>
                <w:b/>
              </w:rPr>
            </w:pPr>
          </w:p>
          <w:p w:rsidR="00702FCC" w:rsidRDefault="00702FCC" w:rsidP="003759F3">
            <w:pPr>
              <w:rPr>
                <w:rFonts w:eastAsia="方正仿宋简体"/>
                <w:b/>
              </w:rPr>
            </w:pPr>
          </w:p>
          <w:p w:rsidR="00702FCC" w:rsidRDefault="00702FCC" w:rsidP="003759F3">
            <w:pPr>
              <w:rPr>
                <w:rFonts w:eastAsia="方正仿宋简体"/>
                <w:b/>
              </w:rPr>
            </w:pPr>
          </w:p>
        </w:tc>
      </w:tr>
      <w:tr w:rsidR="00702FCC" w:rsidTr="00702FCC">
        <w:trPr>
          <w:trHeight w:val="1537"/>
        </w:trPr>
        <w:tc>
          <w:tcPr>
            <w:tcW w:w="10028" w:type="dxa"/>
          </w:tcPr>
          <w:p w:rsidR="00702FCC" w:rsidRDefault="00702FCC" w:rsidP="003759F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702FCC" w:rsidRDefault="00702FCC" w:rsidP="003759F3">
            <w:pPr>
              <w:rPr>
                <w:rFonts w:eastAsia="方正仿宋简体"/>
                <w:b/>
              </w:rPr>
            </w:pPr>
          </w:p>
          <w:p w:rsidR="00702FCC" w:rsidRDefault="00702FCC" w:rsidP="003759F3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组织人员学习</w:t>
            </w:r>
            <w:r>
              <w:rPr>
                <w:rFonts w:eastAsia="方正仿宋简体"/>
                <w:b/>
              </w:rPr>
              <w:t>ISO9001:2015</w:t>
            </w:r>
            <w:r>
              <w:rPr>
                <w:rFonts w:eastAsia="方正仿宋简体"/>
                <w:b/>
              </w:rPr>
              <w:t>标准</w:t>
            </w:r>
            <w:r>
              <w:rPr>
                <w:rFonts w:eastAsia="方正仿宋简体" w:hint="eastAsia"/>
                <w:b/>
              </w:rPr>
              <w:t>7.1.5</w:t>
            </w:r>
            <w:r>
              <w:rPr>
                <w:rFonts w:eastAsia="方正仿宋简体" w:hint="eastAsia"/>
                <w:b/>
              </w:rPr>
              <w:t>条款的要求和监视和测量设备控制程序的要求。</w:t>
            </w:r>
          </w:p>
          <w:p w:rsidR="00702FCC" w:rsidRDefault="00702FCC" w:rsidP="003759F3">
            <w:pPr>
              <w:rPr>
                <w:rFonts w:eastAsia="方正仿宋简体"/>
                <w:b/>
              </w:rPr>
            </w:pPr>
          </w:p>
          <w:p w:rsidR="00702FCC" w:rsidRDefault="00702FCC" w:rsidP="003759F3">
            <w:pPr>
              <w:rPr>
                <w:rFonts w:eastAsia="方正仿宋简体"/>
                <w:b/>
              </w:rPr>
            </w:pPr>
          </w:p>
          <w:p w:rsidR="00702FCC" w:rsidRDefault="00702FCC" w:rsidP="003759F3">
            <w:pPr>
              <w:rPr>
                <w:rFonts w:eastAsia="方正仿宋简体"/>
                <w:b/>
              </w:rPr>
            </w:pPr>
          </w:p>
          <w:p w:rsidR="00702FCC" w:rsidRDefault="00702FCC" w:rsidP="003759F3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预定完成日期：2021.5.10</w:t>
            </w:r>
          </w:p>
        </w:tc>
      </w:tr>
      <w:tr w:rsidR="00702FCC" w:rsidTr="00702FCC">
        <w:trPr>
          <w:trHeight w:val="1699"/>
        </w:trPr>
        <w:tc>
          <w:tcPr>
            <w:tcW w:w="10028" w:type="dxa"/>
          </w:tcPr>
          <w:p w:rsidR="00702FCC" w:rsidRDefault="00702FCC" w:rsidP="003759F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702FCC" w:rsidRDefault="00702FCC" w:rsidP="003759F3">
            <w:pPr>
              <w:rPr>
                <w:rFonts w:eastAsia="方正仿宋简体"/>
                <w:b/>
              </w:rPr>
            </w:pPr>
          </w:p>
          <w:p w:rsidR="00702FCC" w:rsidRDefault="00702FCC" w:rsidP="003759F3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再查其他未发现类似情况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702FCC" w:rsidRDefault="00702FCC" w:rsidP="003759F3">
            <w:pPr>
              <w:rPr>
                <w:rFonts w:eastAsia="方正仿宋简体"/>
                <w:b/>
              </w:rPr>
            </w:pPr>
          </w:p>
          <w:p w:rsidR="00702FCC" w:rsidRDefault="00702FCC" w:rsidP="003759F3">
            <w:pPr>
              <w:rPr>
                <w:rFonts w:eastAsia="方正仿宋简体"/>
                <w:b/>
              </w:rPr>
            </w:pPr>
          </w:p>
          <w:p w:rsidR="00702FCC" w:rsidRDefault="00702FCC" w:rsidP="003759F3">
            <w:pPr>
              <w:rPr>
                <w:rFonts w:eastAsia="方正仿宋简体"/>
                <w:b/>
              </w:rPr>
            </w:pPr>
          </w:p>
        </w:tc>
      </w:tr>
      <w:tr w:rsidR="00702FCC" w:rsidTr="00702FCC">
        <w:trPr>
          <w:trHeight w:val="2485"/>
        </w:trPr>
        <w:tc>
          <w:tcPr>
            <w:tcW w:w="10028" w:type="dxa"/>
          </w:tcPr>
          <w:p w:rsidR="00702FCC" w:rsidRDefault="00702FCC" w:rsidP="003759F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702FCC" w:rsidRDefault="00702FCC" w:rsidP="003759F3">
            <w:pPr>
              <w:rPr>
                <w:rFonts w:eastAsia="方正仿宋简体"/>
                <w:b/>
              </w:rPr>
            </w:pPr>
          </w:p>
          <w:p w:rsidR="00702FCC" w:rsidRDefault="00702FCC" w:rsidP="003759F3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实施有效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702FCC" w:rsidRDefault="00702FCC" w:rsidP="003759F3">
            <w:pPr>
              <w:rPr>
                <w:rFonts w:eastAsia="方正仿宋简体"/>
                <w:b/>
              </w:rPr>
            </w:pPr>
          </w:p>
          <w:p w:rsidR="00702FCC" w:rsidRDefault="00702FCC" w:rsidP="003759F3">
            <w:pPr>
              <w:rPr>
                <w:rFonts w:eastAsia="方正仿宋简体"/>
                <w:b/>
              </w:rPr>
            </w:pPr>
          </w:p>
          <w:p w:rsidR="00702FCC" w:rsidRDefault="00702FCC" w:rsidP="003759F3">
            <w:pPr>
              <w:rPr>
                <w:rFonts w:eastAsia="方正仿宋简体"/>
                <w:b/>
              </w:rPr>
            </w:pPr>
          </w:p>
          <w:p w:rsidR="00702FCC" w:rsidRDefault="00702FCC" w:rsidP="003759F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       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702FCC" w:rsidRDefault="00702FCC">
      <w:pPr>
        <w:rPr>
          <w:rFonts w:eastAsia="方正仿宋简体"/>
          <w:b/>
        </w:rPr>
      </w:pPr>
    </w:p>
    <w:p w:rsidR="009961FF" w:rsidRDefault="00F462E4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 w:rsidR="00702FCC">
        <w:rPr>
          <w:rFonts w:eastAsia="方正仿宋简体" w:hint="eastAsia"/>
          <w:b/>
        </w:rPr>
        <w:t xml:space="preserve">                     </w:t>
      </w:r>
      <w:r>
        <w:rPr>
          <w:rFonts w:eastAsia="方正仿宋简体" w:hint="eastAsia"/>
          <w:b/>
        </w:rPr>
        <w:t>日期</w:t>
      </w:r>
      <w:r w:rsidR="00702FCC">
        <w:rPr>
          <w:rFonts w:eastAsia="方正仿宋简体" w:hint="eastAsia"/>
          <w:b/>
        </w:rPr>
        <w:t>：</w:t>
      </w: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  <w:bookmarkStart w:id="6" w:name="_GoBack"/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29D1478" wp14:editId="0F273A08">
            <wp:simplePos x="0" y="0"/>
            <wp:positionH relativeFrom="column">
              <wp:posOffset>-444004</wp:posOffset>
            </wp:positionH>
            <wp:positionV relativeFrom="paragraph">
              <wp:posOffset>-578539</wp:posOffset>
            </wp:positionV>
            <wp:extent cx="7200000" cy="9619494"/>
            <wp:effectExtent l="0" t="0" r="0" b="0"/>
            <wp:wrapNone/>
            <wp:docPr id="4" name="图片 4" descr="E:\360安全云盘同步版\国标联合审核\202104\沧州巨运管道制造有限公司\沧州巨运管道制造有限公司Q\新建文件夹\扫描全能王 2021-06-21 14.30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104\沧州巨运管道制造有限公司\沧州巨运管道制造有限公司Q\新建文件夹\扫描全能王 2021-06-21 14.30_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1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6"/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34FB8AD" wp14:editId="346CA7D4">
            <wp:simplePos x="0" y="0"/>
            <wp:positionH relativeFrom="column">
              <wp:posOffset>-511810</wp:posOffset>
            </wp:positionH>
            <wp:positionV relativeFrom="paragraph">
              <wp:posOffset>-789305</wp:posOffset>
            </wp:positionV>
            <wp:extent cx="7199630" cy="10113645"/>
            <wp:effectExtent l="0" t="0" r="0" b="0"/>
            <wp:wrapNone/>
            <wp:docPr id="5" name="图片 5" descr="E:\360安全云盘同步版\国标联合审核\202104\沧州巨运管道制造有限公司\沧州巨运管道制造有限公司Q\新建文件夹\巨运-钢卷尺检定证书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60安全云盘同步版\国标联合审核\202104\沧州巨运管道制造有限公司\沧州巨运管道制造有限公司Q\新建文件夹\巨运-钢卷尺检定证书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1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A2A91B0" wp14:editId="2E240580">
            <wp:simplePos x="0" y="0"/>
            <wp:positionH relativeFrom="column">
              <wp:posOffset>-430530</wp:posOffset>
            </wp:positionH>
            <wp:positionV relativeFrom="paragraph">
              <wp:posOffset>-629285</wp:posOffset>
            </wp:positionV>
            <wp:extent cx="7199630" cy="9994265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5062" t="11155" r="14885" b="20083"/>
                    <a:stretch/>
                  </pic:blipFill>
                  <pic:spPr bwMode="auto">
                    <a:xfrm>
                      <a:off x="0" y="0"/>
                      <a:ext cx="7199630" cy="9994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A8BBFDD" wp14:editId="1E4C658B">
            <wp:simplePos x="0" y="0"/>
            <wp:positionH relativeFrom="column">
              <wp:posOffset>-468749</wp:posOffset>
            </wp:positionH>
            <wp:positionV relativeFrom="paragraph">
              <wp:posOffset>-617638</wp:posOffset>
            </wp:positionV>
            <wp:extent cx="7200000" cy="10251162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4794" t="10336" r="16222" b="20215"/>
                    <a:stretch/>
                  </pic:blipFill>
                  <pic:spPr bwMode="auto">
                    <a:xfrm>
                      <a:off x="0" y="0"/>
                      <a:ext cx="7200000" cy="10251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Default="00261B8C">
      <w:pPr>
        <w:rPr>
          <w:rFonts w:eastAsia="方正仿宋简体" w:hint="eastAsia"/>
          <w:b/>
        </w:rPr>
      </w:pPr>
    </w:p>
    <w:p w:rsidR="00261B8C" w:rsidRPr="00BA2DA8" w:rsidRDefault="00261B8C">
      <w:pPr>
        <w:rPr>
          <w:rFonts w:eastAsia="方正仿宋简体"/>
          <w:b/>
        </w:rPr>
      </w:pPr>
    </w:p>
    <w:sectPr w:rsidR="00261B8C" w:rsidRPr="00BA2DA8" w:rsidSect="009961FF">
      <w:headerReference w:type="default" r:id="rId15"/>
      <w:footerReference w:type="default" r:id="rId16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64B0" w:rsidRDefault="00CF64B0">
      <w:r>
        <w:separator/>
      </w:r>
    </w:p>
  </w:endnote>
  <w:endnote w:type="continuationSeparator" w:id="0">
    <w:p w:rsidR="00CF64B0" w:rsidRDefault="00CF64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1FF" w:rsidRDefault="00F462E4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64B0" w:rsidRDefault="00CF64B0">
      <w:r>
        <w:separator/>
      </w:r>
    </w:p>
  </w:footnote>
  <w:footnote w:type="continuationSeparator" w:id="0">
    <w:p w:rsidR="00CF64B0" w:rsidRDefault="00CF64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6E3" w:rsidRPr="00390345" w:rsidRDefault="00F462E4" w:rsidP="00702FCC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B426E3" w:rsidRPr="00321878" w:rsidRDefault="00CF64B0" w:rsidP="00702FCC">
    <w:pPr>
      <w:pStyle w:val="a4"/>
      <w:pBdr>
        <w:bottom w:val="nil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11.4pt;margin-top:2.2pt;width:173.1pt;height:20.2pt;z-index:251658240" stroked="f">
          <v:textbox>
            <w:txbxContent>
              <w:p w:rsidR="00B426E3" w:rsidRPr="000B51BD" w:rsidRDefault="00F462E4" w:rsidP="00321878">
                <w:r w:rsidRPr="00B426E3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rFonts w:hint="eastAsia"/>
                    <w:sz w:val="18"/>
                    <w:szCs w:val="18"/>
                  </w:rPr>
                  <w:t>35</w:t>
                </w:r>
                <w:r w:rsidRPr="00B426E3">
                  <w:rPr>
                    <w:rFonts w:hint="eastAsia"/>
                    <w:sz w:val="18"/>
                    <w:szCs w:val="18"/>
                  </w:rPr>
                  <w:t>不符合</w:t>
                </w:r>
                <w:r>
                  <w:rPr>
                    <w:rFonts w:hint="eastAsia"/>
                    <w:sz w:val="18"/>
                    <w:szCs w:val="18"/>
                  </w:rPr>
                  <w:t>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F462E4" w:rsidRPr="00321878">
      <w:rPr>
        <w:rStyle w:val="CharChar1"/>
        <w:rFonts w:hint="default"/>
        <w:w w:val="90"/>
        <w:sz w:val="18"/>
      </w:rPr>
      <w:t>Beijing International Standard united Certification Co.,Ltd.</w:t>
    </w:r>
  </w:p>
  <w:p w:rsidR="00B426E3" w:rsidRDefault="00CF64B0" w:rsidP="00B426E3"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4" type="#_x0000_t32" style="position:absolute;left:0;text-align:left;margin-left:-.05pt;margin-top:10.65pt;width:489.8pt;height:0;z-index:251659264" o:connectortype="straight"/>
      </w:pict>
    </w:r>
  </w:p>
  <w:p w:rsidR="009961FF" w:rsidRPr="00B426E3" w:rsidRDefault="00CF64B0">
    <w:pPr>
      <w:pStyle w:val="a4"/>
      <w:pBdr>
        <w:bottom w:val="nil"/>
      </w:pBdr>
      <w:jc w:val="both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402B86"/>
    <w:multiLevelType w:val="hybridMultilevel"/>
    <w:tmpl w:val="CD40A838"/>
    <w:lvl w:ilvl="0" w:tplc="FBD4BB2E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4F4C9144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78F0F39C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558EB460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6E2858AC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3E14EEB2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D6F8A342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B236333C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5A294DC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5"/>
    <o:shapelayout v:ext="edit">
      <o:idmap v:ext="edit" data="2,3"/>
      <o:rules v:ext="edit">
        <o:r id="V:Rule1" type="connector" idref="#_x0000_s3074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7653F"/>
    <w:rsid w:val="000900C5"/>
    <w:rsid w:val="00261B8C"/>
    <w:rsid w:val="0067653F"/>
    <w:rsid w:val="006F7A54"/>
    <w:rsid w:val="00702FCC"/>
    <w:rsid w:val="00CF64B0"/>
    <w:rsid w:val="00F462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1FF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996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996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B426E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rsid w:val="006F26AB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162</Words>
  <Characters>929</Characters>
  <Application>Microsoft Office Word</Application>
  <DocSecurity>0</DocSecurity>
  <Lines>7</Lines>
  <Paragraphs>2</Paragraphs>
  <ScaleCrop>false</ScaleCrop>
  <Company>微软中国</Company>
  <LinksUpToDate>false</LinksUpToDate>
  <CharactersWithSpaces>1089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28</cp:revision>
  <cp:lastPrinted>2021-06-23T13:06:00Z</cp:lastPrinted>
  <dcterms:created xsi:type="dcterms:W3CDTF">2015-06-17T14:39:00Z</dcterms:created>
  <dcterms:modified xsi:type="dcterms:W3CDTF">2021-06-23T13:06:00Z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