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天津贵和鸿兴钢结构工程有限公司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0629-2020-EO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李雅静</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2020-N1EMS-1218164</w:t>
            </w:r>
          </w:p>
          <w:p>
            <w:pPr>
              <w:ind w:left="70" w:leftChars="29"/>
              <w:rPr>
                <w:rFonts w:hint="eastAsia"/>
                <w:sz w:val="22"/>
                <w:szCs w:val="22"/>
              </w:rPr>
            </w:pPr>
            <w:r>
              <w:rPr>
                <w:rFonts w:hint="eastAsia"/>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2021.4.23</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FC61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2021-04-22T02:05:03Z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81AF159F161F42CC9CEC4FA3A4D41734</vt:lpwstr>
  </property>
</Properties>
</file>