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□初审        ■再认证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西安天宇星控信息科技有限公司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