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right"/>
        <w:rPr>
          <w:rFonts w:hint="eastAsia"/>
          <w:szCs w:val="44"/>
          <w:u w:val="single"/>
        </w:rPr>
      </w:pPr>
      <w:r>
        <w:rPr>
          <w:rFonts w:hint="eastAsia" w:ascii="宋体" w:hAnsi="宋体"/>
          <w:sz w:val="18"/>
        </w:rPr>
        <w:t>编  号：</w:t>
      </w:r>
      <w:r>
        <w:rPr>
          <w:szCs w:val="44"/>
          <w:u w:val="single"/>
        </w:rPr>
        <w:t xml:space="preserve"> </w:t>
      </w:r>
      <w:bookmarkStart w:id="0" w:name="合同编号"/>
      <w:r>
        <w:rPr>
          <w:rFonts w:hint="eastAsia"/>
          <w:szCs w:val="44"/>
          <w:u w:val="single"/>
        </w:rPr>
        <w:t>0011-2021-Q</w:t>
      </w:r>
      <w:bookmarkEnd w:id="0"/>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重庆迅猛科技有限公司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3"/>
          <w:rFonts w:hint="eastAsia" w:ascii="楷体" w:hAnsi="楷体" w:eastAsia="楷体"/>
          <w:b/>
          <w:sz w:val="36"/>
          <w:szCs w:val="36"/>
        </w:rPr>
        <w:t>www.china-isc.org.cn</w:t>
      </w:r>
      <w:r>
        <w:fldChar w:fldCharType="end"/>
      </w: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0"/>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eastAsia="zh-CN"/>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eastAsia="zh-CN"/>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eastAsia="zh-CN"/>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eastAsia="zh-CN"/>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4"/>
        <w:numPr>
          <w:ilvl w:val="0"/>
          <w:numId w:val="0"/>
        </w:numPr>
        <w:ind w:left="-851" w:leftChars="0"/>
        <w:rPr>
          <w:rFonts w:ascii="宋体" w:hAnsi="宋体"/>
          <w:b/>
          <w:color w:val="000000" w:themeColor="text1"/>
          <w:sz w:val="26"/>
          <w:szCs w:val="26"/>
        </w:rPr>
      </w:pP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4"/>
        <w:numPr>
          <w:ilvl w:val="0"/>
          <w:numId w:val="1"/>
        </w:numPr>
        <w:ind w:left="-142" w:hanging="709" w:firstLineChars="0"/>
        <w:rPr>
          <w:rFonts w:hint="eastAsia" w:ascii="宋体" w:hAnsi="宋体"/>
          <w:b/>
          <w:color w:val="000000" w:themeColor="text1"/>
          <w:spacing w:val="-10"/>
          <w:sz w:val="20"/>
          <w:szCs w:val="20"/>
        </w:rPr>
      </w:pPr>
      <w:r>
        <w:rPr>
          <w:rFonts w:hint="eastAsia" w:ascii="宋体" w:hAnsi="宋体"/>
          <w:b/>
          <w:color w:val="000000" w:themeColor="text1"/>
          <w:sz w:val="26"/>
          <w:szCs w:val="26"/>
        </w:rPr>
        <w:t>审核准则</w:t>
      </w:r>
      <w:bookmarkStart w:id="5" w:name="审核依据"/>
    </w:p>
    <w:p>
      <w:pPr>
        <w:pStyle w:val="14"/>
        <w:numPr>
          <w:ilvl w:val="0"/>
          <w:numId w:val="0"/>
        </w:numPr>
        <w:ind w:left="-851" w:leftChars="0"/>
        <w:rPr>
          <w:rFonts w:hint="eastAsia" w:ascii="宋体" w:hAnsi="宋体"/>
          <w:b/>
          <w:color w:val="000000" w:themeColor="text1"/>
          <w:spacing w:val="-10"/>
          <w:sz w:val="20"/>
          <w:szCs w:val="20"/>
        </w:rPr>
      </w:pPr>
      <w:r>
        <w:rPr>
          <w:rFonts w:hint="eastAsia" w:ascii="宋体" w:hAnsi="宋体"/>
          <w:b/>
          <w:color w:val="000000" w:themeColor="text1"/>
          <w:spacing w:val="-10"/>
          <w:sz w:val="20"/>
          <w:szCs w:val="20"/>
        </w:rPr>
        <w:t>GB/T19001-2016/ISO9001:2015</w:t>
      </w:r>
      <w:bookmarkEnd w:id="5"/>
    </w:p>
    <w:p>
      <w:pPr>
        <w:pStyle w:val="14"/>
        <w:numPr>
          <w:ilvl w:val="0"/>
          <w:numId w:val="0"/>
        </w:numPr>
        <w:ind w:left="-851" w:leftChars="0"/>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重庆迅猛科技有限公司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重庆市渝北区人和镇汪家桥小区2栋1-4-4</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重庆市渝北区人和镇汪家桥小区2栋1-4-4</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陈佳</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023-63210355</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李磊</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hint="eastAsia" w:ascii="宋体" w:hAnsi="宋体" w:eastAsia="宋体"/>
                <w:b/>
                <w:color w:val="000000" w:themeColor="text1"/>
                <w:spacing w:val="-20"/>
                <w:sz w:val="20"/>
                <w:szCs w:val="20"/>
                <w:lang w:eastAsia="zh-CN"/>
              </w:rPr>
            </w:pPr>
            <w:bookmarkStart w:id="16" w:name="最高管理者"/>
            <w:bookmarkEnd w:id="16"/>
            <w:r>
              <w:rPr>
                <w:rFonts w:hint="eastAsia" w:ascii="宋体" w:hAnsi="宋体"/>
                <w:b/>
                <w:color w:val="000000" w:themeColor="text1"/>
                <w:spacing w:val="-20"/>
                <w:sz w:val="20"/>
                <w:szCs w:val="20"/>
                <w:lang w:eastAsia="zh-CN"/>
              </w:rPr>
              <w:t>李磊</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陈佳</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rPr>
            </w:pPr>
            <w:bookmarkStart w:id="18" w:name="审核范围"/>
            <w:r>
              <w:rPr>
                <w:rFonts w:ascii="宋体" w:hAnsi="宋体"/>
                <w:b/>
                <w:color w:val="000000" w:themeColor="text1"/>
                <w:sz w:val="20"/>
                <w:szCs w:val="20"/>
              </w:rPr>
              <w:t>Q：通信设备、电力安防监控设备的研发销售，光物联网设备、热缩材料、劳保用品、可穿戴智能设备、五金产品、光缆电缆及附件、办公耗材的销售</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Q：29.12.00;34.05.00</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2018-06-01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jc w:val="left"/>
        <w:rPr>
          <w:rFonts w:ascii="宋体" w:hAnsi="宋体"/>
          <w:b/>
          <w:color w:val="000000" w:themeColor="text1"/>
          <w:spacing w:val="-10"/>
          <w:sz w:val="20"/>
          <w:szCs w:val="20"/>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u w:val="none"/>
                <w:lang w:val="en-US" w:eastAsia="zh-CN" w:bidi="ar-SA"/>
              </w:rPr>
            </w:pPr>
            <w:r>
              <w:rPr>
                <w:rFonts w:hint="eastAsia" w:ascii="宋体" w:hAnsi="宋体"/>
                <w:b/>
                <w:color w:val="000000" w:themeColor="text1"/>
                <w:spacing w:val="-20"/>
                <w:sz w:val="20"/>
                <w:szCs w:val="20"/>
                <w:u w:val="none"/>
                <w:lang w:eastAsia="zh-CN"/>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u w:val="none"/>
                <w:lang w:val="en-US" w:eastAsia="zh-CN" w:bidi="ar-SA"/>
              </w:rPr>
            </w:pPr>
            <w:r>
              <w:rPr>
                <w:rFonts w:hint="eastAsia" w:ascii="宋体" w:hAnsi="宋体"/>
                <w:b/>
                <w:color w:val="000000" w:themeColor="text1"/>
                <w:spacing w:val="-20"/>
                <w:sz w:val="20"/>
                <w:szCs w:val="20"/>
                <w:u w:val="none"/>
                <w:lang w:val="en-US" w:eastAsia="zh-CN"/>
              </w:rPr>
              <w:t>供销</w:t>
            </w:r>
            <w:r>
              <w:rPr>
                <w:rFonts w:hint="eastAsia" w:ascii="宋体" w:hAnsi="宋体"/>
                <w:b/>
                <w:color w:val="000000" w:themeColor="text1"/>
                <w:spacing w:val="-20"/>
                <w:sz w:val="20"/>
                <w:szCs w:val="20"/>
                <w:u w:val="none"/>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lang w:eastAsia="zh-CN"/>
              </w:rPr>
              <w:t>采购供方控制、合同评审、</w:t>
            </w:r>
            <w:r>
              <w:rPr>
                <w:rFonts w:hint="eastAsia" w:ascii="宋体" w:hAnsi="宋体"/>
                <w:b/>
                <w:color w:val="000000" w:themeColor="text1"/>
                <w:sz w:val="20"/>
                <w:szCs w:val="20"/>
              </w:rPr>
              <w:t>纠正和预防措施控制；策划管理；过程监控管理；；服务过程管理；设备设施管理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顾客满意度调查。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u w:val="none"/>
                <w:lang w:val="en-US" w:eastAsia="zh-CN" w:bidi="ar-SA"/>
              </w:rPr>
            </w:pPr>
            <w:r>
              <w:rPr>
                <w:rFonts w:hint="eastAsia" w:ascii="宋体" w:hAnsi="宋体"/>
                <w:b/>
                <w:color w:val="000000" w:themeColor="text1"/>
                <w:spacing w:val="-20"/>
                <w:sz w:val="20"/>
                <w:szCs w:val="20"/>
                <w:u w:val="none"/>
                <w:lang w:eastAsia="zh-CN"/>
              </w:rPr>
              <w:t>技术</w:t>
            </w:r>
            <w:r>
              <w:rPr>
                <w:rFonts w:hint="eastAsia" w:ascii="宋体" w:hAnsi="宋体"/>
                <w:b/>
                <w:color w:val="000000" w:themeColor="text1"/>
                <w:spacing w:val="-20"/>
                <w:sz w:val="20"/>
                <w:szCs w:val="20"/>
                <w:u w:val="none"/>
              </w:rPr>
              <w:t>部</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产品验收管理；不合格品控制；监视和测量设备管理</w:t>
            </w:r>
            <w:r>
              <w:rPr>
                <w:rFonts w:hint="eastAsia" w:ascii="宋体" w:hAnsi="宋体"/>
                <w:b/>
                <w:color w:val="000000" w:themeColor="text1"/>
                <w:sz w:val="20"/>
                <w:szCs w:val="20"/>
                <w:lang w:eastAsia="zh-CN"/>
              </w:rPr>
              <w:t>；研发</w:t>
            </w:r>
            <w:r>
              <w:rPr>
                <w:rFonts w:hint="eastAsia" w:ascii="宋体" w:hAnsi="宋体"/>
                <w:b/>
                <w:color w:val="000000" w:themeColor="text1"/>
                <w:sz w:val="20"/>
                <w:szCs w:val="20"/>
              </w:rPr>
              <w:t>过程管理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u w:val="none"/>
                <w:lang w:val="en-US" w:eastAsia="zh-CN" w:bidi="ar-SA"/>
              </w:rPr>
            </w:pPr>
          </w:p>
        </w:tc>
        <w:tc>
          <w:tcPr>
            <w:tcW w:w="6804" w:type="dxa"/>
            <w:vAlign w:val="top"/>
          </w:tcPr>
          <w:p>
            <w:pPr>
              <w:jc w:val="left"/>
              <w:rPr>
                <w:rFonts w:hint="default" w:ascii="宋体" w:hAnsi="宋体" w:eastAsia="宋体" w:cs="Times New Roman"/>
                <w:b/>
                <w:color w:val="000000" w:themeColor="text1"/>
                <w:spacing w:val="-20"/>
                <w:kern w:val="2"/>
                <w:sz w:val="20"/>
                <w:szCs w:val="20"/>
                <w:u w:val="single"/>
                <w:lang w:val="en-US" w:eastAsia="zh-CN" w:bidi="ar-SA"/>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11"/>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134"/>
        <w:gridCol w:w="525"/>
        <w:gridCol w:w="6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134"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525" w:type="dxa"/>
          </w:tcPr>
          <w:p>
            <w:pPr>
              <w:rPr>
                <w:b/>
                <w:color w:val="000000" w:themeColor="text1"/>
                <w:sz w:val="20"/>
                <w:szCs w:val="20"/>
              </w:rPr>
            </w:pPr>
            <w:r>
              <w:rPr>
                <w:rFonts w:hint="eastAsia"/>
                <w:b/>
                <w:color w:val="000000" w:themeColor="text1"/>
                <w:sz w:val="20"/>
                <w:szCs w:val="20"/>
              </w:rPr>
              <w:t>规格</w:t>
            </w:r>
          </w:p>
        </w:tc>
        <w:tc>
          <w:tcPr>
            <w:tcW w:w="6246"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130" w:type="dxa"/>
          </w:tcPr>
          <w:p>
            <w:pPr>
              <w:rPr>
                <w:b/>
                <w:color w:val="000000" w:themeColor="text1"/>
                <w:sz w:val="20"/>
                <w:szCs w:val="20"/>
              </w:rPr>
            </w:pPr>
            <w:r>
              <w:rPr>
                <w:rFonts w:hint="eastAsia" w:ascii="宋体" w:hAnsi="宋体"/>
                <w:szCs w:val="21"/>
              </w:rPr>
              <w:t xml:space="preserve">通信设备、电力安防监控设备的研发销售，光物联网设备、热缩材料、劳保用品、可穿戴智能设备、五金产品、光缆电缆及附件、办公耗材的销售 </w:t>
            </w:r>
          </w:p>
        </w:tc>
        <w:tc>
          <w:tcPr>
            <w:tcW w:w="1134" w:type="dxa"/>
          </w:tcPr>
          <w:p>
            <w:pPr>
              <w:rPr>
                <w:b/>
                <w:color w:val="000000" w:themeColor="text1"/>
                <w:sz w:val="20"/>
                <w:szCs w:val="20"/>
              </w:rPr>
            </w:pPr>
          </w:p>
        </w:tc>
        <w:tc>
          <w:tcPr>
            <w:tcW w:w="525" w:type="dxa"/>
          </w:tcPr>
          <w:p>
            <w:pPr>
              <w:rPr>
                <w:b/>
                <w:color w:val="000000" w:themeColor="text1"/>
                <w:sz w:val="20"/>
                <w:szCs w:val="20"/>
              </w:rPr>
            </w:pPr>
          </w:p>
        </w:tc>
        <w:tc>
          <w:tcPr>
            <w:tcW w:w="6246" w:type="dxa"/>
          </w:tcPr>
          <w:p>
            <w:pPr>
              <w:widowControl/>
              <w:spacing w:line="400" w:lineRule="exact"/>
              <w:rPr>
                <w:b/>
                <w:color w:val="000000" w:themeColor="text1"/>
                <w:sz w:val="20"/>
                <w:szCs w:val="20"/>
              </w:rPr>
            </w:pPr>
            <w:r>
              <w:rPr>
                <w:rFonts w:hint="eastAsia" w:ascii="宋体" w:hAnsi="宋体"/>
                <w:sz w:val="21"/>
                <w:szCs w:val="21"/>
              </w:rPr>
              <w:t>中华人民共和国合同法、中华人民共和国</w:t>
            </w:r>
            <w:r>
              <w:rPr>
                <w:rFonts w:hint="eastAsia" w:ascii="宋体" w:hAnsi="宋体"/>
                <w:sz w:val="21"/>
                <w:szCs w:val="21"/>
                <w:lang w:eastAsia="zh-CN"/>
              </w:rPr>
              <w:t>消费者权益保护法</w:t>
            </w:r>
            <w:r>
              <w:rPr>
                <w:rFonts w:hint="eastAsia" w:ascii="宋体" w:hAnsi="宋体"/>
                <w:sz w:val="21"/>
                <w:szCs w:val="21"/>
              </w:rPr>
              <w:t>、中华人民共和国</w:t>
            </w:r>
            <w:r>
              <w:rPr>
                <w:rFonts w:hint="eastAsia" w:ascii="宋体" w:hAnsi="宋体"/>
                <w:sz w:val="21"/>
                <w:szCs w:val="21"/>
                <w:lang w:eastAsia="zh-CN"/>
              </w:rPr>
              <w:t>价格法</w:t>
            </w:r>
            <w:r>
              <w:rPr>
                <w:rFonts w:hint="eastAsia" w:ascii="宋体" w:hAnsi="宋体"/>
                <w:sz w:val="21"/>
                <w:szCs w:val="21"/>
              </w:rPr>
              <w:t>、中华人民共和国产品质量法。</w:t>
            </w:r>
            <w:r>
              <w:rPr>
                <w:rFonts w:hint="eastAsia" w:ascii="宋体" w:hAnsi="宋体" w:eastAsia="宋体" w:cs="Times New Roman"/>
                <w:b w:val="0"/>
                <w:kern w:val="2"/>
                <w:sz w:val="21"/>
                <w:szCs w:val="21"/>
                <w:lang w:val="en-US" w:eastAsia="zh-CN" w:bidi="ar-SA"/>
              </w:rPr>
              <w:t>《电工电子产品环境试验 第2部分: 试验方法 试验Fc: 振动(正弦)》、《电工电子产品环境试验 第2部分：试验方法 试验A：低温》、《电工电子产品环境试验 第2部分：试验方法 试验：倾斜和摇摆》、《远动终端设备》、《外壳防护等级(IP代码)》等标准及客户合同要求。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11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无</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宋体" w:hAnsi="宋体"/>
                <w:color w:val="000000" w:themeColor="text1"/>
                <w:lang w:eastAsia="zh-CN"/>
              </w:rPr>
              <w:t>条款</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500" w:lineRule="exact"/>
              <w:rPr>
                <w:rFonts w:hint="eastAsia"/>
                <w:sz w:val="21"/>
                <w:szCs w:val="2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rPr>
              <w:t>保证质量   重视环保  安全健康  风险预控</w:t>
            </w:r>
          </w:p>
          <w:p>
            <w:pPr>
              <w:spacing w:line="360" w:lineRule="auto"/>
              <w:ind w:firstLine="3360" w:firstLineChars="1600"/>
              <w:rPr>
                <w:b/>
                <w:color w:val="000000" w:themeColor="text1"/>
              </w:rPr>
            </w:pPr>
            <w:r>
              <w:rPr>
                <w:rFonts w:hint="eastAsia"/>
                <w:sz w:val="21"/>
                <w:szCs w:val="21"/>
              </w:rPr>
              <w:t>优化管理   诚信守法  顾客满意  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lang w:eastAsia="zh-CN"/>
              </w:rPr>
            </w:pPr>
            <w:r>
              <w:rPr>
                <w:rFonts w:hint="eastAsia"/>
                <w:b/>
                <w:color w:val="000000" w:themeColor="text1"/>
                <w:lang w:eastAsia="zh-CN"/>
              </w:rPr>
              <w:t>5.QMS过程</w:t>
            </w:r>
          </w:p>
          <w:p>
            <w:pPr>
              <w:spacing w:line="360" w:lineRule="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通信设备、电力安防监控设备的研发流程：</w:t>
            </w:r>
          </w:p>
          <w:p>
            <w:pPr>
              <w:spacing w:line="360" w:lineRule="auto"/>
              <w:rPr>
                <w:rFonts w:hint="default" w:ascii="宋体" w:hAnsi="宋体" w:eastAsia="宋体" w:cs="宋体"/>
                <w:color w:val="000000"/>
                <w:szCs w:val="21"/>
                <w:lang w:val="en-US" w:eastAsia="zh-CN"/>
              </w:rPr>
            </w:pPr>
            <w:r>
              <w:rPr>
                <w:rFonts w:hint="eastAsia" w:ascii="宋体" w:hAnsi="宋体" w:eastAsia="宋体" w:cs="宋体"/>
                <w:color w:val="000000"/>
                <w:szCs w:val="21"/>
                <w:lang w:eastAsia="zh-CN"/>
              </w:rPr>
              <w:t>签订合同</w:t>
            </w:r>
            <w:r>
              <w:rPr>
                <w:rFonts w:hint="eastAsia" w:ascii="宋体" w:hAnsi="宋体" w:eastAsia="宋体" w:cs="宋体"/>
                <w:color w:val="000000"/>
                <w:szCs w:val="21"/>
                <w:lang w:val="en-US" w:eastAsia="zh-CN"/>
              </w:rPr>
              <w:t>--</w:t>
            </w:r>
            <w:r>
              <w:rPr>
                <w:rFonts w:hint="eastAsia" w:ascii="宋体" w:hAnsi="宋体" w:eastAsia="宋体" w:cs="宋体"/>
                <w:color w:val="000000"/>
                <w:szCs w:val="21"/>
                <w:lang w:eastAsia="zh-CN"/>
              </w:rPr>
              <w:t>需求分析—产品研发—评审—验证—样品制作—确认</w:t>
            </w:r>
          </w:p>
          <w:p>
            <w:pPr>
              <w:spacing w:line="360" w:lineRule="auto"/>
              <w:rPr>
                <w:rFonts w:hint="eastAsia" w:ascii="宋体" w:hAnsi="宋体" w:eastAsia="宋体" w:cs="宋体"/>
                <w:color w:val="000000"/>
                <w:szCs w:val="21"/>
                <w:lang w:eastAsia="zh-CN"/>
              </w:rPr>
            </w:pPr>
            <w:r>
              <w:rPr>
                <w:rFonts w:hint="eastAsia" w:ascii="宋体" w:hAnsi="宋体" w:cs="宋体"/>
                <w:color w:val="000000"/>
                <w:szCs w:val="21"/>
                <w:lang w:eastAsia="zh-CN"/>
              </w:rPr>
              <w:t>产品</w:t>
            </w:r>
            <w:r>
              <w:rPr>
                <w:rFonts w:hint="eastAsia" w:ascii="宋体" w:hAnsi="宋体" w:eastAsia="宋体" w:cs="宋体"/>
                <w:color w:val="000000"/>
                <w:szCs w:val="21"/>
                <w:lang w:eastAsia="zh-CN"/>
              </w:rPr>
              <w:t xml:space="preserve">销售流程 </w:t>
            </w:r>
            <w:r>
              <w:rPr>
                <w:rFonts w:hint="eastAsia" w:ascii="宋体" w:hAnsi="宋体" w:eastAsia="宋体" w:cs="宋体"/>
                <w:color w:val="000000"/>
                <w:szCs w:val="21"/>
                <w:lang w:val="en-US" w:eastAsia="zh-CN"/>
              </w:rPr>
              <w:t>:</w:t>
            </w:r>
          </w:p>
          <w:p>
            <w:pPr>
              <w:spacing w:line="360" w:lineRule="auto"/>
              <w:rPr>
                <w:rFonts w:hint="default" w:ascii="宋体" w:hAnsi="宋体" w:eastAsia="宋体" w:cs="宋体"/>
                <w:color w:val="000000"/>
                <w:szCs w:val="21"/>
                <w:lang w:val="en-US" w:eastAsia="zh-CN"/>
              </w:rPr>
            </w:pPr>
            <w:r>
              <w:rPr>
                <w:rFonts w:hint="eastAsia" w:ascii="宋体" w:hAnsi="宋体" w:eastAsia="宋体" w:cs="宋体"/>
                <w:color w:val="000000"/>
                <w:szCs w:val="21"/>
                <w:lang w:eastAsia="zh-CN"/>
              </w:rPr>
              <w:t>签订合同-----采购产品</w:t>
            </w:r>
            <w:r>
              <w:rPr>
                <w:rFonts w:hint="eastAsia" w:ascii="宋体" w:hAnsi="宋体" w:eastAsia="宋体" w:cs="宋体"/>
                <w:color w:val="000000"/>
                <w:szCs w:val="21"/>
                <w:lang w:val="en-US" w:eastAsia="zh-CN"/>
              </w:rPr>
              <w:t>---</w:t>
            </w:r>
            <w:r>
              <w:rPr>
                <w:rFonts w:hint="eastAsia" w:ascii="宋体" w:hAnsi="宋体" w:eastAsia="宋体" w:cs="宋体"/>
                <w:color w:val="000000"/>
                <w:szCs w:val="21"/>
                <w:lang w:eastAsia="zh-CN"/>
              </w:rPr>
              <w:t>验收----产品交付----售后服务</w:t>
            </w:r>
          </w:p>
          <w:p>
            <w:pPr>
              <w:spacing w:line="360" w:lineRule="auto"/>
              <w:rPr>
                <w:rFonts w:hint="eastAsia" w:ascii="宋体" w:hAnsi="宋体" w:eastAsia="宋体" w:cs="宋体"/>
                <w:color w:val="000000"/>
                <w:szCs w:val="21"/>
                <w:lang w:eastAsia="zh-CN"/>
              </w:rPr>
            </w:pPr>
            <w:r>
              <w:rPr>
                <w:rFonts w:hint="eastAsia" w:ascii="宋体" w:hAnsi="宋体" w:eastAsia="宋体" w:cs="宋体"/>
                <w:color w:val="000000"/>
                <w:szCs w:val="21"/>
              </w:rPr>
              <w:t>需确认过程：销售</w:t>
            </w:r>
            <w:r>
              <w:rPr>
                <w:rFonts w:hint="eastAsia" w:ascii="宋体" w:hAnsi="宋体" w:eastAsia="宋体" w:cs="宋体"/>
                <w:color w:val="000000"/>
                <w:szCs w:val="21"/>
                <w:lang w:eastAsia="zh-CN"/>
              </w:rPr>
              <w:t>服务</w:t>
            </w:r>
            <w:r>
              <w:rPr>
                <w:rFonts w:hint="eastAsia" w:ascii="宋体" w:hAnsi="宋体" w:eastAsia="宋体" w:cs="宋体"/>
                <w:color w:val="000000"/>
                <w:szCs w:val="21"/>
              </w:rPr>
              <w:t>过程</w:t>
            </w:r>
          </w:p>
          <w:p>
            <w:pPr>
              <w:spacing w:line="360" w:lineRule="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关键过程：</w:t>
            </w:r>
            <w:r>
              <w:rPr>
                <w:rFonts w:hint="eastAsia" w:ascii="宋体" w:hAnsi="宋体" w:eastAsia="宋体" w:cs="宋体"/>
                <w:color w:val="000000"/>
                <w:szCs w:val="21"/>
              </w:rPr>
              <w:t>销售</w:t>
            </w:r>
            <w:r>
              <w:rPr>
                <w:rFonts w:hint="eastAsia" w:ascii="宋体" w:hAnsi="宋体" w:eastAsia="宋体" w:cs="宋体"/>
                <w:color w:val="000000"/>
                <w:szCs w:val="21"/>
                <w:lang w:eastAsia="zh-CN"/>
              </w:rPr>
              <w:t>服务</w:t>
            </w:r>
            <w:r>
              <w:rPr>
                <w:rFonts w:hint="eastAsia" w:ascii="宋体" w:hAnsi="宋体" w:eastAsia="宋体" w:cs="宋体"/>
                <w:color w:val="000000"/>
                <w:szCs w:val="21"/>
              </w:rPr>
              <w:t>过程</w:t>
            </w:r>
            <w:r>
              <w:rPr>
                <w:rFonts w:hint="eastAsia" w:ascii="宋体" w:hAnsi="宋体" w:eastAsia="宋体" w:cs="宋体"/>
                <w:color w:val="000000"/>
                <w:szCs w:val="21"/>
                <w:lang w:eastAsia="zh-CN"/>
              </w:rPr>
              <w:t>，研发过程</w:t>
            </w:r>
          </w:p>
          <w:p>
            <w:pPr>
              <w:widowControl/>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外包过程：样品制作</w:t>
            </w:r>
          </w:p>
          <w:p>
            <w:pPr>
              <w:pStyle w:val="2"/>
              <w:rPr>
                <w:rFonts w:hint="eastAsia"/>
                <w:lang w:val="en-US" w:eastAsia="zh-CN"/>
              </w:rPr>
            </w:pPr>
          </w:p>
          <w:p>
            <w:pPr>
              <w:spacing w:line="240" w:lineRule="exact"/>
              <w:rPr>
                <w:rFonts w:hint="eastAsia" w:ascii="宋体" w:hAnsi="宋体"/>
                <w:sz w:val="21"/>
                <w:szCs w:val="21"/>
                <w:lang w:eastAsia="zh-CN"/>
              </w:rPr>
            </w:pPr>
            <w:r>
              <w:rPr>
                <w:rFonts w:hint="eastAsia" w:ascii="宋体" w:hAnsi="宋体" w:cs="Times New Roman"/>
                <w:color w:val="000000" w:themeColor="text1"/>
                <w:lang w:eastAsia="zh-CN"/>
              </w:rPr>
              <w:t>无不适用条款</w:t>
            </w:r>
            <w:r>
              <w:rPr>
                <w:rFonts w:hint="eastAsia" w:ascii="宋体" w:hAnsi="宋体" w:cs="Times New Roman"/>
                <w:color w:val="000000" w:themeColor="text1"/>
              </w:rPr>
              <w:t>。</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4"/>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项目交付合格率≥98%；</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顾客满意度≥98%；</w:t>
            </w:r>
          </w:p>
          <w:p>
            <w:pPr>
              <w:pStyle w:val="5"/>
              <w:numPr>
                <w:ilvl w:val="0"/>
                <w:numId w:val="0"/>
              </w:numPr>
              <w:tabs>
                <w:tab w:val="left" w:pos="1260"/>
              </w:tabs>
              <w:rPr>
                <w:rFonts w:ascii="宋体" w:hAnsi="宋体"/>
                <w:b/>
                <w:color w:val="000000" w:themeColor="text1"/>
              </w:rPr>
            </w:pPr>
            <w:r>
              <w:rPr>
                <w:rFonts w:hint="eastAsia" w:ascii="宋体" w:hAnsi="宋体" w:eastAsia="宋体" w:cs="宋体"/>
                <w:color w:val="000000"/>
                <w:szCs w:val="21"/>
              </w:rPr>
              <w:t>顾客投诉：3件以下/月；</w:t>
            </w:r>
            <w:r>
              <w:rPr>
                <w:rFonts w:hint="eastAsia" w:ascii="宋体" w:hAnsi="宋体" w:eastAsia="宋体" w:cs="Times New Roman"/>
                <w:kern w:val="2"/>
                <w:sz w:val="21"/>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03</w:t>
            </w:r>
            <w:r>
              <w:rPr>
                <w:rFonts w:hint="eastAsia" w:ascii="宋体" w:hAnsi="宋体" w:cs="宋体"/>
                <w:color w:val="000000" w:themeColor="text1"/>
              </w:rPr>
              <w:t>月</w:t>
            </w:r>
            <w:r>
              <w:rPr>
                <w:rFonts w:hint="eastAsia" w:ascii="宋体" w:hAnsi="宋体" w:cs="宋体"/>
                <w:color w:val="000000" w:themeColor="text1"/>
                <w:lang w:val="en-US" w:eastAsia="zh-CN"/>
              </w:rPr>
              <w:t>01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color w:val="000000" w:themeColor="text1"/>
                <w:szCs w:val="22"/>
              </w:rPr>
            </w:pPr>
            <w:r>
              <w:rPr>
                <w:rFonts w:hint="eastAsia" w:ascii="宋体" w:hAnsi="宋体"/>
                <w:bCs/>
                <w:iCs/>
                <w:color w:val="000000" w:themeColor="text1"/>
              </w:rPr>
              <w:t>组</w:t>
            </w:r>
            <w:r>
              <w:rPr>
                <w:rFonts w:hint="eastAsia" w:ascii="宋体" w:hAnsi="宋体"/>
                <w:bCs/>
                <w:iCs/>
                <w:color w:val="000000" w:themeColor="text1"/>
                <w:szCs w:val="22"/>
              </w:rPr>
              <w:t>织按管理体系需求配置了充足的人员、设施等资源，并建立维持了</w:t>
            </w:r>
            <w:r>
              <w:rPr>
                <w:rFonts w:hint="eastAsia" w:ascii="宋体" w:hAnsi="宋体"/>
                <w:color w:val="000000" w:themeColor="text1"/>
                <w:szCs w:val="21"/>
              </w:rPr>
              <w:t>产品的</w:t>
            </w:r>
            <w:r>
              <w:rPr>
                <w:rFonts w:hint="eastAsia" w:ascii="宋体" w:hAnsi="宋体"/>
                <w:color w:val="000000" w:themeColor="text1"/>
                <w:szCs w:val="21"/>
                <w:lang w:eastAsia="zh-CN"/>
              </w:rPr>
              <w:t>研发</w:t>
            </w:r>
            <w:r>
              <w:rPr>
                <w:rFonts w:hint="eastAsia" w:ascii="宋体" w:hAnsi="宋体"/>
                <w:bCs/>
                <w:iCs/>
                <w:color w:val="000000" w:themeColor="text1"/>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color w:val="000000" w:themeColor="text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ascii="宋体" w:hAnsi="宋体"/>
                <w:color w:val="auto"/>
                <w:szCs w:val="21"/>
                <w:lang w:val="en-US" w:eastAsia="zh-CN"/>
              </w:rPr>
              <w:t>组织为租赁的办公场地，</w:t>
            </w:r>
            <w:r>
              <w:rPr>
                <w:rFonts w:hint="eastAsia" w:ascii="宋体" w:hAnsi="宋体"/>
                <w:color w:val="auto"/>
                <w:szCs w:val="21"/>
                <w:lang w:eastAsia="zh-CN"/>
              </w:rPr>
              <w:t>办公面积</w:t>
            </w:r>
            <w:r>
              <w:rPr>
                <w:rFonts w:hint="eastAsia" w:ascii="宋体" w:hAnsi="宋体"/>
                <w:color w:val="auto"/>
                <w:szCs w:val="21"/>
                <w:lang w:val="en-US" w:eastAsia="zh-CN"/>
              </w:rPr>
              <w:t>80</w:t>
            </w:r>
            <w:r>
              <w:rPr>
                <w:rFonts w:hint="eastAsia" w:ascii="宋体" w:hAnsi="宋体"/>
                <w:color w:val="auto"/>
                <w:szCs w:val="21"/>
                <w:lang w:eastAsia="zh-CN"/>
              </w:rPr>
              <w:t>平方左右</w:t>
            </w:r>
            <w:r>
              <w:rPr>
                <w:rFonts w:hint="eastAsia" w:ascii="宋体" w:hAnsi="宋体"/>
                <w:color w:val="auto"/>
                <w:szCs w:val="21"/>
                <w:lang w:val="en-US" w:eastAsia="zh-CN"/>
              </w:rPr>
              <w:t>.</w:t>
            </w:r>
            <w:r>
              <w:rPr>
                <w:rFonts w:hint="eastAsia" w:ascii="宋体" w:hAnsi="宋体"/>
                <w:color w:val="auto"/>
                <w:szCs w:val="21"/>
                <w:lang w:eastAsia="zh-CN"/>
              </w:rPr>
              <w:t>公司设置</w:t>
            </w:r>
            <w:r>
              <w:rPr>
                <w:rFonts w:hint="eastAsia" w:ascii="宋体" w:hAnsi="宋体"/>
                <w:color w:val="auto"/>
                <w:szCs w:val="21"/>
                <w:lang w:val="en-US" w:eastAsia="zh-CN"/>
              </w:rPr>
              <w:t>有</w:t>
            </w:r>
            <w:r>
              <w:rPr>
                <w:rFonts w:hint="eastAsia" w:ascii="宋体" w:hAnsi="宋体"/>
                <w:color w:val="auto"/>
                <w:szCs w:val="21"/>
                <w:lang w:eastAsia="zh-CN"/>
              </w:rPr>
              <w:t>库房（</w:t>
            </w:r>
            <w:r>
              <w:rPr>
                <w:rFonts w:hint="eastAsia" w:ascii="宋体" w:hAnsi="宋体"/>
                <w:color w:val="auto"/>
                <w:szCs w:val="21"/>
                <w:lang w:val="en-US" w:eastAsia="zh-CN"/>
              </w:rPr>
              <w:t>100平方米左右</w:t>
            </w:r>
            <w:r>
              <w:rPr>
                <w:rFonts w:hint="eastAsia" w:ascii="宋体" w:hAnsi="宋体"/>
                <w:color w:val="auto"/>
                <w:szCs w:val="21"/>
                <w:lang w:eastAsia="zh-CN"/>
              </w:rPr>
              <w:t>）</w:t>
            </w:r>
            <w:r>
              <w:rPr>
                <w:rFonts w:hint="eastAsia" w:ascii="宋体" w:hAnsi="宋体"/>
                <w:color w:val="auto"/>
                <w:szCs w:val="21"/>
                <w:lang w:val="en-US" w:eastAsia="zh-CN"/>
              </w:rPr>
              <w:t>。主要生产设备包括</w:t>
            </w:r>
            <w:r>
              <w:rPr>
                <w:rFonts w:hint="eastAsia" w:ascii="宋体" w:hAnsi="宋体"/>
                <w:color w:val="auto"/>
                <w:szCs w:val="21"/>
                <w:lang w:eastAsia="zh-CN"/>
              </w:rPr>
              <w:t>办公设施、电脑、电话、办公耗材及研发所需的检测设备：数字万用表、光源、光万用表等</w:t>
            </w:r>
            <w:r>
              <w:rPr>
                <w:rFonts w:hint="eastAsia" w:ascii="宋体" w:hAnsi="宋体"/>
                <w:color w:val="auto"/>
                <w:szCs w:val="21"/>
                <w:lang w:val="en-US" w:eastAsia="zh-CN"/>
              </w:rPr>
              <w:t>，可以满足产品研发及销售需要。特种设备：无。公司未建立信息管理系统用于生产和服务。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szCs w:val="21"/>
              </w:rPr>
              <w:t>办公区域内</w:t>
            </w:r>
            <w:r>
              <w:rPr>
                <w:rFonts w:hint="eastAsia" w:ascii="宋体" w:hAnsi="宋体" w:cs="宋体"/>
                <w:szCs w:val="21"/>
              </w:rPr>
              <w:t>布置合理，通道畅通，照明设施齐全，均配备了消防设施等设施。办公室明亮，作业场所光线较充足。每月由</w:t>
            </w:r>
            <w:r>
              <w:rPr>
                <w:rFonts w:hint="eastAsia" w:ascii="宋体" w:hAnsi="宋体" w:cs="宋体"/>
                <w:szCs w:val="21"/>
                <w:lang w:val="en-US"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napToGrid w:val="0"/>
              <w:spacing w:line="280" w:lineRule="exact"/>
              <w:jc w:val="left"/>
              <w:rPr>
                <w:rFonts w:hint="eastAsia" w:ascii="宋体" w:hAnsi="宋体"/>
                <w:b/>
                <w:bCs/>
                <w:color w:val="auto"/>
                <w:szCs w:val="21"/>
                <w:lang w:eastAsia="zh-CN"/>
              </w:rPr>
            </w:pPr>
            <w:r>
              <w:rPr>
                <w:rFonts w:hint="eastAsia" w:ascii="宋体" w:hAnsi="宋体"/>
                <w:b/>
                <w:bCs/>
                <w:color w:val="auto"/>
                <w:szCs w:val="21"/>
                <w:lang w:eastAsia="zh-CN"/>
              </w:rPr>
              <w:t>监视和测量资源</w:t>
            </w:r>
          </w:p>
          <w:p>
            <w:pPr>
              <w:snapToGrid w:val="0"/>
              <w:spacing w:line="280" w:lineRule="exact"/>
              <w:jc w:val="left"/>
              <w:rPr>
                <w:rFonts w:hint="eastAsia" w:ascii="宋体" w:hAnsi="宋体"/>
                <w:color w:val="auto"/>
                <w:szCs w:val="21"/>
                <w:lang w:eastAsia="zh-CN"/>
              </w:rPr>
            </w:pPr>
            <w:r>
              <w:rPr>
                <w:rFonts w:hint="eastAsia" w:ascii="宋体" w:hAnsi="宋体"/>
                <w:color w:val="auto"/>
                <w:szCs w:val="21"/>
                <w:lang w:val="en-US" w:eastAsia="zh-CN"/>
              </w:rPr>
              <w:t>公司</w:t>
            </w:r>
            <w:r>
              <w:rPr>
                <w:rFonts w:hint="eastAsia" w:ascii="宋体" w:hAnsi="宋体"/>
                <w:color w:val="auto"/>
                <w:szCs w:val="21"/>
                <w:lang w:eastAsia="zh-CN"/>
              </w:rPr>
              <w:t>按策划的要求配置了相应的检测设备，有</w:t>
            </w:r>
            <w:r>
              <w:rPr>
                <w:rFonts w:hint="eastAsia" w:ascii="宋体" w:hAnsi="宋体"/>
                <w:color w:val="auto"/>
                <w:szCs w:val="21"/>
                <w:lang w:eastAsia="zh-CN"/>
              </w:rPr>
              <w:t>数字万用表、光源、光万用表</w:t>
            </w:r>
            <w:r>
              <w:rPr>
                <w:rFonts w:hint="eastAsia" w:ascii="宋体" w:hAnsi="宋体"/>
                <w:color w:val="auto"/>
                <w:szCs w:val="21"/>
                <w:lang w:val="en-US" w:eastAsia="zh-CN"/>
              </w:rPr>
              <w:t>等</w:t>
            </w:r>
            <w:r>
              <w:rPr>
                <w:rFonts w:hint="eastAsia" w:ascii="宋体" w:hAnsi="宋体"/>
                <w:color w:val="auto"/>
                <w:szCs w:val="21"/>
                <w:lang w:eastAsia="zh-CN"/>
              </w:rPr>
              <w:t>量具，均采用委外送检的方式。抽在用检测设备的检定或校准证书，能提供效期内的检验校准证书。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环保设施：</w:t>
            </w:r>
          </w:p>
          <w:p>
            <w:pPr>
              <w:spacing w:line="240" w:lineRule="exact"/>
              <w:rPr>
                <w:rFonts w:hint="default" w:ascii="宋体" w:hAnsi="宋体" w:eastAsia="宋体"/>
                <w:color w:val="FF0000"/>
                <w:sz w:val="20"/>
                <w:szCs w:val="20"/>
                <w:lang w:val="en-US" w:eastAsia="zh-CN"/>
              </w:rPr>
            </w:pPr>
            <w:r>
              <w:rPr>
                <w:rFonts w:hint="eastAsia" w:ascii="宋体" w:hAnsi="宋体"/>
                <w:color w:val="auto"/>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b/>
                <w:bCs/>
              </w:rPr>
            </w:pPr>
            <w:r>
              <w:rPr>
                <w:rFonts w:hint="eastAsia"/>
                <w:b/>
                <w:bCs/>
              </w:rPr>
              <w:t>职业健康安全设施：</w:t>
            </w:r>
          </w:p>
          <w:p>
            <w:pPr>
              <w:pStyle w:val="4"/>
              <w:rPr>
                <w:rFonts w:hint="eastAsia" w:eastAsia="宋体"/>
                <w:lang w:val="en-US" w:eastAsia="zh-CN"/>
              </w:rPr>
            </w:pPr>
            <w:r>
              <w:rPr>
                <w:rFonts w:hint="eastAsia" w:ascii="宋体" w:hAnsi="宋体"/>
                <w:b/>
                <w:bCs/>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w:t>
            </w:r>
            <w:r>
              <w:rPr>
                <w:rFonts w:hint="eastAsia" w:ascii="宋体" w:hAnsi="宋体" w:cs="宋体"/>
                <w:color w:val="000000"/>
                <w:szCs w:val="21"/>
                <w:lang w:eastAsia="zh-CN"/>
              </w:rPr>
              <w:t>研发</w:t>
            </w:r>
            <w:r>
              <w:rPr>
                <w:rFonts w:hint="eastAsia" w:ascii="宋体" w:hAnsi="宋体" w:cs="宋体"/>
                <w:color w:val="000000"/>
                <w:szCs w:val="21"/>
                <w:lang w:val="en-US" w:eastAsia="zh-CN"/>
              </w:rPr>
              <w:t xml:space="preserve"> </w:t>
            </w:r>
            <w:r>
              <w:rPr>
                <w:rFonts w:hint="eastAsia" w:ascii="宋体" w:hAnsi="宋体" w:cs="宋体"/>
                <w:color w:val="000000"/>
                <w:szCs w:val="21"/>
              </w:rPr>
              <w:t>及服务过程，从审核过程看，公司的产品质量管理基本受控。 QMS关键工序</w:t>
            </w:r>
            <w:r>
              <w:rPr>
                <w:rFonts w:hint="eastAsia" w:ascii="宋体" w:hAnsi="宋体" w:cs="宋体"/>
                <w:color w:val="000000"/>
                <w:szCs w:val="21"/>
                <w:lang w:eastAsia="zh-CN"/>
              </w:rPr>
              <w:t>：</w:t>
            </w:r>
            <w:r>
              <w:rPr>
                <w:rFonts w:hint="eastAsia" w:ascii="宋体" w:hAnsi="宋体" w:cs="宋体"/>
                <w:color w:val="000000"/>
                <w:szCs w:val="21"/>
                <w:lang w:val="en-US" w:eastAsia="zh-CN"/>
              </w:rPr>
              <w:t xml:space="preserve">销售服务过程、产品研发过程   </w:t>
            </w:r>
            <w:r>
              <w:rPr>
                <w:rFonts w:hint="eastAsia" w:ascii="宋体" w:hAnsi="宋体" w:cs="宋体"/>
                <w:color w:val="000000"/>
                <w:szCs w:val="21"/>
              </w:rPr>
              <w:t>特殊过程</w:t>
            </w:r>
            <w:r>
              <w:rPr>
                <w:rFonts w:hint="eastAsia" w:ascii="宋体" w:hAnsi="宋体" w:cs="宋体"/>
                <w:color w:val="000000"/>
                <w:szCs w:val="21"/>
                <w:lang w:eastAsia="zh-CN"/>
              </w:rPr>
              <w:t>：</w:t>
            </w:r>
            <w:r>
              <w:rPr>
                <w:rFonts w:hint="eastAsia" w:ascii="宋体" w:hAnsi="宋体" w:cs="宋体"/>
                <w:color w:val="000000"/>
                <w:szCs w:val="21"/>
                <w:lang w:val="en-US"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制定并实施了服务质量评价规定，规定了公司各管理层次和品质</w:t>
            </w:r>
            <w:r>
              <w:rPr>
                <w:rFonts w:hint="eastAsia" w:ascii="宋体" w:hAnsi="宋体" w:cs="宋体"/>
                <w:color w:val="000000"/>
                <w:szCs w:val="21"/>
                <w:lang w:val="en-US" w:eastAsia="zh-CN"/>
              </w:rPr>
              <w:t>管理</w:t>
            </w:r>
            <w:r>
              <w:rPr>
                <w:rFonts w:hint="eastAsia" w:ascii="宋体" w:hAnsi="宋体" w:cs="宋体"/>
                <w:color w:val="000000"/>
                <w:szCs w:val="21"/>
              </w:rPr>
              <w:t>部门在各阶段对服务质量实施检查与验收的管理要求。内容基本具备全面性、系统性及可操作性。质量检查与验收交付客户时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rFonts w:hint="eastAsia" w:eastAsia="宋体"/>
                <w:b/>
                <w:color w:val="000000" w:themeColor="text1"/>
                <w:sz w:val="20"/>
                <w:szCs w:val="20"/>
                <w:lang w:eastAsia="zh-CN"/>
              </w:rPr>
            </w:pPr>
            <w:r>
              <w:rPr>
                <w:rFonts w:hint="eastAsia" w:cs="Times New Roman"/>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w:t>
            </w:r>
            <w:r>
              <w:rPr>
                <w:rFonts w:hint="eastAsia" w:ascii="宋体" w:hAnsi="宋体" w:cs="宋体"/>
                <w:color w:val="000000" w:themeColor="text1"/>
                <w:szCs w:val="21"/>
              </w:rPr>
              <w:t>能部门和层次，规定了目标值、计算方法、责任部门、检查人、考核频次等。同时，质量目</w:t>
            </w:r>
            <w:r>
              <w:rPr>
                <w:rFonts w:hint="eastAsia" w:ascii="宋体" w:hAnsi="宋体" w:cs="宋体"/>
                <w:color w:val="000000" w:themeColor="text1"/>
                <w:szCs w:val="21"/>
                <w14:textFill>
                  <w14:solidFill>
                    <w14:schemeClr w14:val="tx1"/>
                  </w14:solidFill>
                </w14:textFill>
              </w:rPr>
              <w:t>标得到沟通和监视评价，通过数据的汇总统计、描述性统计等方法对目标进行了测量，总体已达到或超过了规定的目标值。通过20</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2020年12</w:t>
            </w:r>
            <w:r>
              <w:rPr>
                <w:rFonts w:hint="eastAsia" w:ascii="宋体" w:hAnsi="宋体" w:cs="宋体"/>
                <w:color w:val="000000" w:themeColor="text1"/>
                <w:szCs w:val="21"/>
                <w14:textFill>
                  <w14:solidFill>
                    <w14:schemeClr w14:val="tx1"/>
                  </w14:solidFill>
                </w14:textFill>
              </w:rPr>
              <w:t>月目标的测量，总体已达到或超过了规定的目标值</w:t>
            </w:r>
            <w:r>
              <w:rPr>
                <w:rFonts w:hint="eastAsia" w:ascii="宋体" w:hAnsi="宋体" w:cs="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themeColor="text1"/>
                <w:szCs w:val="21"/>
              </w:rPr>
              <w:t>公司建立了顾客满意度监视和测量控制程序，对顾客投诉处理及</w:t>
            </w:r>
            <w:r>
              <w:rPr>
                <w:rFonts w:hint="eastAsia" w:ascii="宋体" w:hAnsi="宋体" w:cs="宋体"/>
                <w:color w:val="000000" w:themeColor="text1"/>
                <w:szCs w:val="21"/>
                <w14:textFill>
                  <w14:solidFill>
                    <w14:schemeClr w14:val="tx1"/>
                  </w14:solidFill>
                </w14:textFill>
              </w:rPr>
              <w:t>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05</w:t>
            </w:r>
            <w:r>
              <w:rPr>
                <w:rFonts w:hint="eastAsia" w:ascii="宋体" w:hAnsi="宋体" w:cs="宋体"/>
                <w:color w:val="000000" w:themeColor="text1"/>
                <w:szCs w:val="21"/>
                <w14:textFill>
                  <w14:solidFill>
                    <w14:schemeClr w14:val="tx1"/>
                  </w14:solidFill>
                </w14:textFill>
              </w:rPr>
              <w:t>月实施，满意度评价</w:t>
            </w:r>
            <w:r>
              <w:rPr>
                <w:rFonts w:hint="eastAsia" w:ascii="宋体" w:hAnsi="宋体" w:cs="宋体"/>
                <w:color w:val="000000" w:themeColor="text1"/>
                <w:szCs w:val="21"/>
                <w:lang w:val="en-US" w:eastAsia="zh-CN"/>
                <w14:textFill>
                  <w14:solidFill>
                    <w14:schemeClr w14:val="tx1"/>
                  </w14:solidFill>
                </w14:textFill>
              </w:rPr>
              <w:t>98%</w:t>
            </w:r>
            <w:r>
              <w:rPr>
                <w:rFonts w:hint="eastAsia" w:ascii="宋体" w:hAnsi="宋体" w:cs="宋体"/>
                <w:color w:val="000000" w:themeColor="text1"/>
                <w:szCs w:val="21"/>
                <w14:textFill>
                  <w14:solidFill>
                    <w14:schemeClr w14:val="tx1"/>
                  </w14:solidFill>
                </w14:textFill>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ascii="宋体" w:hAnsi="宋体" w:cs="宋体"/>
                <w:szCs w:val="21"/>
                <w:lang w:eastAsia="zh-CN"/>
              </w:rPr>
              <w:t>：</w:t>
            </w:r>
            <w:r>
              <w:rPr>
                <w:rFonts w:hint="eastAsia"/>
                <w:sz w:val="21"/>
                <w:szCs w:val="21"/>
                <w:highlight w:val="none"/>
                <w:lang w:eastAsia="zh-CN"/>
              </w:rPr>
              <w:t>2020年</w:t>
            </w:r>
            <w:r>
              <w:rPr>
                <w:rFonts w:hint="eastAsia"/>
                <w:sz w:val="21"/>
                <w:szCs w:val="21"/>
                <w:highlight w:val="none"/>
                <w:lang w:val="en-US" w:eastAsia="zh-CN"/>
              </w:rPr>
              <w:t>05</w:t>
            </w:r>
            <w:r>
              <w:rPr>
                <w:rFonts w:hint="eastAsia"/>
                <w:sz w:val="21"/>
                <w:szCs w:val="21"/>
                <w:highlight w:val="none"/>
                <w:lang w:eastAsia="zh-CN"/>
              </w:rPr>
              <w:t>月</w:t>
            </w:r>
            <w:r>
              <w:rPr>
                <w:rFonts w:hint="eastAsia"/>
                <w:sz w:val="21"/>
                <w:szCs w:val="21"/>
                <w:highlight w:val="none"/>
                <w:lang w:val="en-US" w:eastAsia="zh-CN"/>
              </w:rPr>
              <w:t>26</w:t>
            </w:r>
            <w:r>
              <w:rPr>
                <w:rFonts w:hint="eastAsia"/>
                <w:sz w:val="21"/>
                <w:szCs w:val="21"/>
                <w:highlight w:val="none"/>
                <w:lang w:eastAsia="zh-CN"/>
              </w:rPr>
              <w:t>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sz w:val="21"/>
                <w:szCs w:val="21"/>
                <w:highlight w:val="none"/>
                <w:lang w:eastAsia="zh-CN"/>
              </w:rPr>
              <w:t>涉及行政</w:t>
            </w:r>
            <w:r>
              <w:rPr>
                <w:rFonts w:hint="eastAsia" w:ascii="Times New Roman" w:hAnsi="Times New Roman" w:eastAsia="宋体" w:cs="Times New Roman"/>
                <w:sz w:val="21"/>
                <w:szCs w:val="21"/>
                <w:highlight w:val="none"/>
                <w:lang w:val="en-US" w:eastAsia="zh-CN"/>
              </w:rPr>
              <w:t>部</w:t>
            </w:r>
            <w:r>
              <w:rPr>
                <w:rFonts w:hint="eastAsia" w:cs="Times New Roman"/>
                <w:sz w:val="21"/>
                <w:szCs w:val="21"/>
                <w:highlight w:val="none"/>
                <w:lang w:val="en-US" w:eastAsia="zh-CN"/>
              </w:rPr>
              <w:t>7</w:t>
            </w:r>
            <w:r>
              <w:rPr>
                <w:rFonts w:hint="eastAsia"/>
                <w:sz w:val="21"/>
                <w:szCs w:val="21"/>
                <w:highlight w:val="none"/>
                <w:lang w:val="en-US" w:eastAsia="zh-CN"/>
              </w:rPr>
              <w:t>.2</w:t>
            </w:r>
            <w:r>
              <w:rPr>
                <w:rFonts w:hint="eastAsia"/>
                <w:sz w:val="21"/>
                <w:szCs w:val="21"/>
                <w:highlight w:val="none"/>
                <w:lang w:eastAsia="zh-CN"/>
              </w:rPr>
              <w:t>条款不符合事实描述：</w:t>
            </w:r>
            <w:r>
              <w:rPr>
                <w:rFonts w:hint="eastAsia"/>
                <w:sz w:val="21"/>
                <w:szCs w:val="21"/>
                <w:highlight w:val="none"/>
                <w:lang w:val="zh-CN" w:eastAsia="zh-CN"/>
              </w:rPr>
              <w:t>抽查“</w:t>
            </w:r>
            <w:r>
              <w:rPr>
                <w:rFonts w:hint="eastAsia"/>
                <w:sz w:val="21"/>
                <w:szCs w:val="21"/>
                <w:highlight w:val="none"/>
                <w:lang w:val="en-US" w:eastAsia="zh-CN"/>
              </w:rPr>
              <w:t>2020年4月对销售管理规范的培训记录，未见对该次培训进行评价的证据</w:t>
            </w:r>
            <w:r>
              <w:rPr>
                <w:rFonts w:hint="eastAsia"/>
                <w:sz w:val="21"/>
                <w:szCs w:val="21"/>
                <w:highlight w:val="none"/>
                <w:lang w:val="zh-CN" w:eastAsia="zh-CN"/>
              </w:rPr>
              <w:t>”</w:t>
            </w:r>
            <w:r>
              <w:rPr>
                <w:rFonts w:hint="eastAsia"/>
                <w:sz w:val="21"/>
                <w:szCs w:val="21"/>
                <w:highlight w:val="none"/>
                <w:lang w:eastAsia="zh-CN"/>
              </w:rPr>
              <w:t>。”</w:t>
            </w:r>
            <w:r>
              <w:rPr>
                <w:rFonts w:hint="eastAsia" w:ascii="宋体" w:hAnsi="宋体" w:cs="宋体"/>
                <w:szCs w:val="21"/>
              </w:rPr>
              <w:t>针对</w:t>
            </w:r>
            <w:r>
              <w:rPr>
                <w:rFonts w:hint="eastAsia" w:ascii="宋体" w:hAnsi="宋体" w:cs="宋体"/>
                <w:szCs w:val="21"/>
                <w:lang w:val="en-US" w:eastAsia="zh-CN"/>
              </w:rPr>
              <w:t>以上</w:t>
            </w:r>
            <w:r>
              <w:rPr>
                <w:rFonts w:hint="eastAsia" w:ascii="宋体" w:hAnsi="宋体" w:cs="宋体"/>
                <w:szCs w:val="21"/>
              </w:rPr>
              <w:t>不符合项，已及</w:t>
            </w:r>
            <w:r>
              <w:rPr>
                <w:rFonts w:hint="eastAsia"/>
                <w:szCs w:val="21"/>
              </w:rPr>
              <w:t>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lang w:eastAsia="zh-CN"/>
              </w:rPr>
              <w:t>2020年</w:t>
            </w:r>
            <w:r>
              <w:rPr>
                <w:rFonts w:hint="eastAsia" w:ascii="宋体" w:hAnsi="宋体"/>
                <w:kern w:val="0"/>
                <w:sz w:val="21"/>
                <w:szCs w:val="21"/>
                <w:lang w:val="en-US" w:eastAsia="zh-CN"/>
              </w:rPr>
              <w:t>06</w:t>
            </w:r>
            <w:r>
              <w:rPr>
                <w:rFonts w:hint="eastAsia" w:ascii="宋体" w:hAnsi="宋体"/>
                <w:kern w:val="0"/>
                <w:sz w:val="21"/>
                <w:szCs w:val="21"/>
                <w:lang w:eastAsia="zh-CN"/>
              </w:rPr>
              <w:t>月</w:t>
            </w:r>
            <w:r>
              <w:rPr>
                <w:rFonts w:hint="eastAsia" w:ascii="宋体" w:hAnsi="宋体"/>
                <w:kern w:val="0"/>
                <w:sz w:val="21"/>
                <w:szCs w:val="21"/>
                <w:lang w:val="en-US" w:eastAsia="zh-CN"/>
              </w:rPr>
              <w:t>16</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rPr>
                <w:rFonts w:hint="eastAsia"/>
                <w:b/>
                <w:color w:val="000000" w:themeColor="text1"/>
                <w:spacing w:val="-20"/>
                <w:sz w:val="20"/>
                <w:szCs w:val="20"/>
              </w:rPr>
            </w:pPr>
            <w:r>
              <w:rPr>
                <w:rFonts w:hint="eastAsia"/>
                <w:b/>
                <w:color w:val="000000" w:themeColor="text1"/>
                <w:spacing w:val="-20"/>
                <w:sz w:val="20"/>
                <w:szCs w:val="20"/>
              </w:rPr>
              <w:t>一阶段提出问题的整改情况?</w:t>
            </w:r>
          </w:p>
          <w:p>
            <w:pPr>
              <w:spacing w:line="240" w:lineRule="exact"/>
              <w:rPr>
                <w:rFonts w:hint="default" w:eastAsia="宋体"/>
                <w:b/>
                <w:color w:val="000000" w:themeColor="text1"/>
                <w:spacing w:val="-20"/>
                <w:sz w:val="20"/>
                <w:szCs w:val="20"/>
                <w:lang w:val="en-US" w:eastAsia="zh-CN"/>
              </w:rPr>
            </w:pPr>
            <w:r>
              <w:rPr>
                <w:rFonts w:hint="eastAsia" w:ascii="宋体" w:hAnsi="宋体" w:cs="宋体"/>
                <w:color w:val="000000" w:themeColor="text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14:textFill>
            <w14:solidFill>
              <w14:schemeClr w14:val="tx1"/>
            </w14:solidFill>
          </w14:textFill>
        </w:rPr>
      </w:pPr>
      <w:r>
        <w:rPr>
          <w:rFonts w:hint="eastAsia"/>
          <w:b/>
          <w:color w:val="000000" w:themeColor="text1"/>
          <w14:textFill>
            <w14:solidFill>
              <w14:schemeClr w14:val="tx1"/>
            </w14:solidFill>
          </w14:textFill>
        </w:rPr>
        <w:t>1. 本次审核共开具不符合项报告</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项；其中</w:t>
      </w:r>
      <w:r>
        <w:rPr>
          <w:b/>
          <w:color w:val="000000" w:themeColor="text1"/>
          <w14:textFill>
            <w14:solidFill>
              <w14:schemeClr w14:val="tx1"/>
            </w14:solidFill>
          </w14:textFill>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14:textFill>
            <w14:solidFill>
              <w14:schemeClr w14:val="tx1"/>
            </w14:solidFill>
          </w14:textFill>
        </w:rPr>
        <w:t>严重不符合</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项，一般不符合</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项，观察项项分布在</w:t>
      </w:r>
      <w:r>
        <w:rPr>
          <w:rFonts w:hint="eastAsia"/>
          <w:b/>
          <w:color w:val="000000" w:themeColor="text1"/>
          <w:lang w:eastAsia="zh-CN"/>
          <w14:textFill>
            <w14:solidFill>
              <w14:schemeClr w14:val="tx1"/>
            </w14:solidFill>
          </w14:textFill>
        </w:rPr>
        <w:t>供销</w:t>
      </w:r>
      <w:r>
        <w:rPr>
          <w:rFonts w:hint="eastAsia"/>
          <w:b/>
          <w:color w:val="000000" w:themeColor="text1"/>
          <w14:textFill>
            <w14:solidFill>
              <w14:schemeClr w14:val="tx1"/>
            </w14:solidFill>
          </w14:textFill>
        </w:rPr>
        <w:t>部门</w:t>
      </w:r>
      <w:r>
        <w:rPr>
          <w:rFonts w:hint="eastAsia"/>
          <w:b/>
          <w:color w:val="000000" w:themeColor="text1"/>
          <w:lang w:val="en-US" w:eastAsia="zh-CN"/>
          <w14:textFill>
            <w14:solidFill>
              <w14:schemeClr w14:val="tx1"/>
            </w14:solidFill>
          </w14:textFill>
        </w:rPr>
        <w:t>8.4.1</w:t>
      </w:r>
      <w:r>
        <w:rPr>
          <w:rFonts w:hint="eastAsia"/>
          <w:b/>
          <w:color w:val="000000" w:themeColor="text1"/>
          <w14:textFill>
            <w14:solidFill>
              <w14:schemeClr w14:val="tx1"/>
            </w14:solidFill>
          </w14:textFill>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hint="eastAsia" w:ascii="宋体" w:hAnsi="宋体" w:eastAsia="宋体"/>
          <w:b/>
          <w:color w:val="000000" w:themeColor="text1"/>
          <w:szCs w:val="21"/>
          <w:lang w:val="en-US" w:eastAsia="zh-CN"/>
        </w:rPr>
      </w:pPr>
      <w:r>
        <w:rPr>
          <w:rFonts w:hint="eastAsia" w:ascii="宋体" w:hAnsi="宋体"/>
          <w:b/>
          <w:color w:val="000000" w:themeColor="text1"/>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11"/>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10"/>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rPr>
              <w:t xml:space="preserve">通信设备、电力安防监控设备的研发销售，光物联网设备、热缩材料、劳保用品、可穿戴智能设备、五金产品、光缆电缆及附件、办公耗材的销售 </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9"/>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20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spacing w:after="156"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62336" behindDoc="0" locked="0" layoutInCell="1" allowOverlap="1">
            <wp:simplePos x="0" y="0"/>
            <wp:positionH relativeFrom="column">
              <wp:posOffset>1800860</wp:posOffset>
            </wp:positionH>
            <wp:positionV relativeFrom="paragraph">
              <wp:posOffset>254635</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0" w:leftChars="-32" w:hanging="57" w:hangingChars="26"/>
        <w:rPr>
          <w:b/>
          <w:color w:val="000000" w:themeColor="text1"/>
          <w:sz w:val="26"/>
          <w:szCs w:val="26"/>
        </w:rPr>
      </w:pPr>
      <w:r>
        <w:rPr>
          <w:rFonts w:hint="eastAsia"/>
          <w:b/>
          <w:sz w:val="22"/>
          <w:szCs w:val="22"/>
        </w:rPr>
        <w:drawing>
          <wp:anchor distT="0" distB="0" distL="114300" distR="114300" simplePos="0" relativeHeight="251665408" behindDoc="0" locked="0" layoutInCell="1" allowOverlap="1">
            <wp:simplePos x="0" y="0"/>
            <wp:positionH relativeFrom="column">
              <wp:posOffset>1667510</wp:posOffset>
            </wp:positionH>
            <wp:positionV relativeFrom="paragraph">
              <wp:posOffset>309245</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7"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w:t>
      </w:r>
      <w:r>
        <w:rPr>
          <w:rFonts w:hint="eastAsia"/>
          <w:b/>
          <w:sz w:val="20"/>
        </w:rPr>
        <w:t>202</w:t>
      </w:r>
      <w:r>
        <w:rPr>
          <w:rFonts w:hint="eastAsia"/>
          <w:b/>
          <w:sz w:val="20"/>
          <w:lang w:val="en-US" w:eastAsia="zh-CN"/>
        </w:rPr>
        <w:t>1</w:t>
      </w:r>
      <w:r>
        <w:rPr>
          <w:rFonts w:hint="eastAsia"/>
          <w:b/>
          <w:sz w:val="20"/>
        </w:rPr>
        <w:t>年1月1</w:t>
      </w:r>
      <w:r>
        <w:rPr>
          <w:rFonts w:hint="eastAsia"/>
          <w:b/>
          <w:sz w:val="20"/>
          <w:lang w:val="en-US" w:eastAsia="zh-CN"/>
        </w:rPr>
        <w:t>2</w:t>
      </w:r>
      <w:r>
        <w:rPr>
          <w:rFonts w:hint="eastAsia"/>
          <w:b/>
          <w:sz w:val="20"/>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670528" behindDoc="0" locked="0" layoutInCell="1" allowOverlap="1">
            <wp:simplePos x="0" y="0"/>
            <wp:positionH relativeFrom="column">
              <wp:posOffset>715010</wp:posOffset>
            </wp:positionH>
            <wp:positionV relativeFrom="paragraph">
              <wp:posOffset>135255</wp:posOffset>
            </wp:positionV>
            <wp:extent cx="422910" cy="320040"/>
            <wp:effectExtent l="0" t="0" r="381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w:t>
      </w:r>
      <w:bookmarkStart w:id="23" w:name="_GoBack"/>
      <w:bookmarkEnd w:id="23"/>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2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22"/>
  </w:p>
  <w:p>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B8CD"/>
    <w:multiLevelType w:val="singleLevel"/>
    <w:tmpl w:val="07C1B8CD"/>
    <w:lvl w:ilvl="0" w:tentative="0">
      <w:start w:val="3"/>
      <w:numFmt w:val="decimal"/>
      <w:suff w:val="space"/>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106F87"/>
    <w:rsid w:val="0B224BA3"/>
    <w:rsid w:val="0FD307DD"/>
    <w:rsid w:val="14A637F0"/>
    <w:rsid w:val="224E76FE"/>
    <w:rsid w:val="22B13C69"/>
    <w:rsid w:val="59B96059"/>
    <w:rsid w:val="66A5321C"/>
    <w:rsid w:val="6B0C4086"/>
    <w:rsid w:val="702B66EB"/>
    <w:rsid w:val="783263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99"/>
    <w:pPr>
      <w:spacing w:after="120" w:afterLines="0"/>
    </w:pPr>
    <w:rPr>
      <w:kern w:val="2"/>
      <w:sz w:val="21"/>
    </w:rPr>
  </w:style>
  <w:style w:type="paragraph" w:styleId="5">
    <w:name w:val="Plain Text"/>
    <w:basedOn w:val="1"/>
    <w:qFormat/>
    <w:uiPriority w:val="0"/>
    <w:pPr>
      <w:jc w:val="both"/>
    </w:pPr>
    <w:rPr>
      <w:rFonts w:ascii="宋体" w:hAnsi="Courier New" w:eastAsia="宋体"/>
      <w:szCs w:val="24"/>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8"/>
    <w:qFormat/>
    <w:uiPriority w:val="99"/>
    <w:rPr>
      <w:rFonts w:ascii="Times New Roman" w:hAnsi="Times New Roman" w:eastAsia="宋体" w:cs="Times New Roman"/>
      <w:sz w:val="18"/>
      <w:szCs w:val="18"/>
    </w:rPr>
  </w:style>
  <w:style w:type="character" w:customStyle="1" w:styleId="16">
    <w:name w:val="页脚 Char"/>
    <w:basedOn w:val="12"/>
    <w:link w:val="7"/>
    <w:qFormat/>
    <w:uiPriority w:val="99"/>
    <w:rPr>
      <w:rFonts w:ascii="Times New Roman" w:hAnsi="Times New Roman" w:eastAsia="宋体" w:cs="Times New Roman"/>
      <w:sz w:val="18"/>
      <w:szCs w:val="18"/>
    </w:rPr>
  </w:style>
  <w:style w:type="character" w:customStyle="1" w:styleId="17">
    <w:name w:val="批注框文本 Char"/>
    <w:basedOn w:val="12"/>
    <w:link w:val="6"/>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character" w:customStyle="1" w:styleId="20">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cp:lastPrinted>2019-05-13T03:19:00Z</cp:lastPrinted>
  <dcterms:modified xsi:type="dcterms:W3CDTF">2021-01-12T07:42:00Z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