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Q:监查1,E:监查1,O:监查1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重庆恒瑞宏电力工程有限公司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市场部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鲁景桔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ascii="方正仿宋简体" w:eastAsia="方正仿宋简体"/>
                <w:b/>
              </w:rPr>
            </w:pPr>
            <w:r>
              <w:rPr>
                <w:rFonts w:hint="eastAsia" w:ascii="方正仿宋简体" w:eastAsia="方正仿宋简体"/>
                <w:b/>
                <w:lang w:eastAsia="zh-CN"/>
              </w:rPr>
              <w:t>查状态标识：产品采用待检、已检、不合格等来标识产品状态。库房查见，在不合格品堆放区域未见不合格品标识。不符合GB/T19001-2016 标准8.5.2条款“组织应在生产和服务提供的整个过程中按照监视和测量要求识别输出状态”的规定。</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2336" behindDoc="0" locked="0" layoutInCell="1" allowOverlap="1">
                  <wp:simplePos x="0" y="0"/>
                  <wp:positionH relativeFrom="column">
                    <wp:posOffset>665480</wp:posOffset>
                  </wp:positionH>
                  <wp:positionV relativeFrom="paragraph">
                    <wp:posOffset>34925</wp:posOffset>
                  </wp:positionV>
                  <wp:extent cx="598805" cy="453390"/>
                  <wp:effectExtent l="0" t="0" r="10795" b="381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6"/>
                          <a:stretch>
                            <a:fillRect/>
                          </a:stretch>
                        </pic:blipFill>
                        <pic:spPr>
                          <a:xfrm>
                            <a:off x="0" y="0"/>
                            <a:ext cx="598805" cy="453390"/>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2818765</wp:posOffset>
                  </wp:positionH>
                  <wp:positionV relativeFrom="paragraph">
                    <wp:posOffset>107950</wp:posOffset>
                  </wp:positionV>
                  <wp:extent cx="757555" cy="419735"/>
                  <wp:effectExtent l="0" t="0" r="4445" b="6985"/>
                  <wp:wrapNone/>
                  <wp:docPr id="2"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Administrator\Desktop\新文档 2020-01-09 10.59.53_副本.jpg"/>
                          <pic:cNvPicPr>
                            <a:picLocks noChangeAspect="1"/>
                          </pic:cNvPicPr>
                        </pic:nvPicPr>
                        <pic:blipFill>
                          <a:blip r:embed="rId7"/>
                          <a:srcRect t="11588"/>
                          <a:stretch>
                            <a:fillRect/>
                          </a:stretch>
                        </pic:blipFill>
                        <pic:spPr>
                          <a:xfrm>
                            <a:off x="0" y="0"/>
                            <a:ext cx="757555" cy="419735"/>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2021.4.19</w:t>
            </w:r>
            <w:r>
              <w:rPr>
                <w:rFonts w:hint="eastAsia" w:ascii="方正仿宋简体" w:eastAsia="方正仿宋简体"/>
                <w:b/>
                <w:sz w:val="24"/>
              </w:rPr>
              <w:t xml:space="preserve">          日 期：</w:t>
            </w:r>
            <w:r>
              <w:rPr>
                <w:rFonts w:hint="eastAsia" w:ascii="方正仿宋简体" w:eastAsia="方正仿宋简体"/>
                <w:b/>
                <w:sz w:val="24"/>
                <w:lang w:val="en-US" w:eastAsia="zh-CN"/>
              </w:rPr>
              <w:t>2021.4.19</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bookmarkStart w:id="7" w:name="_GoBack"/>
            <w:bookmarkEnd w:id="7"/>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034FED"/>
    <w:rsid w:val="2F86026B"/>
    <w:rsid w:val="3F0B4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2021-04-19T05:54:54Z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AE4FCC078CF7405B9D58992EEBC2E0E9</vt:lpwstr>
  </property>
</Properties>
</file>