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智嘉（天津）建设有限公司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21315-2025-EcEO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2025-N1EMS-1414779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2025-N1OHSMS-1414779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2024-N1EMS-1274285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2024-N1OHSMS-1274285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2025年09月04日 09:00至2025年09月05日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1043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