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/>
                <w:b/>
              </w:rPr>
              <w:t>浙江中创节能科技有限公司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</w:t>
            </w:r>
            <w:r>
              <w:rPr>
                <w:rFonts w:hint="eastAsia" w:ascii="方正仿宋简体" w:eastAsia="方正仿宋简体"/>
                <w:b/>
              </w:rPr>
              <w:t>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刘耀综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不符合事实描述:</w:t>
            </w:r>
          </w:p>
          <w:p>
            <w:pPr>
              <w:spacing w:before="120" w:line="400" w:lineRule="exact"/>
              <w:ind w:firstLine="527" w:firstLineChars="2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索阅供方评定的相关信息，未能提供</w:t>
            </w:r>
            <w:r>
              <w:rPr>
                <w:rFonts w:hint="eastAsia"/>
                <w:b/>
                <w:szCs w:val="21"/>
                <w:lang w:val="en-US" w:eastAsia="zh-CN"/>
              </w:rPr>
              <w:t>江苏奥冠首信薄钢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有限公司（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  <w:lang w:val="en-US" w:eastAsia="zh-CN"/>
              </w:rPr>
              <w:t>彩钢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）评定的相关证实</w:t>
            </w:r>
            <w:r>
              <w:rPr>
                <w:rFonts w:hint="eastAsia"/>
                <w:b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上述</w:t>
            </w:r>
            <w:r>
              <w:rPr>
                <w:rFonts w:hint="eastAsia" w:hAnsi="宋体"/>
                <w:b/>
                <w:szCs w:val="21"/>
              </w:rPr>
              <w:t>事实</w:t>
            </w:r>
            <w:r>
              <w:rPr>
                <w:rFonts w:hAnsi="宋体"/>
                <w:b/>
                <w:szCs w:val="21"/>
              </w:rPr>
              <w:t>不符合</w:t>
            </w:r>
            <w:r>
              <w:rPr>
                <w:rFonts w:hint="eastAsia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Cs w:val="21"/>
              </w:rPr>
              <w:t xml:space="preserve">  GB/T 19001:2016 idt ISO 9001:2015标准8</w:t>
            </w:r>
            <w:r>
              <w:rPr>
                <w:rFonts w:ascii="宋体" w:hAnsi="宋体"/>
                <w:b/>
                <w:szCs w:val="21"/>
              </w:rPr>
              <w:t>.4</w:t>
            </w:r>
            <w:r>
              <w:rPr>
                <w:rFonts w:hint="eastAsia" w:ascii="宋体" w:hAnsi="宋体"/>
                <w:b/>
                <w:szCs w:val="21"/>
              </w:rPr>
              <w:t xml:space="preserve">.2条款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GB/T 50430-2017标准  8.2.2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GB/T 24001-2016 idt ISO 14001:2015标准  条款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 xml:space="preserve">  GB/T 28001-2011 idt OHSAS 18001:2007标准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Cs w:val="21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Cs w:val="21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b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不符合性质：</w:t>
            </w:r>
            <w:r>
              <w:rPr>
                <w:rFonts w:ascii="宋体" w:hAnsi="宋体"/>
                <w:b/>
                <w:szCs w:val="21"/>
              </w:rPr>
              <w:t>□</w:t>
            </w:r>
            <w:r>
              <w:rPr>
                <w:rFonts w:hAnsi="宋体"/>
                <w:b/>
                <w:szCs w:val="21"/>
              </w:rPr>
              <w:t>严重</w:t>
            </w: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Ansi="宋体"/>
                <w:b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after="8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审核员：                     审核组长：    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 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      日  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   日 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查公司采取了纠正及制定了纠正措施。开展了对相关供方的评价，收集了供方的相关信息，对相关员工实施了不符合条款培训。纠正措施基本实施有效。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br w:type="page"/>
      </w:r>
      <w:r>
        <w:rPr>
          <w:rFonts w:hint="eastAsia" w:eastAsia="黑体"/>
          <w:b/>
          <w:szCs w:val="21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索阅供方评定的相关信息，未能提供</w:t>
            </w:r>
            <w:r>
              <w:rPr>
                <w:rFonts w:hint="eastAsia"/>
                <w:b/>
                <w:szCs w:val="21"/>
                <w:lang w:val="en-US" w:eastAsia="zh-CN"/>
              </w:rPr>
              <w:t>江苏奥冠首信薄钢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有限公司（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  <w:lang w:val="en-US" w:eastAsia="zh-CN"/>
              </w:rPr>
              <w:t>彩钢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）评定的相关证实</w:t>
            </w:r>
            <w:r>
              <w:rPr>
                <w:rFonts w:hint="eastAsia"/>
                <w:b/>
                <w:szCs w:val="21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1、对供方</w:t>
            </w:r>
            <w:r>
              <w:rPr>
                <w:rFonts w:hint="eastAsia"/>
                <w:b/>
                <w:szCs w:val="21"/>
                <w:lang w:val="en-US" w:eastAsia="zh-CN"/>
              </w:rPr>
              <w:t>江苏奥冠首信薄钢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有限公司进行评定；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相关人员对GB/T19001-2016标准的8.4.2条款、条款、GB/T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标准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Cs w:val="21"/>
              </w:rPr>
              <w:t xml:space="preserve"> 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1、对相关人员进行GB/T19001-2016标准的8.4.2、条款、GB/T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标准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对供方管控，进行自纠自查存在的类似不符合，发现后立即整改。对发现类似不符合情况进行纠正和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对相关方进行告知。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  <w:szCs w:val="21"/>
              </w:rPr>
              <w:t xml:space="preserve">  日期：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>日期：</w:t>
      </w: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  <w:lang w:val="en-US" w:eastAsia="zh-CN"/>
        </w:rPr>
        <w:t>21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  <w:lang w:val="en-US" w:eastAsia="zh-CN"/>
        </w:rPr>
        <w:t>4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  <w:lang w:val="en-US" w:eastAsia="zh-CN"/>
        </w:rPr>
        <w:t>30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60288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E2gFNUAAAAIAQAADwAAAAAAAAABACAAAAAiAAAA&#10;ZHJzL2Rvd25yZXYueG1sUEsBAhQAFAAAAAgAh07iQI92SnXRAQAAjgMAAA4AAAAAAAAAAQAgAAAA&#10;JAEAAGRycy9lMm9Eb2MueG1sUEsFBgAAAAAGAAYAWQEAAGc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61312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H94cK9wEAAOYDAAAOAAAAZHJzL2Uyb0RvYy54bWytU82O0zAQ&#10;viPxDpbvNGlgK4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5cyCoQv/+enb&#10;r4+fb7/8uP3+lc3LapFEGj3WFLu21+G4Q38dEuN9F0z6Exe2z8IeTsLKfWSCDhdVVT5b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CH94cK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8C"/>
    <w:rsid w:val="00060C56"/>
    <w:rsid w:val="000C2C18"/>
    <w:rsid w:val="000D744B"/>
    <w:rsid w:val="000E5A79"/>
    <w:rsid w:val="000F28B0"/>
    <w:rsid w:val="00111A64"/>
    <w:rsid w:val="00121D9B"/>
    <w:rsid w:val="00127E1E"/>
    <w:rsid w:val="001A1FF7"/>
    <w:rsid w:val="001A473C"/>
    <w:rsid w:val="001E45BC"/>
    <w:rsid w:val="00254B93"/>
    <w:rsid w:val="002907A5"/>
    <w:rsid w:val="002C41FF"/>
    <w:rsid w:val="002D00FF"/>
    <w:rsid w:val="002D1483"/>
    <w:rsid w:val="00312C8C"/>
    <w:rsid w:val="0035295B"/>
    <w:rsid w:val="003D29B5"/>
    <w:rsid w:val="00417870"/>
    <w:rsid w:val="00421D78"/>
    <w:rsid w:val="004367A5"/>
    <w:rsid w:val="00436A11"/>
    <w:rsid w:val="00445D82"/>
    <w:rsid w:val="00465139"/>
    <w:rsid w:val="004C2768"/>
    <w:rsid w:val="004D7260"/>
    <w:rsid w:val="00510A7E"/>
    <w:rsid w:val="00520586"/>
    <w:rsid w:val="0052615B"/>
    <w:rsid w:val="00545E17"/>
    <w:rsid w:val="005516B5"/>
    <w:rsid w:val="005C4361"/>
    <w:rsid w:val="00676E40"/>
    <w:rsid w:val="006A7E82"/>
    <w:rsid w:val="006B3660"/>
    <w:rsid w:val="006E05D5"/>
    <w:rsid w:val="006E35C4"/>
    <w:rsid w:val="006F0157"/>
    <w:rsid w:val="006F26AB"/>
    <w:rsid w:val="00710352"/>
    <w:rsid w:val="0076198A"/>
    <w:rsid w:val="008173BA"/>
    <w:rsid w:val="00886B6B"/>
    <w:rsid w:val="008E0F95"/>
    <w:rsid w:val="008E142B"/>
    <w:rsid w:val="008E6F43"/>
    <w:rsid w:val="008F7DCB"/>
    <w:rsid w:val="00911033"/>
    <w:rsid w:val="00935816"/>
    <w:rsid w:val="0095513B"/>
    <w:rsid w:val="00984F84"/>
    <w:rsid w:val="00986267"/>
    <w:rsid w:val="009871F7"/>
    <w:rsid w:val="009961FF"/>
    <w:rsid w:val="00A02FEF"/>
    <w:rsid w:val="00A0658D"/>
    <w:rsid w:val="00A50876"/>
    <w:rsid w:val="00A54D71"/>
    <w:rsid w:val="00A711D9"/>
    <w:rsid w:val="00A74B59"/>
    <w:rsid w:val="00A7588C"/>
    <w:rsid w:val="00A921BA"/>
    <w:rsid w:val="00B426E3"/>
    <w:rsid w:val="00B7736C"/>
    <w:rsid w:val="00B87221"/>
    <w:rsid w:val="00BA2DA8"/>
    <w:rsid w:val="00BC5254"/>
    <w:rsid w:val="00BE370D"/>
    <w:rsid w:val="00BF5BC7"/>
    <w:rsid w:val="00C256BF"/>
    <w:rsid w:val="00C44FB5"/>
    <w:rsid w:val="00C518D6"/>
    <w:rsid w:val="00C56B8B"/>
    <w:rsid w:val="00CE097E"/>
    <w:rsid w:val="00D3159C"/>
    <w:rsid w:val="00D37FB0"/>
    <w:rsid w:val="00DC64C9"/>
    <w:rsid w:val="00E54C51"/>
    <w:rsid w:val="00E57E08"/>
    <w:rsid w:val="00E931F8"/>
    <w:rsid w:val="00EB0921"/>
    <w:rsid w:val="00EB5508"/>
    <w:rsid w:val="00F66C0F"/>
    <w:rsid w:val="00FC3D08"/>
    <w:rsid w:val="1E2D2C39"/>
    <w:rsid w:val="248B23E0"/>
    <w:rsid w:val="4D5E757A"/>
    <w:rsid w:val="4DD84B0B"/>
    <w:rsid w:val="569A2A72"/>
    <w:rsid w:val="63DA7FC6"/>
    <w:rsid w:val="7A5B3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1108</Characters>
  <Lines>9</Lines>
  <Paragraphs>2</Paragraphs>
  <TotalTime>2</TotalTime>
  <ScaleCrop>false</ScaleCrop>
  <LinksUpToDate>false</LinksUpToDate>
  <CharactersWithSpaces>1300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2019-08-21T05:23:00Z</dcterms:created>
  <dc:creator>微软用户</dc:creator>
  <cp:lastModifiedBy>thinkpad</cp:lastModifiedBy>
  <cp:lastPrinted>2019-08-21T06:08:00Z</cp:lastPrinted>
  <dcterms:modified xsi:type="dcterms:W3CDTF">2021-04-22T08:13:08Z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96EEA0E94C6B4F04AF86AD11E5CD8BFE</vt:lpwstr>
  </property>
</Properties>
</file>