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浙江中创节能科技有限公司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审核依据"/>
            <w:r>
              <w:rPr>
                <w:rFonts w:hint="eastAsia" w:ascii="宋体" w:hAnsi="宋体"/>
                <w:sz w:val="22"/>
                <w:szCs w:val="22"/>
              </w:rPr>
              <w:sym w:font="Wingdings 2" w:char="0052"/>
            </w:r>
            <w:r>
              <w:rPr>
                <w:rFonts w:hint="eastAsia" w:ascii="宋体" w:hAnsi="宋体"/>
                <w:snapToGrid w:val="0"/>
                <w:color w:val="000000"/>
                <w:kern w:val="0"/>
                <w:sz w:val="18"/>
                <w:szCs w:val="21"/>
              </w:rPr>
              <w:t>GB/T 24001-2016/ISO14001:2015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bookmarkStart w:id="4" w:name="_GoBack"/>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default" w:eastAsia="宋体"/>
                <w:sz w:val="22"/>
                <w:szCs w:val="22"/>
                <w:lang w:val="en-US" w:eastAsia="zh-CN"/>
              </w:rPr>
            </w:pPr>
            <w:bookmarkStart w:id="2" w:name="合同编号"/>
            <w:r>
              <w:rPr>
                <w:sz w:val="22"/>
                <w:szCs w:val="22"/>
              </w:rPr>
              <w:t>0310-2021-</w:t>
            </w:r>
            <w:bookmarkEnd w:id="2"/>
            <w:r>
              <w:rPr>
                <w:rFonts w:hint="eastAsia"/>
                <w:sz w:val="22"/>
                <w:szCs w:val="22"/>
                <w:lang w:val="en-US" w:eastAsia="zh-CN"/>
              </w:rPr>
              <w:t xml:space="preserve">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lang w:val="en-US" w:eastAsia="zh-CN"/>
              </w:rPr>
              <w:t>E</w:t>
            </w:r>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jc w:val="center"/>
              <w:rPr>
                <w:sz w:val="22"/>
                <w:szCs w:val="22"/>
                <w:highlight w:val="none"/>
              </w:rPr>
            </w:pPr>
            <w:r>
              <w:rPr>
                <w:b/>
                <w:bCs/>
                <w:sz w:val="20"/>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2021.4.21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pP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3073" o:spid="_x0000_s3073"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3074"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096739"/>
    <w:rsid w:val="45B75274"/>
    <w:rsid w:val="4838085E"/>
    <w:rsid w:val="4FAC7B00"/>
    <w:rsid w:val="73DA30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thinkpad</cp:lastModifiedBy>
  <dcterms:modified xsi:type="dcterms:W3CDTF">2021-04-20T02:02:17Z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24648C005DDF4A4BB2996F86BAC04C0C</vt:lpwstr>
  </property>
</Properties>
</file>