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6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2250EA"/>
    <w:rsid w:val="47135E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29T09:14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EF120545964DA7B1AC0DAA6E3D3A8A</vt:lpwstr>
  </property>
</Properties>
</file>