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color w:val="000000"/>
                <w:szCs w:val="21"/>
                <w:lang w:val="en-US" w:eastAsia="zh-CN"/>
              </w:rPr>
            </w:pPr>
            <w:r>
              <w:rPr>
                <w:rFonts w:hint="eastAsia"/>
                <w:color w:val="000000"/>
                <w:szCs w:val="21"/>
              </w:rPr>
              <w:t>受审核部门：</w:t>
            </w:r>
            <w:r>
              <w:rPr>
                <w:rFonts w:hint="eastAsia"/>
                <w:color w:val="000000"/>
                <w:szCs w:val="21"/>
                <w:lang w:eastAsia="zh-CN"/>
              </w:rPr>
              <w:t>烟台华茂电子有限公司</w:t>
            </w:r>
            <w:r>
              <w:rPr>
                <w:rFonts w:hint="eastAsia"/>
                <w:color w:val="000000"/>
                <w:szCs w:val="21"/>
                <w:lang w:val="en-US" w:eastAsia="zh-CN"/>
              </w:rPr>
              <w:t xml:space="preserve">      </w:t>
            </w:r>
          </w:p>
          <w:p>
            <w:pPr>
              <w:rPr>
                <w:sz w:val="24"/>
                <w:szCs w:val="24"/>
              </w:rPr>
            </w:pPr>
            <w:r>
              <w:rPr>
                <w:rFonts w:hint="eastAsia"/>
                <w:color w:val="000000"/>
                <w:szCs w:val="21"/>
              </w:rPr>
              <w:t>主管领导/陪同人员</w:t>
            </w:r>
            <w:r>
              <w:rPr>
                <w:rFonts w:hint="eastAsia"/>
                <w:color w:val="000000"/>
                <w:szCs w:val="21"/>
                <w:lang w:val="en-US" w:eastAsia="zh-CN"/>
              </w:rPr>
              <w:t xml:space="preserve">, 总经理 林则涛  </w:t>
            </w:r>
            <w:r>
              <w:rPr>
                <w:rFonts w:hint="eastAsia"/>
                <w:color w:val="000000"/>
                <w:szCs w:val="21"/>
              </w:rPr>
              <w:t>陪同人员</w:t>
            </w:r>
            <w:r>
              <w:rPr>
                <w:rFonts w:hint="eastAsia"/>
                <w:color w:val="000000"/>
                <w:szCs w:val="21"/>
                <w:lang w:eastAsia="zh-CN"/>
              </w:rPr>
              <w:t>：售后部/管理者代表</w:t>
            </w:r>
            <w:r>
              <w:rPr>
                <w:rFonts w:hint="eastAsia"/>
                <w:color w:val="000000"/>
                <w:szCs w:val="21"/>
                <w:lang w:val="en-US" w:eastAsia="zh-CN"/>
              </w:rPr>
              <w:t xml:space="preserve">  </w:t>
            </w:r>
            <w:r>
              <w:rPr>
                <w:rFonts w:hint="eastAsia"/>
                <w:color w:val="000000"/>
                <w:szCs w:val="21"/>
                <w:lang w:eastAsia="zh-CN"/>
              </w:rPr>
              <w:t>王晶晶</w:t>
            </w:r>
            <w:r>
              <w:rPr>
                <w:rFonts w:hint="eastAsia"/>
                <w:color w:val="000000"/>
                <w:szCs w:val="21"/>
                <w:lang w:val="en-US"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color w:val="000000"/>
                <w:szCs w:val="21"/>
                <w:lang w:val="en-US" w:eastAsia="zh-CN"/>
              </w:rPr>
              <w:t>审核员：郭力   审核时间：2021年4月18日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color w:val="000000"/>
                <w:szCs w:val="21"/>
                <w:lang w:val="en-US" w:eastAsia="zh-CN"/>
              </w:rPr>
            </w:pPr>
            <w:r>
              <w:rPr>
                <w:rFonts w:hint="eastAsia"/>
                <w:color w:val="000000"/>
                <w:szCs w:val="21"/>
                <w:lang w:val="en-US" w:eastAsia="zh-CN"/>
              </w:rPr>
              <w:t>审核条款：■ GB/T 19001:2016 idt ISO 9001:2015标准   不适用条款:8.3</w:t>
            </w:r>
          </w:p>
          <w:p>
            <w:pPr>
              <w:spacing w:before="120"/>
              <w:rPr>
                <w:rFonts w:hint="eastAsia" w:ascii="楷体" w:hAnsi="楷体" w:eastAsia="楷体" w:cs="楷体"/>
                <w:sz w:val="24"/>
                <w:szCs w:val="24"/>
              </w:rPr>
            </w:pPr>
            <w:r>
              <w:rPr>
                <w:rFonts w:hint="eastAsia"/>
                <w:color w:val="000000"/>
                <w:szCs w:val="21"/>
                <w:lang w:val="en-US" w:eastAsia="zh-CN"/>
              </w:rPr>
              <w:t>■客户管理体系文件   ■适用的法律法规  □其他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rFonts w:hint="eastAsia"/>
                <w:szCs w:val="21"/>
              </w:rPr>
            </w:pPr>
            <w:r>
              <w:rPr>
                <w:rFonts w:hint="eastAsia"/>
                <w:szCs w:val="21"/>
              </w:rPr>
              <w:t>企业简介</w:t>
            </w: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r>
              <w:rPr>
                <w:rFonts w:hint="eastAsia"/>
                <w:szCs w:val="21"/>
              </w:rPr>
              <w:t>组织机构及场所、资质</w:t>
            </w:r>
          </w:p>
          <w:p>
            <w:pPr>
              <w:pStyle w:val="2"/>
              <w:rPr>
                <w:rFonts w:hint="eastAsia"/>
                <w:szCs w:val="21"/>
              </w:rPr>
            </w:pPr>
          </w:p>
          <w:p>
            <w:pPr>
              <w:pStyle w:val="2"/>
              <w:rPr>
                <w:rFonts w:hint="eastAsia"/>
                <w:szCs w:val="21"/>
              </w:rPr>
            </w:pPr>
          </w:p>
          <w:p>
            <w:pPr>
              <w:pStyle w:val="2"/>
              <w:rPr>
                <w:rFonts w:hint="eastAsia"/>
                <w:szCs w:val="21"/>
              </w:rPr>
            </w:pPr>
          </w:p>
          <w:p>
            <w:pPr>
              <w:pStyle w:val="2"/>
              <w:rPr>
                <w:rFonts w:hint="eastAsia"/>
                <w:szCs w:val="21"/>
              </w:rPr>
            </w:pPr>
          </w:p>
          <w:p>
            <w:pPr>
              <w:pStyle w:val="2"/>
              <w:rPr>
                <w:rFonts w:hint="eastAsia"/>
                <w:szCs w:val="21"/>
              </w:rPr>
            </w:pPr>
          </w:p>
          <w:p>
            <w:pPr>
              <w:pStyle w:val="2"/>
              <w:rPr>
                <w:rFonts w:hint="eastAsia"/>
                <w:szCs w:val="21"/>
              </w:rPr>
            </w:pPr>
          </w:p>
          <w:p>
            <w:pPr>
              <w:pStyle w:val="2"/>
              <w:rPr>
                <w:rFonts w:hint="eastAsia"/>
                <w:szCs w:val="21"/>
              </w:rPr>
            </w:pPr>
          </w:p>
          <w:p>
            <w:pPr>
              <w:spacing w:line="400" w:lineRule="exact"/>
              <w:rPr>
                <w:rFonts w:hint="eastAsia" w:eastAsia="宋体"/>
                <w:szCs w:val="21"/>
                <w:lang w:eastAsia="zh-CN"/>
              </w:rPr>
            </w:pPr>
            <w:r>
              <w:rPr>
                <w:rFonts w:hint="eastAsia"/>
                <w:szCs w:val="21"/>
              </w:rPr>
              <w:t>询问</w:t>
            </w:r>
            <w:r>
              <w:rPr>
                <w:rFonts w:hint="eastAsia"/>
                <w:szCs w:val="21"/>
                <w:lang w:eastAsia="zh-CN"/>
              </w:rPr>
              <w:t>认证范围、</w:t>
            </w:r>
            <w:r>
              <w:rPr>
                <w:rFonts w:hint="eastAsia"/>
                <w:szCs w:val="21"/>
              </w:rPr>
              <w:t>主要设备</w:t>
            </w:r>
            <w:r>
              <w:rPr>
                <w:rFonts w:hint="eastAsia"/>
                <w:szCs w:val="21"/>
                <w:lang w:eastAsia="zh-CN"/>
              </w:rPr>
              <w:t>等情况</w:t>
            </w:r>
          </w:p>
          <w:p/>
        </w:tc>
        <w:tc>
          <w:tcPr>
            <w:tcW w:w="960" w:type="dxa"/>
          </w:tcPr>
          <w:p/>
        </w:tc>
        <w:tc>
          <w:tcPr>
            <w:tcW w:w="10004" w:type="dxa"/>
          </w:tcPr>
          <w:p>
            <w:pPr>
              <w:spacing w:line="400" w:lineRule="exact"/>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烟台华茂电子有限公司坐落于山东烟台经济技术开发区。是2003年在烟台工商行政管理局注册成立的独立法人公司。主要是从事石英谐振器销售的全国性专业公司。公司注册资本277万元人民币，公司现有员工20 人，具有大学本科以上学历的人员占51%，其中具有高级技术职称的人员占33%，中级技术职称人员占40%。业务范围覆盖全国。公司从创业之初就确立了以市场为目标、以开发为主导、以经营为中心、以效益评业绩、以优质工程（产品）、优质服务为宗旨的经营理念。公司全体员工励精图治，坚持科学发展观，同德守纪，确保质量，重合同，守信誉，愿与社会各界同仁一道努力，携手共进、精诚合作、 共创美好未来！</w:t>
            </w:r>
          </w:p>
          <w:p>
            <w:pPr>
              <w:spacing w:line="400" w:lineRule="exact"/>
              <w:ind w:firstLine="420" w:firstLineChars="200"/>
              <w:rPr>
                <w:rFonts w:hint="default"/>
                <w:szCs w:val="21"/>
                <w:lang w:val="en-US" w:eastAsia="zh-CN"/>
              </w:rPr>
            </w:pPr>
            <w:r>
              <w:rPr>
                <w:rFonts w:hint="eastAsia"/>
                <w:szCs w:val="21"/>
                <w:lang w:val="en-US" w:eastAsia="zh-CN"/>
              </w:rPr>
              <w:t>提供法人营业执照（三证合一），公司成立于2003-03-21，营业执照社会统一信用代码：91370600747831582L,法人代表人 林园；注册资本：827.70万。经营期限：2025-03-20。</w:t>
            </w:r>
          </w:p>
          <w:p>
            <w:pPr>
              <w:spacing w:line="400" w:lineRule="exact"/>
              <w:ind w:firstLine="420" w:firstLineChars="200"/>
              <w:rPr>
                <w:rFonts w:hint="eastAsia"/>
                <w:szCs w:val="21"/>
                <w:lang w:val="en-US" w:eastAsia="zh-CN"/>
              </w:rPr>
            </w:pPr>
            <w:r>
              <w:rPr>
                <w:rFonts w:hint="eastAsia"/>
                <w:szCs w:val="21"/>
                <w:lang w:val="en-US" w:eastAsia="zh-CN"/>
              </w:rPr>
              <w:t>注册地址：烟台经济技术开发区华山路22号。</w:t>
            </w:r>
          </w:p>
          <w:p>
            <w:pPr>
              <w:spacing w:line="400" w:lineRule="exact"/>
              <w:ind w:firstLine="420" w:firstLineChars="200"/>
              <w:rPr>
                <w:rFonts w:hint="eastAsia"/>
                <w:szCs w:val="21"/>
                <w:lang w:val="en-US" w:eastAsia="zh-CN"/>
              </w:rPr>
            </w:pPr>
            <w:r>
              <w:rPr>
                <w:rFonts w:hint="eastAsia"/>
                <w:szCs w:val="21"/>
                <w:lang w:val="en-US" w:eastAsia="zh-CN"/>
              </w:rPr>
              <w:t>经营范围：一般项目：电子元器件制造；电子专用设备制造；非居住房地产租赁（除依法须经批准的项目外，凭营业执照依法自主开展经营活动）许可项目：货物进出口（依法须经批准的项目，经相关部门批准后方可开展经营活动，具体经营项目以审批结果为准）。</w:t>
            </w:r>
          </w:p>
          <w:p>
            <w:pPr>
              <w:spacing w:line="400" w:lineRule="exact"/>
              <w:ind w:firstLine="420" w:firstLineChars="200"/>
              <w:rPr>
                <w:rFonts w:hint="eastAsia"/>
                <w:szCs w:val="21"/>
                <w:lang w:val="en-US" w:eastAsia="zh-CN"/>
              </w:rPr>
            </w:pPr>
            <w:r>
              <w:rPr>
                <w:rFonts w:hint="eastAsia"/>
                <w:szCs w:val="21"/>
                <w:lang w:val="en-US" w:eastAsia="zh-CN"/>
              </w:rPr>
              <w:t>质量体系认证范围：电子产品（石英谐振器）的销售。</w:t>
            </w:r>
            <w:bookmarkStart w:id="0" w:name="_GoBack"/>
            <w:bookmarkEnd w:id="0"/>
          </w:p>
          <w:p>
            <w:pPr>
              <w:spacing w:line="400" w:lineRule="exact"/>
              <w:ind w:firstLine="420" w:firstLineChars="200"/>
              <w:rPr>
                <w:rFonts w:hint="default"/>
                <w:szCs w:val="21"/>
                <w:lang w:val="en-US" w:eastAsia="zh-CN"/>
              </w:rPr>
            </w:pPr>
            <w:r>
              <w:rPr>
                <w:rFonts w:hint="eastAsia"/>
                <w:szCs w:val="21"/>
                <w:lang w:val="en-US" w:eastAsia="zh-CN"/>
              </w:rPr>
              <w:t>经营范围覆盖认证范围，资质满足要求。</w:t>
            </w:r>
          </w:p>
          <w:p>
            <w:pPr>
              <w:spacing w:line="400" w:lineRule="exact"/>
              <w:ind w:firstLine="420" w:firstLineChars="200"/>
              <w:rPr>
                <w:rFonts w:hint="eastAsia"/>
                <w:szCs w:val="21"/>
                <w:lang w:val="en-US" w:eastAsia="zh-CN"/>
              </w:rPr>
            </w:pPr>
            <w:r>
              <w:rPr>
                <w:rFonts w:hint="eastAsia"/>
                <w:szCs w:val="21"/>
                <w:lang w:val="en-US" w:eastAsia="zh-CN"/>
              </w:rPr>
              <w:t>与负责人沟通核实经营地址：烟台经济技术开发区华山路22号一栋二楼，与任务书一致。</w:t>
            </w:r>
          </w:p>
          <w:p>
            <w:pPr>
              <w:spacing w:line="400" w:lineRule="exact"/>
              <w:ind w:firstLine="420" w:firstLineChars="200"/>
              <w:rPr>
                <w:rFonts w:hint="eastAsia"/>
                <w:szCs w:val="21"/>
                <w:lang w:val="en-US" w:eastAsia="zh-CN"/>
              </w:rPr>
            </w:pPr>
            <w:r>
              <w:rPr>
                <w:rFonts w:hint="eastAsia"/>
                <w:szCs w:val="21"/>
                <w:lang w:val="en-US" w:eastAsia="zh-CN"/>
              </w:rPr>
              <w:t>经确认认证范围为：电子产品（石英谐振器）的销售，与任务书一致。</w:t>
            </w:r>
          </w:p>
          <w:p>
            <w:pPr>
              <w:spacing w:line="400" w:lineRule="exact"/>
              <w:ind w:firstLine="420" w:firstLineChars="200"/>
              <w:rPr>
                <w:rFonts w:hint="eastAsia"/>
                <w:szCs w:val="21"/>
                <w:lang w:val="en-US" w:eastAsia="zh-CN"/>
              </w:rPr>
            </w:pPr>
            <w:r>
              <w:rPr>
                <w:rFonts w:hint="eastAsia"/>
                <w:szCs w:val="21"/>
                <w:lang w:val="en-US" w:eastAsia="zh-CN"/>
              </w:rPr>
              <w:t>经实该公司目前成立了3个部门：行政部、销售部、售后部。</w:t>
            </w:r>
          </w:p>
          <w:p>
            <w:pPr>
              <w:spacing w:line="400" w:lineRule="exact"/>
              <w:ind w:firstLine="420" w:firstLineChars="200"/>
              <w:rPr>
                <w:rFonts w:hint="eastAsia"/>
                <w:szCs w:val="21"/>
                <w:lang w:val="en-US" w:eastAsia="zh-CN"/>
              </w:rPr>
            </w:pPr>
            <w:r>
              <w:rPr>
                <w:rFonts w:hint="eastAsia"/>
                <w:szCs w:val="21"/>
                <w:lang w:val="en-US" w:eastAsia="zh-CN"/>
              </w:rPr>
              <w:t>抽查《质量手册》：组织机构图、职能分配表、职责描述，基本保持一致。</w:t>
            </w:r>
          </w:p>
          <w:p>
            <w:pPr>
              <w:spacing w:line="400" w:lineRule="exact"/>
              <w:ind w:firstLine="420" w:firstLineChars="200"/>
              <w:rPr>
                <w:rFonts w:hint="default"/>
                <w:szCs w:val="21"/>
                <w:lang w:val="en-US" w:eastAsia="zh-CN"/>
              </w:rPr>
            </w:pPr>
            <w:r>
              <w:rPr>
                <w:rFonts w:hint="eastAsia"/>
                <w:szCs w:val="21"/>
                <w:lang w:val="en-US" w:eastAsia="zh-CN"/>
              </w:rPr>
              <w:t>经查看，公司经营地址位于烟台经济技术开发区华山路22号一栋二楼。</w:t>
            </w:r>
          </w:p>
          <w:p>
            <w:pPr>
              <w:spacing w:line="400" w:lineRule="exact"/>
              <w:ind w:firstLine="420" w:firstLineChars="200"/>
              <w:rPr>
                <w:rFonts w:hint="default"/>
                <w:szCs w:val="21"/>
                <w:lang w:val="en-US" w:eastAsia="zh-CN"/>
              </w:rPr>
            </w:pPr>
            <w:r>
              <w:rPr>
                <w:rFonts w:hint="eastAsia"/>
                <w:szCs w:val="21"/>
                <w:lang w:val="en-US" w:eastAsia="zh-CN"/>
              </w:rPr>
              <w:t>公司办公面积160平米，配置了办公电脑8台；打印/复印机2台；办公桌椅、文件柜等。公司设备配置，主要为销售所用的电脑和打印机等。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160" w:type="dxa"/>
          </w:tcPr>
          <w:p>
            <w:pPr>
              <w:spacing w:line="400" w:lineRule="exact"/>
              <w:rPr>
                <w:szCs w:val="21"/>
                <w:u w:val="none"/>
              </w:rPr>
            </w:pPr>
            <w:r>
              <w:rPr>
                <w:rFonts w:hint="eastAsia"/>
                <w:szCs w:val="21"/>
                <w:u w:val="none"/>
              </w:rPr>
              <w:t>员工人数</w:t>
            </w:r>
          </w:p>
          <w:p>
            <w:pPr>
              <w:spacing w:line="400" w:lineRule="exact"/>
              <w:rPr>
                <w:szCs w:val="21"/>
              </w:rPr>
            </w:pPr>
            <w:r>
              <w:rPr>
                <w:rFonts w:hint="eastAsia"/>
                <w:szCs w:val="21"/>
              </w:rPr>
              <w:t>关键岗位持证上岗人员</w:t>
            </w:r>
          </w:p>
          <w:p>
            <w:pPr>
              <w:spacing w:line="400" w:lineRule="exact"/>
              <w:rPr>
                <w:rFonts w:hint="eastAsia"/>
                <w:szCs w:val="21"/>
              </w:rPr>
            </w:pPr>
            <w:r>
              <w:rPr>
                <w:rFonts w:hint="eastAsia"/>
                <w:szCs w:val="21"/>
              </w:rPr>
              <w:t>特殊工种人员</w:t>
            </w:r>
          </w:p>
        </w:tc>
        <w:tc>
          <w:tcPr>
            <w:tcW w:w="960" w:type="dxa"/>
          </w:tcPr>
          <w:p/>
        </w:tc>
        <w:tc>
          <w:tcPr>
            <w:tcW w:w="10004" w:type="dxa"/>
          </w:tcPr>
          <w:p>
            <w:pPr>
              <w:spacing w:line="400" w:lineRule="exact"/>
              <w:rPr>
                <w:szCs w:val="21"/>
              </w:rPr>
            </w:pPr>
            <w:r>
              <w:rPr>
                <w:rFonts w:hint="eastAsia"/>
                <w:szCs w:val="21"/>
                <w:lang w:val="en-US" w:eastAsia="zh-CN"/>
              </w:rPr>
              <w:t>管理/技术/经营人员：20</w:t>
            </w:r>
            <w:r>
              <w:rPr>
                <w:rFonts w:hint="eastAsia"/>
                <w:szCs w:val="21"/>
              </w:rPr>
              <w:t>人</w:t>
            </w:r>
          </w:p>
          <w:p>
            <w:pPr>
              <w:spacing w:line="400" w:lineRule="exact"/>
              <w:rPr>
                <w:rFonts w:hint="default"/>
                <w:szCs w:val="21"/>
                <w:lang w:val="en-US" w:eastAsia="zh-CN"/>
              </w:rPr>
            </w:pPr>
            <w:r>
              <w:rPr>
                <w:rFonts w:hint="eastAsia"/>
                <w:szCs w:val="21"/>
                <w:lang w:val="en-US" w:eastAsia="zh-CN"/>
              </w:rPr>
              <w:t>无</w:t>
            </w:r>
          </w:p>
          <w:p>
            <w:pPr>
              <w:rPr>
                <w:rFonts w:hint="eastAsia"/>
                <w:szCs w:val="21"/>
              </w:rPr>
            </w:pPr>
          </w:p>
          <w:p>
            <w:pPr>
              <w:rPr>
                <w:rFonts w:hint="eastAsia" w:ascii="宋体" w:hAnsi="宋体"/>
                <w:szCs w:val="21"/>
                <w:lang w:val="en-US" w:eastAsia="zh-CN"/>
              </w:rPr>
            </w:pPr>
            <w:r>
              <w:rPr>
                <w:rFonts w:hint="eastAsia"/>
                <w:szCs w:val="21"/>
              </w:rPr>
              <w:t>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160" w:type="dxa"/>
          </w:tcPr>
          <w:p>
            <w:pPr>
              <w:spacing w:line="400" w:lineRule="exact"/>
              <w:rPr>
                <w:szCs w:val="21"/>
              </w:rPr>
            </w:pPr>
            <w:r>
              <w:rPr>
                <w:rFonts w:hint="eastAsia"/>
                <w:szCs w:val="21"/>
              </w:rPr>
              <w:t>管理体系运行时间（3 个月以上）</w:t>
            </w:r>
          </w:p>
          <w:p>
            <w:pPr>
              <w:spacing w:line="400" w:lineRule="exact"/>
              <w:rPr>
                <w:szCs w:val="21"/>
              </w:rPr>
            </w:pPr>
            <w:r>
              <w:rPr>
                <w:rFonts w:hint="eastAsia"/>
                <w:szCs w:val="21"/>
              </w:rPr>
              <w:t>确认组织实际与管理体系文件化信息描述的一致性</w:t>
            </w:r>
          </w:p>
          <w:p>
            <w:pPr>
              <w:spacing w:line="400" w:lineRule="exact"/>
            </w:pPr>
            <w:r>
              <w:rPr>
                <w:rFonts w:hint="eastAsia"/>
                <w:szCs w:val="21"/>
              </w:rPr>
              <w:t>（如部门设置和负责人，生产和服务等过程）</w:t>
            </w:r>
          </w:p>
        </w:tc>
        <w:tc>
          <w:tcPr>
            <w:tcW w:w="960" w:type="dxa"/>
          </w:tcPr>
          <w:p/>
        </w:tc>
        <w:tc>
          <w:tcPr>
            <w:tcW w:w="10004" w:type="dxa"/>
          </w:tcPr>
          <w:p>
            <w:pPr>
              <w:rPr>
                <w:rFonts w:hint="eastAsia" w:ascii="宋体" w:hAnsi="宋体"/>
                <w:szCs w:val="21"/>
              </w:rPr>
            </w:pPr>
            <w:r>
              <w:rPr>
                <w:rFonts w:hint="eastAsia" w:ascii="宋体" w:hAnsi="宋体"/>
                <w:szCs w:val="21"/>
                <w:lang w:val="en-US" w:eastAsia="zh-CN"/>
              </w:rPr>
              <w:t>质量管</w:t>
            </w:r>
            <w:r>
              <w:rPr>
                <w:rFonts w:hint="eastAsia" w:ascii="宋体" w:hAnsi="宋体"/>
                <w:szCs w:val="21"/>
              </w:rPr>
              <w:t>理体系运行时间：20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8</w:t>
            </w:r>
            <w:r>
              <w:rPr>
                <w:rFonts w:hint="eastAsia" w:ascii="宋体" w:hAnsi="宋体"/>
                <w:szCs w:val="21"/>
              </w:rPr>
              <w:t>日</w:t>
            </w:r>
          </w:p>
          <w:p>
            <w:pPr>
              <w:spacing w:line="400" w:lineRule="exact"/>
              <w:rPr>
                <w:rFonts w:ascii="宋体" w:hAnsi="宋体"/>
                <w:szCs w:val="21"/>
              </w:rPr>
            </w:pPr>
            <w:r>
              <w:rPr>
                <w:rFonts w:hint="eastAsia" w:ascii="宋体" w:hAnsi="宋体"/>
                <w:szCs w:val="21"/>
              </w:rPr>
              <w:t>组织实际与管理体系文件化信息描述基本一致。有</w:t>
            </w:r>
            <w:r>
              <w:rPr>
                <w:rFonts w:hint="eastAsia"/>
                <w:szCs w:val="21"/>
                <w:lang w:val="en-US" w:eastAsia="zh-CN"/>
              </w:rPr>
              <w:t>行政部、销售部、售后部</w:t>
            </w:r>
            <w:r>
              <w:rPr>
                <w:rFonts w:hint="eastAsia" w:ascii="宋体" w:hAnsi="宋体"/>
                <w:szCs w:val="21"/>
              </w:rPr>
              <w:t>。</w:t>
            </w:r>
          </w:p>
          <w:p>
            <w:pPr>
              <w:spacing w:line="400" w:lineRule="exact"/>
              <w:rPr>
                <w:rFonts w:ascii="宋体" w:hAnsi="宋体"/>
                <w:szCs w:val="21"/>
              </w:rPr>
            </w:pPr>
            <w:r>
              <w:rPr>
                <w:rFonts w:hint="eastAsia" w:ascii="宋体" w:hAnsi="宋体"/>
                <w:szCs w:val="21"/>
              </w:rPr>
              <w:t>产品流程见《工艺流程》</w:t>
            </w:r>
          </w:p>
          <w:p>
            <w:pPr>
              <w:rPr>
                <w:rFonts w:hint="eastAsia" w:ascii="宋体" w:hAnsi="宋体"/>
                <w:szCs w:val="21"/>
                <w:lang w:val="en-US" w:eastAsia="zh-CN"/>
              </w:rPr>
            </w:pPr>
            <w:r>
              <w:rPr>
                <w:rFonts w:hint="eastAsia" w:ascii="宋体" w:hAnsi="宋体"/>
                <w:szCs w:val="21"/>
                <w:lang w:val="en-US" w:eastAsia="zh-CN"/>
              </w:rPr>
              <w:t xml:space="preserve">   </w:t>
            </w:r>
          </w:p>
          <w:p>
            <w:pPr>
              <w:rPr>
                <w:rFonts w:hint="default" w:ascii="宋体" w:hAnsi="宋体" w:eastAsia="宋体"/>
                <w:szCs w:val="21"/>
                <w:lang w:val="en-US" w:eastAsia="zh-CN"/>
              </w:rPr>
            </w:pPr>
            <w:r>
              <w:rPr>
                <w:rFonts w:hint="eastAsia" w:ascii="宋体" w:hAnsi="宋体"/>
                <w:szCs w:val="21"/>
              </w:rPr>
              <w:t>查，管理体系文件名称：质量手册，程序文件</w:t>
            </w:r>
            <w:r>
              <w:rPr>
                <w:rFonts w:hint="eastAsia" w:ascii="宋体" w:hAnsi="宋体"/>
                <w:szCs w:val="21"/>
                <w:lang w:val="en-US" w:eastAsia="zh-CN"/>
              </w:rPr>
              <w:t>,内审/管理评审</w:t>
            </w:r>
            <w:r>
              <w:rPr>
                <w:rFonts w:hint="eastAsia" w:ascii="宋体" w:hAnsi="宋体"/>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widowControl/>
              <w:spacing w:line="400" w:lineRule="exact"/>
              <w:rPr>
                <w:rFonts w:ascii="宋体" w:hAnsi="宋体"/>
                <w:szCs w:val="21"/>
              </w:rPr>
            </w:pPr>
            <w:r>
              <w:rPr>
                <w:rFonts w:hint="eastAsia" w:ascii="宋体" w:hAnsi="宋体"/>
                <w:szCs w:val="21"/>
              </w:rPr>
              <w:t>相关法规</w:t>
            </w:r>
          </w:p>
          <w:p>
            <w:pPr>
              <w:widowControl/>
              <w:spacing w:line="400" w:lineRule="exact"/>
              <w:rPr>
                <w:rFonts w:ascii="宋体" w:hAnsi="宋体"/>
                <w:szCs w:val="21"/>
              </w:rPr>
            </w:pPr>
          </w:p>
          <w:p>
            <w:pPr>
              <w:widowControl/>
              <w:spacing w:line="400" w:lineRule="exact"/>
              <w:rPr>
                <w:rFonts w:ascii="宋体" w:hAnsi="宋体"/>
                <w:szCs w:val="21"/>
              </w:rPr>
            </w:pPr>
            <w:r>
              <w:rPr>
                <w:rFonts w:hint="eastAsia" w:ascii="宋体" w:hAnsi="宋体"/>
                <w:szCs w:val="21"/>
              </w:rPr>
              <w:t>执行的产品标准（QMS）</w:t>
            </w:r>
          </w:p>
          <w:p>
            <w:pPr>
              <w:widowControl/>
              <w:spacing w:line="400" w:lineRule="exact"/>
              <w:rPr>
                <w:rFonts w:ascii="宋体" w:hAnsi="宋体"/>
                <w:szCs w:val="21"/>
              </w:rPr>
            </w:pPr>
          </w:p>
          <w:p>
            <w:pPr>
              <w:rPr>
                <w:rFonts w:hint="eastAsia" w:ascii="宋体" w:hAnsi="宋体"/>
                <w:szCs w:val="21"/>
              </w:rPr>
            </w:pPr>
          </w:p>
          <w:p>
            <w:r>
              <w:rPr>
                <w:rFonts w:hint="eastAsia" w:ascii="宋体" w:hAnsi="宋体"/>
                <w:szCs w:val="21"/>
              </w:rPr>
              <w:t>产品质量监督抽查情况（QMS）</w:t>
            </w:r>
          </w:p>
        </w:tc>
        <w:tc>
          <w:tcPr>
            <w:tcW w:w="960" w:type="dxa"/>
          </w:tcPr>
          <w:p>
            <w:pPr>
              <w:widowControl/>
              <w:spacing w:line="400" w:lineRule="exact"/>
              <w:rPr>
                <w:rFonts w:hint="eastAsia" w:ascii="宋体" w:hAnsi="宋体"/>
                <w:color w:val="auto"/>
                <w:szCs w:val="21"/>
              </w:rPr>
            </w:pPr>
          </w:p>
        </w:tc>
        <w:tc>
          <w:tcPr>
            <w:tcW w:w="10004" w:type="dxa"/>
          </w:tcPr>
          <w:p>
            <w:pPr>
              <w:widowControl/>
              <w:spacing w:line="400" w:lineRule="exact"/>
              <w:rPr>
                <w:rFonts w:hint="eastAsia" w:ascii="宋体" w:hAnsi="宋体"/>
                <w:color w:val="auto"/>
                <w:szCs w:val="21"/>
              </w:rPr>
            </w:pPr>
            <w:r>
              <w:rPr>
                <w:rFonts w:hint="eastAsia" w:ascii="宋体" w:hAnsi="宋体"/>
                <w:color w:val="auto"/>
                <w:szCs w:val="21"/>
              </w:rPr>
              <w:t>中华人民共和国公司法</w:t>
            </w:r>
            <w:r>
              <w:rPr>
                <w:rFonts w:hint="eastAsia" w:ascii="宋体" w:hAnsi="宋体"/>
                <w:color w:val="auto"/>
                <w:szCs w:val="21"/>
                <w:lang w:eastAsia="zh-CN"/>
              </w:rPr>
              <w:t>、</w:t>
            </w:r>
            <w:r>
              <w:rPr>
                <w:rFonts w:hint="eastAsia" w:ascii="宋体" w:hAnsi="宋体"/>
                <w:color w:val="auto"/>
                <w:szCs w:val="21"/>
              </w:rPr>
              <w:t>中华人民共和国合同法、中华人民共和国产品质量法</w:t>
            </w:r>
            <w:r>
              <w:rPr>
                <w:rFonts w:hint="eastAsia" w:ascii="宋体" w:hAnsi="宋体"/>
                <w:color w:val="auto"/>
                <w:szCs w:val="21"/>
                <w:lang w:eastAsia="zh-CN"/>
              </w:rPr>
              <w:t>、</w:t>
            </w:r>
            <w:r>
              <w:rPr>
                <w:rFonts w:hint="eastAsia" w:ascii="宋体" w:hAnsi="宋体"/>
                <w:color w:val="auto"/>
                <w:szCs w:val="21"/>
              </w:rPr>
              <w:t>中华人民共和国安全生产法</w:t>
            </w:r>
            <w:r>
              <w:rPr>
                <w:rFonts w:hint="eastAsia" w:ascii="宋体" w:hAnsi="宋体"/>
                <w:color w:val="auto"/>
                <w:szCs w:val="21"/>
                <w:lang w:eastAsia="zh-CN"/>
              </w:rPr>
              <w:t>、中华人民共和国招标投标法、石英谐振器型号命名方法GB 6429-1986、电子管管座、石英谐振器插座总技术条件、SJ 1893-1981、电工电子产品环境条件 术语GB/T 11804-2005</w:t>
            </w:r>
            <w:r>
              <w:rPr>
                <w:rFonts w:hint="eastAsia" w:ascii="宋体" w:hAnsi="宋体"/>
                <w:color w:val="auto"/>
                <w:szCs w:val="21"/>
              </w:rPr>
              <w:t>等。</w:t>
            </w:r>
          </w:p>
          <w:p>
            <w:pPr>
              <w:widowControl/>
              <w:spacing w:line="400" w:lineRule="exact"/>
              <w:rPr>
                <w:rFonts w:hint="eastAsia" w:ascii="宋体" w:hAnsi="宋体"/>
                <w:color w:val="auto"/>
                <w:szCs w:val="21"/>
              </w:rPr>
            </w:pPr>
          </w:p>
          <w:p>
            <w:pPr>
              <w:pStyle w:val="2"/>
              <w:rPr>
                <w:rFonts w:hint="eastAsia" w:ascii="宋体" w:hAnsi="宋体"/>
                <w:color w:val="auto"/>
                <w:szCs w:val="21"/>
              </w:rPr>
            </w:pPr>
          </w:p>
          <w:p>
            <w:pPr>
              <w:widowControl/>
              <w:spacing w:line="400" w:lineRule="exact"/>
              <w:rPr>
                <w:rFonts w:hint="eastAsia" w:ascii="宋体" w:hAnsi="宋体"/>
                <w:color w:val="auto"/>
                <w:szCs w:val="21"/>
              </w:rPr>
            </w:pPr>
            <w:r>
              <w:rPr>
                <w:rFonts w:hint="eastAsia" w:ascii="宋体" w:hAnsi="宋体"/>
                <w:color w:val="auto"/>
                <w:szCs w:val="21"/>
              </w:rPr>
              <w:t>20</w:t>
            </w:r>
            <w:r>
              <w:rPr>
                <w:rFonts w:hint="eastAsia" w:ascii="宋体" w:hAnsi="宋体"/>
                <w:color w:val="auto"/>
                <w:szCs w:val="21"/>
                <w:lang w:val="en-US" w:eastAsia="zh-CN"/>
              </w:rPr>
              <w:t>20</w:t>
            </w:r>
            <w:r>
              <w:rPr>
                <w:rFonts w:hint="eastAsia" w:ascii="宋体" w:hAnsi="宋体"/>
                <w:color w:val="auto"/>
                <w:szCs w:val="21"/>
              </w:rPr>
              <w:t>年暂无抽检。</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widowControl/>
              <w:spacing w:line="400" w:lineRule="exact"/>
              <w:rPr>
                <w:rFonts w:ascii="宋体" w:hAnsi="宋体"/>
                <w:szCs w:val="21"/>
              </w:rPr>
            </w:pPr>
            <w:r>
              <w:rPr>
                <w:rFonts w:hint="eastAsia" w:ascii="宋体" w:hAnsi="宋体"/>
                <w:szCs w:val="21"/>
              </w:rPr>
              <w:t>生产工艺</w:t>
            </w:r>
          </w:p>
          <w:p>
            <w:pPr>
              <w:widowControl/>
              <w:spacing w:line="400" w:lineRule="exact"/>
              <w:rPr>
                <w:rFonts w:hint="eastAsia" w:ascii="宋体" w:hAnsi="宋体"/>
                <w:szCs w:val="21"/>
              </w:rPr>
            </w:pPr>
          </w:p>
          <w:p>
            <w:pPr>
              <w:widowControl/>
              <w:spacing w:line="400" w:lineRule="exact"/>
              <w:rPr>
                <w:rFonts w:hint="eastAsia" w:ascii="宋体" w:hAnsi="宋体"/>
                <w:szCs w:val="21"/>
              </w:rPr>
            </w:pPr>
            <w:r>
              <w:rPr>
                <w:rFonts w:hint="eastAsia" w:ascii="宋体" w:hAnsi="宋体"/>
                <w:szCs w:val="21"/>
              </w:rPr>
              <w:t>不适用条款的确认</w:t>
            </w:r>
          </w:p>
          <w:p>
            <w:pPr>
              <w:widowControl/>
              <w:spacing w:line="400" w:lineRule="exact"/>
              <w:rPr>
                <w:rFonts w:ascii="宋体" w:hAnsi="宋体"/>
                <w:szCs w:val="21"/>
              </w:rPr>
            </w:pPr>
            <w:r>
              <w:rPr>
                <w:rFonts w:hint="eastAsia" w:ascii="宋体" w:hAnsi="宋体"/>
                <w:szCs w:val="21"/>
              </w:rPr>
              <w:t>外包的识别</w:t>
            </w:r>
          </w:p>
          <w:p>
            <w:pPr>
              <w:widowControl/>
              <w:spacing w:line="400" w:lineRule="exact"/>
              <w:rPr>
                <w:rFonts w:ascii="宋体" w:hAnsi="宋体"/>
                <w:szCs w:val="21"/>
              </w:rPr>
            </w:pPr>
          </w:p>
          <w:p>
            <w:pPr>
              <w:rPr>
                <w:rFonts w:hint="eastAsia" w:ascii="宋体" w:hAnsi="宋体"/>
                <w:szCs w:val="21"/>
              </w:rPr>
            </w:pPr>
            <w:r>
              <w:rPr>
                <w:rFonts w:hint="eastAsia"/>
                <w:szCs w:val="21"/>
                <w:lang w:eastAsia="zh-CN"/>
              </w:rPr>
              <w:t>质量</w:t>
            </w:r>
            <w:r>
              <w:rPr>
                <w:rFonts w:hint="eastAsia"/>
                <w:szCs w:val="21"/>
              </w:rPr>
              <w:t>方针</w:t>
            </w:r>
            <w:r>
              <w:rPr>
                <w:rFonts w:hint="eastAsia"/>
                <w:szCs w:val="21"/>
                <w:lang w:eastAsia="zh-CN"/>
              </w:rPr>
              <w:t>与</w:t>
            </w:r>
            <w:r>
              <w:rPr>
                <w:rFonts w:hint="eastAsia" w:ascii="宋体" w:hAnsi="宋体"/>
                <w:szCs w:val="21"/>
              </w:rPr>
              <w:t>质量目标（QMS）</w:t>
            </w:r>
          </w:p>
        </w:tc>
        <w:tc>
          <w:tcPr>
            <w:tcW w:w="960" w:type="dxa"/>
          </w:tcPr>
          <w:p>
            <w:pPr>
              <w:rPr>
                <w:color w:val="auto"/>
              </w:rPr>
            </w:pPr>
          </w:p>
        </w:tc>
        <w:tc>
          <w:tcPr>
            <w:tcW w:w="10004" w:type="dxa"/>
          </w:tcPr>
          <w:p>
            <w:pPr>
              <w:rPr>
                <w:rFonts w:hint="eastAsia" w:ascii="宋体" w:hAnsi="宋体"/>
                <w:color w:val="auto"/>
                <w:szCs w:val="21"/>
                <w:lang w:eastAsia="zh-CN"/>
              </w:rPr>
            </w:pPr>
            <w:r>
              <w:rPr>
                <w:rFonts w:hint="eastAsia" w:ascii="宋体" w:hAnsi="宋体"/>
                <w:color w:val="auto"/>
                <w:szCs w:val="21"/>
                <w:lang w:eastAsia="zh-CN"/>
              </w:rPr>
              <w:t>销售流程：签订销售合同-实施采购-采购验收-交付给客户-客户验收-结算</w:t>
            </w:r>
          </w:p>
          <w:p>
            <w:pPr>
              <w:pStyle w:val="2"/>
              <w:rPr>
                <w:rFonts w:hint="default"/>
                <w:color w:val="auto"/>
                <w:lang w:val="en-US" w:eastAsia="zh-CN"/>
              </w:rPr>
            </w:pPr>
          </w:p>
          <w:p>
            <w:pPr>
              <w:rPr>
                <w:rFonts w:hint="default" w:ascii="宋体" w:hAnsi="宋体"/>
                <w:color w:val="auto"/>
                <w:szCs w:val="21"/>
                <w:lang w:val="en-US" w:eastAsia="zh-CN"/>
              </w:rPr>
            </w:pPr>
            <w:r>
              <w:rPr>
                <w:rFonts w:hint="eastAsia" w:ascii="宋体" w:hAnsi="宋体"/>
                <w:color w:val="auto"/>
                <w:szCs w:val="21"/>
                <w:lang w:val="en-US" w:eastAsia="zh-CN"/>
              </w:rPr>
              <w:t>8.3条款</w:t>
            </w:r>
          </w:p>
          <w:p>
            <w:pPr>
              <w:widowControl/>
              <w:spacing w:line="400" w:lineRule="exact"/>
              <w:jc w:val="both"/>
              <w:rPr>
                <w:rFonts w:hint="eastAsia" w:ascii="宋体" w:hAnsi="宋体" w:eastAsia="宋体" w:cs="Times New Roman"/>
                <w:color w:val="auto"/>
                <w:szCs w:val="21"/>
              </w:rPr>
            </w:pPr>
            <w:r>
              <w:rPr>
                <w:rFonts w:hint="eastAsia" w:ascii="宋体" w:hAnsi="宋体" w:eastAsia="宋体" w:cs="Times New Roman"/>
                <w:color w:val="auto"/>
                <w:szCs w:val="21"/>
                <w:lang w:eastAsia="zh-CN"/>
              </w:rPr>
              <w:t>质量方针：优质服务, 客户第一，持续改进，勇攀一流</w:t>
            </w:r>
            <w:r>
              <w:rPr>
                <w:rFonts w:hint="eastAsia" w:ascii="宋体" w:hAnsi="宋体" w:eastAsia="宋体" w:cs="Times New Roman"/>
                <w:color w:val="auto"/>
                <w:szCs w:val="21"/>
                <w:lang w:val="en-US" w:eastAsia="zh-CN"/>
              </w:rPr>
              <w:t xml:space="preserve">    </w:t>
            </w:r>
          </w:p>
          <w:p>
            <w:pP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公司质量目标：</w:t>
            </w:r>
          </w:p>
          <w:p>
            <w:pP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顾客满意度≧92%</w:t>
            </w:r>
          </w:p>
          <w:p>
            <w:pPr>
              <w:rPr>
                <w:rFonts w:hint="eastAsia" w:ascii="宋体" w:hAnsi="宋体" w:eastAsia="宋体" w:cs="Times New Roman"/>
                <w:color w:val="auto"/>
                <w:szCs w:val="21"/>
                <w:lang w:val="en-US" w:eastAsia="zh-CN"/>
              </w:rPr>
            </w:pPr>
          </w:p>
          <w:p>
            <w:pP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部门质量目标：</w:t>
            </w:r>
          </w:p>
          <w:p>
            <w:pP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 xml:space="preserve">售后部：客户投诉处理率≧95% </w:t>
            </w:r>
          </w:p>
          <w:p>
            <w:pP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 xml:space="preserve">行政部：培训合格率≧100% </w:t>
            </w:r>
          </w:p>
          <w:p>
            <w:pP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 xml:space="preserve">销售部：产品合格率≧95% </w:t>
            </w:r>
          </w:p>
          <w:p>
            <w:pPr>
              <w:rPr>
                <w:rFonts w:hint="eastAsia" w:ascii="宋体" w:hAnsi="宋体"/>
                <w:color w:val="auto"/>
                <w:szCs w:val="21"/>
              </w:rPr>
            </w:pPr>
            <w:r>
              <w:rPr>
                <w:rFonts w:hint="eastAsia" w:ascii="宋体" w:hAnsi="宋体" w:eastAsia="宋体" w:cs="Times New Roman"/>
                <w:color w:val="auto"/>
                <w:szCs w:val="21"/>
                <w:lang w:val="en-US" w:eastAsia="zh-CN"/>
              </w:rPr>
              <w:t>交货准时率≧91%</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tcPr>
          <w:p>
            <w:pPr>
              <w:adjustRightInd w:val="0"/>
              <w:snapToGrid w:val="0"/>
              <w:spacing w:line="360" w:lineRule="auto"/>
              <w:rPr>
                <w:rFonts w:hint="eastAsia"/>
                <w:szCs w:val="21"/>
                <w:lang w:eastAsia="zh-CN"/>
              </w:rPr>
            </w:pPr>
            <w:r>
              <w:rPr>
                <w:rFonts w:hint="eastAsia"/>
                <w:szCs w:val="21"/>
                <w:lang w:eastAsia="zh-CN"/>
              </w:rPr>
              <w:t>监视和测量资源</w:t>
            </w:r>
          </w:p>
        </w:tc>
        <w:tc>
          <w:tcPr>
            <w:tcW w:w="960" w:type="dxa"/>
          </w:tcPr>
          <w:p/>
        </w:tc>
        <w:tc>
          <w:tcPr>
            <w:tcW w:w="10004" w:type="dxa"/>
          </w:tcPr>
          <w:p>
            <w:pPr>
              <w:adjustRightInd w:val="0"/>
              <w:snapToGrid w:val="0"/>
              <w:spacing w:line="360" w:lineRule="auto"/>
              <w:rPr>
                <w:rFonts w:hint="eastAsia" w:ascii="宋体" w:hAnsi="宋体"/>
                <w:szCs w:val="21"/>
              </w:rPr>
            </w:pPr>
            <w:r>
              <w:rPr>
                <w:rFonts w:hint="eastAsia"/>
                <w:szCs w:val="21"/>
                <w:lang w:eastAsia="zh-CN"/>
              </w:rPr>
              <w:t>公司</w:t>
            </w:r>
            <w:r>
              <w:rPr>
                <w:rFonts w:hint="eastAsia"/>
                <w:szCs w:val="21"/>
                <w:lang w:val="en-US" w:eastAsia="zh-CN"/>
              </w:rPr>
              <w:t>主要是提供电子产品（石英谐振器）的销售，暂无监视和测量设备</w:t>
            </w:r>
            <w:r>
              <w:rPr>
                <w:rFonts w:hint="eastAsia"/>
                <w:szCs w:val="21"/>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60" w:type="dxa"/>
          </w:tcPr>
          <w:p>
            <w:pPr>
              <w:adjustRightInd w:val="0"/>
              <w:snapToGrid w:val="0"/>
              <w:spacing w:line="360" w:lineRule="auto"/>
              <w:rPr>
                <w:rFonts w:hint="eastAsia"/>
                <w:szCs w:val="21"/>
                <w:lang w:eastAsia="zh-CN"/>
              </w:rPr>
            </w:pPr>
            <w:r>
              <w:rPr>
                <w:rFonts w:hint="eastAsia"/>
                <w:szCs w:val="21"/>
                <w:lang w:eastAsia="zh-CN"/>
              </w:rPr>
              <w:t xml:space="preserve">设计和开发控制情况； </w:t>
            </w:r>
          </w:p>
        </w:tc>
        <w:tc>
          <w:tcPr>
            <w:tcW w:w="960" w:type="dxa"/>
          </w:tcPr>
          <w:p/>
        </w:tc>
        <w:tc>
          <w:tcPr>
            <w:tcW w:w="10004" w:type="dxa"/>
          </w:tcPr>
          <w:p>
            <w:pPr>
              <w:adjustRightInd w:val="0"/>
              <w:snapToGrid w:val="0"/>
              <w:spacing w:line="360" w:lineRule="auto"/>
              <w:rPr>
                <w:rFonts w:hint="default"/>
                <w:szCs w:val="21"/>
                <w:lang w:val="en-US" w:eastAsia="zh-CN"/>
              </w:rPr>
            </w:pPr>
            <w:r>
              <w:rPr>
                <w:rFonts w:hint="eastAsia" w:ascii="宋体" w:hAnsi="宋体" w:cs="宋体"/>
                <w:kern w:val="0"/>
              </w:rPr>
              <w:t>公司目前无设计与开发，故对</w:t>
            </w:r>
            <w:r>
              <w:rPr>
                <w:rFonts w:ascii="宋体" w:hAnsi="宋体" w:cs="宋体"/>
                <w:kern w:val="0"/>
              </w:rPr>
              <w:t>ISO9001:20</w:t>
            </w:r>
            <w:r>
              <w:rPr>
                <w:rFonts w:hint="eastAsia" w:ascii="宋体" w:hAnsi="宋体" w:cs="宋体"/>
                <w:kern w:val="0"/>
              </w:rPr>
              <w:t>15</w:t>
            </w:r>
            <w:r>
              <w:rPr>
                <w:rFonts w:ascii="宋体" w:hAnsi="宋体" w:cs="宋体"/>
                <w:kern w:val="0"/>
              </w:rPr>
              <w:t>标准</w:t>
            </w:r>
            <w:r>
              <w:rPr>
                <w:rFonts w:hint="eastAsia" w:ascii="宋体" w:hAnsi="宋体" w:cs="宋体"/>
                <w:kern w:val="0"/>
              </w:rPr>
              <w:t>8</w:t>
            </w:r>
            <w:r>
              <w:rPr>
                <w:rFonts w:ascii="宋体" w:hAnsi="宋体" w:cs="宋体"/>
                <w:kern w:val="0"/>
              </w:rPr>
              <w:t>.3条款</w:t>
            </w:r>
            <w:r>
              <w:rPr>
                <w:rFonts w:hint="eastAsia" w:ascii="宋体" w:hAnsi="宋体" w:cs="宋体"/>
                <w:kern w:val="0"/>
              </w:rPr>
              <w:t>不适用</w:t>
            </w:r>
            <w:r>
              <w:rPr>
                <w:rFonts w:ascii="宋体" w:hAnsi="宋体" w:cs="宋体"/>
                <w:kern w:val="0"/>
              </w:rPr>
              <w:t>，</w:t>
            </w:r>
            <w:r>
              <w:rPr>
                <w:rFonts w:hint="eastAsia" w:ascii="宋体" w:hAnsi="宋体" w:cs="宋体"/>
                <w:kern w:val="0"/>
              </w:rPr>
              <w:t>不适用</w:t>
            </w:r>
            <w:r>
              <w:rPr>
                <w:rFonts w:ascii="宋体" w:hAnsi="宋体" w:cs="宋体"/>
                <w:kern w:val="0"/>
              </w:rPr>
              <w:t>不影响公司提供满足顾客要求和适用法律法规要求的产品能力或责任。</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2160" w:type="dxa"/>
          </w:tcPr>
          <w:p>
            <w:pPr>
              <w:spacing w:line="400" w:lineRule="exact"/>
              <w:rPr>
                <w:szCs w:val="21"/>
              </w:rPr>
            </w:pPr>
            <w:r>
              <w:rPr>
                <w:rFonts w:hint="eastAsia"/>
                <w:szCs w:val="21"/>
              </w:rPr>
              <w:t>内部审核：</w:t>
            </w:r>
          </w:p>
          <w:p>
            <w:pPr>
              <w:spacing w:line="400" w:lineRule="exact"/>
              <w:rPr>
                <w:rFonts w:hint="eastAsia"/>
                <w:szCs w:val="21"/>
              </w:rPr>
            </w:pPr>
          </w:p>
          <w:p>
            <w:pPr>
              <w:spacing w:line="400" w:lineRule="exact"/>
              <w:rPr>
                <w:szCs w:val="21"/>
              </w:rPr>
            </w:pPr>
            <w:r>
              <w:rPr>
                <w:rFonts w:hint="eastAsia"/>
                <w:szCs w:val="21"/>
              </w:rPr>
              <w:t>时间</w:t>
            </w:r>
          </w:p>
          <w:p>
            <w:pPr>
              <w:spacing w:line="400" w:lineRule="exact"/>
              <w:rPr>
                <w:szCs w:val="21"/>
              </w:rPr>
            </w:pPr>
            <w:r>
              <w:rPr>
                <w:rFonts w:hint="eastAsia"/>
                <w:szCs w:val="21"/>
              </w:rPr>
              <w:t>审核组</w:t>
            </w:r>
          </w:p>
          <w:p>
            <w:pPr>
              <w:spacing w:line="400" w:lineRule="exact"/>
              <w:rPr>
                <w:szCs w:val="21"/>
              </w:rPr>
            </w:pPr>
            <w:r>
              <w:rPr>
                <w:rFonts w:hint="eastAsia"/>
                <w:szCs w:val="21"/>
              </w:rPr>
              <w:t>不符合及整改</w:t>
            </w:r>
          </w:p>
          <w:p>
            <w:pPr>
              <w:rPr>
                <w:rFonts w:hint="eastAsia"/>
                <w:szCs w:val="21"/>
                <w:lang w:eastAsia="zh-CN"/>
              </w:rPr>
            </w:pPr>
          </w:p>
        </w:tc>
        <w:tc>
          <w:tcPr>
            <w:tcW w:w="960" w:type="dxa"/>
          </w:tcPr>
          <w:p>
            <w:pPr>
              <w:spacing w:line="400" w:lineRule="exact"/>
              <w:rPr>
                <w:rFonts w:hint="eastAsia"/>
                <w:szCs w:val="21"/>
              </w:rPr>
            </w:pPr>
          </w:p>
        </w:tc>
        <w:tc>
          <w:tcPr>
            <w:tcW w:w="10004" w:type="dxa"/>
          </w:tcPr>
          <w:p>
            <w:pPr>
              <w:spacing w:line="400" w:lineRule="exact"/>
              <w:rPr>
                <w:rFonts w:hint="eastAsia"/>
                <w:szCs w:val="21"/>
              </w:rPr>
            </w:pPr>
            <w:r>
              <w:rPr>
                <w:rFonts w:hint="eastAsia"/>
                <w:szCs w:val="21"/>
              </w:rPr>
              <w:t>建立有《内部审核控制程序》</w:t>
            </w:r>
          </w:p>
          <w:p>
            <w:pPr>
              <w:spacing w:line="400" w:lineRule="exact"/>
              <w:rPr>
                <w:rFonts w:hint="eastAsia"/>
                <w:szCs w:val="21"/>
              </w:rPr>
            </w:pPr>
            <w:r>
              <w:rPr>
                <w:rFonts w:hint="eastAsia"/>
                <w:szCs w:val="21"/>
              </w:rPr>
              <w:t>见有《20</w:t>
            </w:r>
            <w:r>
              <w:rPr>
                <w:rFonts w:hint="eastAsia"/>
                <w:szCs w:val="21"/>
                <w:lang w:val="en-US" w:eastAsia="zh-CN"/>
              </w:rPr>
              <w:t>21</w:t>
            </w:r>
            <w:r>
              <w:rPr>
                <w:rFonts w:hint="eastAsia"/>
                <w:szCs w:val="21"/>
              </w:rPr>
              <w:t>年度内部审核实施计划》</w:t>
            </w:r>
          </w:p>
          <w:p>
            <w:pPr>
              <w:spacing w:line="400" w:lineRule="exact"/>
              <w:rPr>
                <w:rFonts w:hint="eastAsia"/>
                <w:szCs w:val="21"/>
              </w:rPr>
            </w:pPr>
            <w:r>
              <w:rPr>
                <w:rFonts w:hint="eastAsia"/>
                <w:szCs w:val="21"/>
              </w:rPr>
              <w:t>内审时间：20</w:t>
            </w:r>
            <w:r>
              <w:rPr>
                <w:rFonts w:hint="eastAsia"/>
                <w:szCs w:val="21"/>
                <w:lang w:val="en-US" w:eastAsia="zh-CN"/>
              </w:rPr>
              <w:t>21年3月</w:t>
            </w:r>
            <w:r>
              <w:rPr>
                <w:rFonts w:hint="eastAsia"/>
                <w:szCs w:val="21"/>
              </w:rPr>
              <w:t>1</w:t>
            </w:r>
            <w:r>
              <w:rPr>
                <w:rFonts w:hint="eastAsia"/>
                <w:szCs w:val="21"/>
                <w:lang w:val="en-US" w:eastAsia="zh-CN"/>
              </w:rPr>
              <w:t>0-11日</w:t>
            </w:r>
            <w:r>
              <w:rPr>
                <w:rFonts w:hint="eastAsia"/>
                <w:szCs w:val="21"/>
              </w:rPr>
              <w:t xml:space="preserve">      </w:t>
            </w:r>
          </w:p>
          <w:p>
            <w:pPr>
              <w:spacing w:line="400" w:lineRule="exact"/>
              <w:rPr>
                <w:rFonts w:hint="eastAsia" w:eastAsia="宋体"/>
                <w:szCs w:val="21"/>
                <w:lang w:eastAsia="zh-CN"/>
              </w:rPr>
            </w:pPr>
            <w:r>
              <w:rPr>
                <w:rFonts w:hint="eastAsia"/>
                <w:szCs w:val="21"/>
              </w:rPr>
              <w:t>审核组长：组长：</w:t>
            </w:r>
            <w:r>
              <w:rPr>
                <w:rFonts w:hint="eastAsia"/>
                <w:szCs w:val="21"/>
                <w:lang w:eastAsia="zh-CN"/>
              </w:rPr>
              <w:t>王晶晶</w:t>
            </w:r>
            <w:r>
              <w:rPr>
                <w:rFonts w:hint="eastAsia"/>
                <w:szCs w:val="21"/>
              </w:rPr>
              <w:t xml:space="preserve">    组员：</w:t>
            </w:r>
            <w:r>
              <w:rPr>
                <w:rFonts w:hint="eastAsia"/>
                <w:szCs w:val="21"/>
                <w:lang w:eastAsia="zh-CN"/>
              </w:rPr>
              <w:t>鲍婕</w:t>
            </w:r>
          </w:p>
          <w:p>
            <w:pPr>
              <w:spacing w:line="400" w:lineRule="exact"/>
              <w:rPr>
                <w:rFonts w:hint="eastAsia"/>
                <w:szCs w:val="21"/>
              </w:rPr>
            </w:pPr>
            <w:r>
              <w:rPr>
                <w:rFonts w:hint="eastAsia"/>
                <w:szCs w:val="21"/>
              </w:rPr>
              <w:t>见有：《内审不符合项报告》1份，涉及办公室</w:t>
            </w:r>
            <w:r>
              <w:rPr>
                <w:rFonts w:hint="eastAsia"/>
                <w:szCs w:val="21"/>
                <w:lang w:val="en-US" w:eastAsia="zh-CN"/>
              </w:rPr>
              <w:t>9.1.2</w:t>
            </w:r>
            <w:r>
              <w:rPr>
                <w:rFonts w:hint="eastAsia" w:ascii="Times New Roman" w:hAnsi="Times New Roman" w:eastAsia="宋体" w:cs="Times New Roman"/>
                <w:szCs w:val="21"/>
              </w:rPr>
              <w:t>条款，不符合事实描述“销售过程中发现：公司20</w:t>
            </w:r>
            <w:r>
              <w:rPr>
                <w:rFonts w:hint="eastAsia" w:ascii="Times New Roman" w:hAnsi="Times New Roman" w:eastAsia="宋体" w:cs="Times New Roman"/>
                <w:szCs w:val="21"/>
                <w:lang w:val="en-US" w:eastAsia="zh-CN"/>
              </w:rPr>
              <w:t>21</w:t>
            </w:r>
            <w:r>
              <w:rPr>
                <w:rFonts w:hint="eastAsia" w:ascii="Times New Roman" w:hAnsi="Times New Roman" w:eastAsia="宋体" w:cs="Times New Roman"/>
                <w:szCs w:val="21"/>
              </w:rPr>
              <w:t>年</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月10日对顾客要求的服务无完成后的顾客是否满意的记录”针</w:t>
            </w:r>
            <w:r>
              <w:rPr>
                <w:rFonts w:hint="eastAsia"/>
                <w:szCs w:val="21"/>
              </w:rPr>
              <w:t>对该不符合项，已及时采取纠正措施后，经内审员验证关闭。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60" w:type="dxa"/>
          </w:tcPr>
          <w:p>
            <w:pPr>
              <w:spacing w:line="400" w:lineRule="exact"/>
              <w:rPr>
                <w:szCs w:val="21"/>
              </w:rPr>
            </w:pPr>
            <w:r>
              <w:rPr>
                <w:rFonts w:hint="eastAsia"/>
                <w:szCs w:val="21"/>
              </w:rPr>
              <w:t>管理评审：</w:t>
            </w:r>
          </w:p>
          <w:p>
            <w:pPr>
              <w:spacing w:line="400" w:lineRule="exact"/>
              <w:rPr>
                <w:szCs w:val="21"/>
              </w:rPr>
            </w:pPr>
            <w:r>
              <w:rPr>
                <w:rFonts w:hint="eastAsia"/>
                <w:szCs w:val="21"/>
              </w:rPr>
              <w:t>时间</w:t>
            </w:r>
          </w:p>
          <w:p>
            <w:pPr>
              <w:spacing w:line="400" w:lineRule="exact"/>
              <w:rPr>
                <w:szCs w:val="21"/>
              </w:rPr>
            </w:pPr>
            <w:r>
              <w:rPr>
                <w:rFonts w:hint="eastAsia"/>
                <w:szCs w:val="21"/>
              </w:rPr>
              <w:t>输入是否完整</w:t>
            </w:r>
          </w:p>
          <w:p>
            <w:pPr>
              <w:spacing w:line="400" w:lineRule="exact"/>
              <w:rPr>
                <w:rFonts w:hint="eastAsia"/>
                <w:szCs w:val="21"/>
                <w:lang w:eastAsia="zh-CN"/>
              </w:rPr>
            </w:pPr>
            <w:r>
              <w:rPr>
                <w:rFonts w:hint="eastAsia"/>
                <w:szCs w:val="21"/>
              </w:rPr>
              <w:t>提出的改进内容</w:t>
            </w:r>
          </w:p>
        </w:tc>
        <w:tc>
          <w:tcPr>
            <w:tcW w:w="960" w:type="dxa"/>
          </w:tcPr>
          <w:p/>
        </w:tc>
        <w:tc>
          <w:tcPr>
            <w:tcW w:w="10004" w:type="dxa"/>
          </w:tcPr>
          <w:p>
            <w:pPr>
              <w:adjustRightInd w:val="0"/>
              <w:spacing w:line="360" w:lineRule="auto"/>
              <w:textAlignment w:val="baseline"/>
              <w:rPr>
                <w:rFonts w:ascii="宋体" w:hAnsi="宋体"/>
                <w:kern w:val="0"/>
                <w:szCs w:val="21"/>
              </w:rPr>
            </w:pPr>
            <w:r>
              <w:rPr>
                <w:rFonts w:hint="eastAsia" w:ascii="宋体" w:hAnsi="宋体"/>
                <w:kern w:val="0"/>
                <w:szCs w:val="21"/>
              </w:rPr>
              <w:t>查见《管理评审计划》、《管理评审报告》等</w:t>
            </w:r>
          </w:p>
          <w:p>
            <w:pPr>
              <w:spacing w:line="360" w:lineRule="auto"/>
              <w:rPr>
                <w:rFonts w:hint="eastAsia" w:ascii="宋体" w:hAnsi="宋体" w:eastAsia="宋体"/>
                <w:kern w:val="0"/>
                <w:szCs w:val="21"/>
                <w:lang w:val="en-US" w:eastAsia="zh-CN"/>
              </w:rPr>
            </w:pPr>
            <w:r>
              <w:rPr>
                <w:rFonts w:hint="eastAsia" w:ascii="宋体" w:hAnsi="宋体"/>
                <w:kern w:val="0"/>
                <w:szCs w:val="21"/>
              </w:rPr>
              <w:t>管理评</w:t>
            </w:r>
            <w:r>
              <w:rPr>
                <w:rFonts w:hint="eastAsia"/>
                <w:szCs w:val="21"/>
              </w:rPr>
              <w:t>审于：</w:t>
            </w:r>
            <w:r>
              <w:rPr>
                <w:rFonts w:hint="eastAsia"/>
                <w:szCs w:val="21"/>
                <w:lang w:eastAsia="zh-CN"/>
              </w:rPr>
              <w:t>2020</w:t>
            </w:r>
            <w:r>
              <w:rPr>
                <w:rFonts w:hint="eastAsia"/>
                <w:szCs w:val="21"/>
                <w:lang w:val="en-US" w:eastAsia="zh-CN"/>
              </w:rPr>
              <w:t>年3月25日</w:t>
            </w:r>
          </w:p>
          <w:p>
            <w:pPr>
              <w:adjustRightInd w:val="0"/>
              <w:spacing w:line="360" w:lineRule="auto"/>
              <w:textAlignment w:val="baseline"/>
              <w:rPr>
                <w:szCs w:val="21"/>
              </w:rPr>
            </w:pPr>
            <w:r>
              <w:rPr>
                <w:rFonts w:hint="eastAsia"/>
                <w:szCs w:val="21"/>
              </w:rPr>
              <w:t>由总经理主持完成。</w:t>
            </w:r>
          </w:p>
          <w:p>
            <w:pPr>
              <w:adjustRightInd w:val="0"/>
              <w:spacing w:line="360" w:lineRule="auto"/>
              <w:textAlignment w:val="baseline"/>
              <w:rPr>
                <w:rFonts w:ascii="宋体" w:hAnsi="宋体"/>
                <w:kern w:val="0"/>
                <w:szCs w:val="21"/>
              </w:rPr>
            </w:pPr>
            <w:r>
              <w:rPr>
                <w:rFonts w:hint="eastAsia" w:ascii="宋体" w:hAnsi="宋体"/>
                <w:kern w:val="0"/>
                <w:szCs w:val="21"/>
              </w:rPr>
              <w:t>提供主要输入材料有：各部门总结，输入信息基本充分和满足要求。</w:t>
            </w:r>
          </w:p>
          <w:p>
            <w:pPr>
              <w:adjustRightInd w:val="0"/>
              <w:spacing w:line="360" w:lineRule="auto"/>
              <w:textAlignment w:val="baseline"/>
              <w:rPr>
                <w:rFonts w:ascii="宋体" w:hAnsi="宋体"/>
                <w:kern w:val="0"/>
                <w:szCs w:val="21"/>
              </w:rPr>
            </w:pPr>
            <w:r>
              <w:rPr>
                <w:rFonts w:hint="eastAsia" w:ascii="宋体" w:hAnsi="宋体"/>
                <w:kern w:val="0"/>
                <w:szCs w:val="21"/>
              </w:rPr>
              <w:t>输出见“管理评审报告”, 做出了管理体系基本适宜、充分和有效的评审结论。</w:t>
            </w:r>
          </w:p>
          <w:p>
            <w:pPr>
              <w:spacing w:line="360" w:lineRule="auto"/>
              <w:ind w:left="406"/>
              <w:rPr>
                <w:rFonts w:hint="eastAsia"/>
                <w:bCs/>
                <w:szCs w:val="22"/>
              </w:rPr>
            </w:pPr>
            <w:r>
              <w:rPr>
                <w:rFonts w:hint="eastAsia" w:ascii="宋体" w:hAnsi="宋体"/>
                <w:kern w:val="0"/>
                <w:szCs w:val="21"/>
              </w:rPr>
              <w:t>提出</w:t>
            </w:r>
            <w:r>
              <w:rPr>
                <w:rFonts w:hint="eastAsia"/>
                <w:bCs/>
                <w:szCs w:val="22"/>
              </w:rPr>
              <w:t>改进项：</w:t>
            </w:r>
          </w:p>
          <w:p>
            <w:pPr>
              <w:spacing w:line="360" w:lineRule="auto"/>
              <w:ind w:left="406"/>
              <w:rPr>
                <w:rFonts w:hint="eastAsia" w:ascii="宋体" w:hAnsi="宋体" w:eastAsia="宋体" w:cs="Times New Roman"/>
                <w:kern w:val="0"/>
                <w:szCs w:val="21"/>
              </w:rPr>
            </w:pPr>
            <w:r>
              <w:rPr>
                <w:rFonts w:hint="eastAsia" w:ascii="宋体" w:hAnsi="宋体" w:eastAsia="宋体" w:cs="Times New Roman"/>
                <w:kern w:val="0"/>
                <w:szCs w:val="21"/>
              </w:rPr>
              <w:t>1、人力资源略显不足，需要进一步加强培训、引进或招聘各领域骨干，充实人力资源。</w:t>
            </w:r>
          </w:p>
          <w:p>
            <w:pPr>
              <w:spacing w:line="360" w:lineRule="auto"/>
              <w:ind w:left="406"/>
              <w:rPr>
                <w:rFonts w:hint="eastAsia" w:ascii="宋体" w:hAnsi="宋体" w:eastAsia="宋体" w:cs="Times New Roman"/>
                <w:kern w:val="0"/>
                <w:szCs w:val="21"/>
              </w:rPr>
            </w:pPr>
            <w:r>
              <w:rPr>
                <w:rFonts w:hint="eastAsia" w:ascii="宋体" w:hAnsi="宋体" w:eastAsia="宋体" w:cs="Times New Roman"/>
                <w:kern w:val="0"/>
                <w:szCs w:val="21"/>
              </w:rPr>
              <w:t>2、进一步做好老产品的改进工作。</w:t>
            </w:r>
          </w:p>
          <w:p>
            <w:pPr>
              <w:spacing w:line="360" w:lineRule="auto"/>
              <w:rPr>
                <w:rFonts w:hint="eastAsia"/>
                <w:szCs w:val="21"/>
              </w:rPr>
            </w:pPr>
          </w:p>
        </w:tc>
        <w:tc>
          <w:tcPr>
            <w:tcW w:w="1585" w:type="dxa"/>
          </w:tcPr>
          <w:p/>
        </w:tc>
      </w:tr>
    </w:tbl>
    <w:p>
      <w:r>
        <w:ptab w:relativeTo="margin" w:alignment="center" w:leader="none"/>
      </w:r>
    </w:p>
    <w:p/>
    <w:p/>
    <w:p>
      <w:pPr>
        <w:pStyle w:val="4"/>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2049" o:spid="_x0000_s2049"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F35A2D"/>
    <w:rsid w:val="064C2A0A"/>
    <w:rsid w:val="067059A8"/>
    <w:rsid w:val="08D062B9"/>
    <w:rsid w:val="0E167967"/>
    <w:rsid w:val="15763441"/>
    <w:rsid w:val="23E36CD5"/>
    <w:rsid w:val="284B4CC1"/>
    <w:rsid w:val="2F476F61"/>
    <w:rsid w:val="31401D1D"/>
    <w:rsid w:val="39A8133C"/>
    <w:rsid w:val="40B356FC"/>
    <w:rsid w:val="40C435E0"/>
    <w:rsid w:val="40F4204A"/>
    <w:rsid w:val="417242CA"/>
    <w:rsid w:val="42904D3C"/>
    <w:rsid w:val="44CA7156"/>
    <w:rsid w:val="468072C6"/>
    <w:rsid w:val="493B1197"/>
    <w:rsid w:val="49B66D93"/>
    <w:rsid w:val="53EE607D"/>
    <w:rsid w:val="58781D04"/>
    <w:rsid w:val="5C7262F7"/>
    <w:rsid w:val="64117527"/>
    <w:rsid w:val="685A0620"/>
    <w:rsid w:val="68691483"/>
    <w:rsid w:val="69511240"/>
    <w:rsid w:val="6E286347"/>
    <w:rsid w:val="74776F2A"/>
    <w:rsid w:val="786B39B7"/>
    <w:rsid w:val="78A46F61"/>
    <w:rsid w:val="7D261B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rFonts w:ascii="Times New Roman" w:hAnsi="Times New Roman" w:eastAsia="宋体" w:cs="Times New Roman"/>
      <w:sz w:val="18"/>
      <w:szCs w:val="18"/>
    </w:rPr>
  </w:style>
  <w:style w:type="character" w:customStyle="1" w:styleId="9">
    <w:name w:val="页脚 Char"/>
    <w:basedOn w:val="7"/>
    <w:link w:val="4"/>
    <w:uiPriority w:val="99"/>
    <w:rPr>
      <w:rFonts w:ascii="Times New Roman" w:hAnsi="Times New Roman" w:eastAsia="宋体" w:cs="Times New Roman"/>
      <w:sz w:val="18"/>
      <w:szCs w:val="18"/>
    </w:rPr>
  </w:style>
  <w:style w:type="character" w:customStyle="1" w:styleId="10">
    <w:name w:val="批注框文本 Char"/>
    <w:basedOn w:val="7"/>
    <w:link w:val="3"/>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2</TotalTime>
  <ScaleCrop>false</ScaleCrop>
  <LinksUpToDate>false</LinksUpToDate>
  <CharactersWithSpaces>100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2021-04-20T01:16:53Z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83547B0089DE49438545BF02BC75ECE4</vt:lpwstr>
  </property>
</Properties>
</file>