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82"/>
        <w:gridCol w:w="19"/>
        <w:gridCol w:w="505"/>
        <w:gridCol w:w="345"/>
        <w:gridCol w:w="464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四川富戎包装材料有限公司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生产地址"/>
            <w:r>
              <w:rPr>
                <w:sz w:val="21"/>
                <w:szCs w:val="21"/>
              </w:rPr>
              <w:t>富顺县代寺镇双河种336号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</w:rPr>
            </w:pPr>
            <w:bookmarkStart w:id="2" w:name="联系人"/>
            <w:r>
              <w:rPr>
                <w:rFonts w:hint="eastAsia"/>
              </w:rPr>
              <w:t>朱贇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15892248693</w:t>
            </w:r>
            <w:bookmarkEnd w:id="3"/>
          </w:p>
        </w:tc>
        <w:tc>
          <w:tcPr>
            <w:tcW w:w="68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543212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</w:rPr>
            </w:pPr>
            <w:bookmarkStart w:id="5" w:name="最高管理者"/>
            <w:bookmarkEnd w:id="5"/>
            <w:r>
              <w:rPr>
                <w:rFonts w:hint="eastAsia"/>
                <w:lang w:eastAsia="zh-CN"/>
              </w:rPr>
              <w:t>涂万其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68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9252721@20qq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sz w:val="21"/>
                <w:szCs w:val="21"/>
              </w:rPr>
              <w:t>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0320-2021-Q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纸箱的加工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07.02.01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2021年04月15日 下午至2021年04月17日 上午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6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6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罗田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66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bookmarkStart w:id="17" w:name="_GoBack"/>
            <w:bookmarkEnd w:id="17"/>
          </w:p>
        </w:tc>
        <w:tc>
          <w:tcPr>
            <w:tcW w:w="133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13882361742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谢梦洋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66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07.02.01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13540135937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67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8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2021.04.11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65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5"/>
        <w:gridCol w:w="1529"/>
        <w:gridCol w:w="6210"/>
        <w:gridCol w:w="127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6210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李林、罗田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、谢梦洋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9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0-17:00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总则；10.3持续改进；范围的确认、资质的确认、法律法规执行情况、质量抽查及顾客投诉情况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一阶段问题验证。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李林、罗田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、谢梦洋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2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ind w:firstLine="420" w:firstLineChars="200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 9.1.3分析和评价；9.2内部审核； 10.2不合格和纠正措施；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李林、罗田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8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0-17:00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（12：00-13：00休息1小时）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ind w:firstLine="420" w:firstLineChars="200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监视和测量资源;8.1运行策划和控制；8.3设计开发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8.6产品和服务放行；8.7不合格输出的控制；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李林、罗田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、谢梦洋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7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（12：00-13：00休息1小时）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市场部: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8.2产品和服务的要求；8.4外部提供过程、产品和服务的控制；9.1.2顾客满意；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李林、罗田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、谢梦洋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李林、罗田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、谢梦洋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052A3"/>
    <w:rsid w:val="07BC4F29"/>
    <w:rsid w:val="0B436910"/>
    <w:rsid w:val="0C5A4E79"/>
    <w:rsid w:val="0EF2137A"/>
    <w:rsid w:val="16171C3D"/>
    <w:rsid w:val="1A735C8D"/>
    <w:rsid w:val="1C8006B8"/>
    <w:rsid w:val="1CBB3131"/>
    <w:rsid w:val="1D88731D"/>
    <w:rsid w:val="22C11374"/>
    <w:rsid w:val="28C220E2"/>
    <w:rsid w:val="2A42268B"/>
    <w:rsid w:val="32045815"/>
    <w:rsid w:val="36022A71"/>
    <w:rsid w:val="39744641"/>
    <w:rsid w:val="3BFB7645"/>
    <w:rsid w:val="3C394E76"/>
    <w:rsid w:val="40AA1DC2"/>
    <w:rsid w:val="45BC20F8"/>
    <w:rsid w:val="4A607E60"/>
    <w:rsid w:val="4B0C7601"/>
    <w:rsid w:val="4DA432BD"/>
    <w:rsid w:val="5139591F"/>
    <w:rsid w:val="51CD04BE"/>
    <w:rsid w:val="52DC256B"/>
    <w:rsid w:val="5B4B75D8"/>
    <w:rsid w:val="5D635AD4"/>
    <w:rsid w:val="5FA550D5"/>
    <w:rsid w:val="5FEC7D01"/>
    <w:rsid w:val="612B462D"/>
    <w:rsid w:val="620A51BC"/>
    <w:rsid w:val="62284418"/>
    <w:rsid w:val="67A318ED"/>
    <w:rsid w:val="68FC4C69"/>
    <w:rsid w:val="6A133F96"/>
    <w:rsid w:val="6A1D3A60"/>
    <w:rsid w:val="6D0600C8"/>
    <w:rsid w:val="6D477E15"/>
    <w:rsid w:val="7082081B"/>
    <w:rsid w:val="72B062E3"/>
    <w:rsid w:val="75A80A11"/>
    <w:rsid w:val="772504B6"/>
    <w:rsid w:val="7AC62FE8"/>
    <w:rsid w:val="7DF26681"/>
    <w:rsid w:val="7F572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2021-04-15T07:38:46Z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056B77AE9C664D658F8B62BB19D48F7B</vt:lpwstr>
  </property>
</Properties>
</file>