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spacing w:line="0" w:lineRule="atLeast"/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bCs w:val="0"/>
          <w:sz w:val="36"/>
          <w:szCs w:val="36"/>
          <w:u w:val="single"/>
          <w:lang w:eastAsia="zh-CN"/>
        </w:rPr>
        <w:t>四川富戎包装材料有限公司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所提供的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bookmarkStart w:id="0" w:name="审核范围"/>
      <w:r>
        <w:rPr>
          <w:rFonts w:hint="eastAsia"/>
          <w:b/>
          <w:bCs w:val="0"/>
          <w:sz w:val="36"/>
          <w:szCs w:val="36"/>
          <w:u w:val="single"/>
          <w:lang w:eastAsia="zh-CN"/>
        </w:rPr>
        <w:t>纸箱的加工</w:t>
      </w:r>
      <w:bookmarkEnd w:id="0"/>
      <w:r>
        <w:rPr>
          <w:rFonts w:hint="eastAsia"/>
          <w:b/>
          <w:bCs w:val="0"/>
          <w:sz w:val="36"/>
          <w:szCs w:val="36"/>
          <w:u w:val="single"/>
          <w:lang w:eastAsia="zh-CN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 </w:t>
      </w:r>
      <w:r>
        <w:rPr>
          <w:rFonts w:hint="eastAsia"/>
          <w:b/>
          <w:sz w:val="36"/>
          <w:szCs w:val="36"/>
          <w:u w:val="none"/>
        </w:rPr>
        <w:t xml:space="preserve"> </w:t>
      </w:r>
      <w:r>
        <w:rPr>
          <w:rFonts w:hint="eastAsia"/>
          <w:b/>
          <w:bCs w:val="0"/>
          <w:sz w:val="36"/>
          <w:szCs w:val="36"/>
          <w:u w:val="none"/>
          <w:lang w:eastAsia="zh-CN"/>
        </w:rPr>
        <w:t>四川富戎包装材料有限公司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  <w:bookmarkStart w:id="1" w:name="_GoBack"/>
      <w:bookmarkEnd w:id="1"/>
    </w:p>
    <w:p>
      <w:pPr>
        <w:ind w:firstLine="4156" w:firstLineChars="115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2021年04月17日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3806A7B"/>
    <w:rsid w:val="069E795D"/>
    <w:rsid w:val="1A733E97"/>
    <w:rsid w:val="21BF393F"/>
    <w:rsid w:val="22CC44B0"/>
    <w:rsid w:val="2BE7163F"/>
    <w:rsid w:val="2DF067B5"/>
    <w:rsid w:val="46127555"/>
    <w:rsid w:val="47F62F01"/>
    <w:rsid w:val="4F792B39"/>
    <w:rsid w:val="533C0A5A"/>
    <w:rsid w:val="57923DDA"/>
    <w:rsid w:val="58795F32"/>
    <w:rsid w:val="5CA45FFC"/>
    <w:rsid w:val="796765B2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2021-04-16T02:05:53Z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5C76FF09A44F4E5AAD6AAA8CEDA585EE</vt:lpwstr>
  </property>
</Properties>
</file>