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冉腾信息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3日 上午至2019年10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