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四川富戎包装材料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4月14日 上午至2021年04月14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