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eastAsia="zh-CN"/>
              </w:rPr>
            </w:pPr>
            <w:r>
              <w:rPr>
                <w:rFonts w:hint="eastAsia"/>
                <w:color w:val="000000"/>
                <w:sz w:val="24"/>
                <w:szCs w:val="24"/>
              </w:rPr>
              <w:t xml:space="preserve">受审核部门：            </w:t>
            </w:r>
            <w:r>
              <w:rPr>
                <w:rFonts w:hint="eastAsia"/>
                <w:color w:val="000000"/>
                <w:sz w:val="24"/>
                <w:szCs w:val="24"/>
                <w:lang w:val="en-US" w:eastAsia="zh-CN"/>
              </w:rPr>
              <w:t xml:space="preserve">  </w:t>
            </w:r>
            <w:r>
              <w:rPr>
                <w:rFonts w:hint="eastAsia"/>
                <w:color w:val="000000"/>
                <w:sz w:val="24"/>
                <w:szCs w:val="24"/>
              </w:rPr>
              <w:t xml:space="preserve"> 主管领导</w:t>
            </w:r>
            <w:r>
              <w:rPr>
                <w:rFonts w:hint="eastAsia"/>
                <w:color w:val="000000"/>
                <w:sz w:val="24"/>
                <w:szCs w:val="24"/>
                <w:lang w:eastAsia="zh-CN"/>
              </w:rPr>
              <w:t>：</w:t>
            </w:r>
            <w:r>
              <w:rPr>
                <w:rFonts w:hint="eastAsia"/>
                <w:color w:val="000000"/>
                <w:sz w:val="24"/>
                <w:szCs w:val="24"/>
              </w:rPr>
              <w:t xml:space="preserve">            /陪同人员</w:t>
            </w:r>
            <w:r>
              <w:rPr>
                <w:rFonts w:hint="eastAsia"/>
                <w:color w:val="000000"/>
                <w:sz w:val="24"/>
                <w:szCs w:val="24"/>
                <w:lang w:eastAsia="zh-CN"/>
              </w:rPr>
              <w:t>：</w:t>
            </w:r>
            <w:r>
              <w:rPr>
                <w:rFonts w:hint="eastAsia" w:ascii="宋体" w:hAnsi="宋体" w:eastAsia="宋体" w:cs="Times New Roman"/>
                <w:sz w:val="24"/>
                <w:lang w:eastAsia="zh-CN"/>
              </w:rPr>
              <w:t>王磊</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default" w:eastAsia="宋体"/>
                <w:color w:val="000000"/>
                <w:lang w:val="en-US" w:eastAsia="zh-CN"/>
              </w:rPr>
            </w:pPr>
            <w:r>
              <w:rPr>
                <w:rFonts w:hint="eastAsia"/>
                <w:color w:val="000000"/>
                <w:sz w:val="24"/>
                <w:szCs w:val="24"/>
              </w:rPr>
              <w:t>审核员</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姜小清  周涛（专业条款）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审核时间：</w:t>
            </w:r>
            <w:r>
              <w:rPr>
                <w:rFonts w:hint="eastAsia" w:ascii="宋体" w:hAnsi="宋体" w:cs="宋体"/>
                <w:color w:val="000000"/>
                <w:sz w:val="24"/>
                <w:szCs w:val="24"/>
                <w:lang w:val="en-US" w:eastAsia="zh-CN"/>
              </w:rPr>
              <w:t>2021.4.15~16</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color w:val="000000"/>
                <w:sz w:val="24"/>
                <w:szCs w:val="24"/>
                <w:lang w:eastAsia="zh-CN"/>
              </w:rPr>
            </w:pPr>
            <w:r>
              <w:rPr>
                <w:rFonts w:hint="eastAsia"/>
                <w:color w:val="000000"/>
                <w:sz w:val="24"/>
                <w:szCs w:val="24"/>
              </w:rPr>
              <w:t>审核条款：</w:t>
            </w:r>
            <w:r>
              <w:rPr>
                <w:rFonts w:hint="eastAsia"/>
                <w:color w:val="000000"/>
                <w:sz w:val="24"/>
                <w:szCs w:val="24"/>
                <w:lang w:val="en-US" w:eastAsia="zh-CN"/>
              </w:rPr>
              <w:t xml:space="preserve"> </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lang w:eastAsia="zh-CN"/>
              </w:rPr>
              <w:t>☑</w:t>
            </w:r>
            <w:r>
              <w:rPr>
                <w:rFonts w:hint="eastAsia"/>
                <w:color w:val="000000"/>
                <w:szCs w:val="21"/>
              </w:rPr>
              <w:t xml:space="preserve">副本； </w:t>
            </w:r>
            <w:r>
              <w:rPr>
                <w:color w:val="000000"/>
                <w:szCs w:val="21"/>
              </w:rPr>
              <w:t xml:space="preserve"> </w:t>
            </w:r>
            <w:r>
              <w:rPr>
                <w:rFonts w:hint="eastAsia"/>
                <w:color w:val="000000"/>
                <w:szCs w:val="21"/>
                <w:lang w:eastAsia="zh-CN"/>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 xml:space="preserve"> </w:t>
            </w:r>
            <w:r>
              <w:rPr>
                <w:rFonts w:hint="eastAsia" w:asciiTheme="minorEastAsia" w:hAnsiTheme="minorEastAsia" w:eastAsiaTheme="minorEastAsia" w:cstheme="minorEastAsia"/>
                <w:color w:val="000000"/>
                <w:szCs w:val="21"/>
                <w:u w:val="single"/>
                <w:lang w:val="en-US" w:eastAsia="zh-CN"/>
              </w:rPr>
              <w:t xml:space="preserve"> 91341222MA2RPJHJ71(1-1)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长期</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有色金属冶炼加工；废旧铅电池含铅制品蓄电池生产下脚料回收处理</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bookmarkStart w:id="0" w:name="审核范围"/>
            <w:r>
              <w:rPr>
                <w:sz w:val="20"/>
                <w:u w:val="single"/>
              </w:rPr>
              <w:t>再生铅冶炼生产所涉及的能源采购、转换、输运及使用的相关管理活动。</w:t>
            </w:r>
            <w:bookmarkEnd w:id="0"/>
            <w:r>
              <w:rPr>
                <w:color w:val="000000"/>
                <w:szCs w:val="21"/>
                <w:u w:val="single"/>
              </w:rPr>
              <w:t xml:space="preserve">  </w:t>
            </w:r>
            <w:r>
              <w:rPr>
                <w:rFonts w:hint="eastAsia"/>
                <w:u w:val="single"/>
                <w:lang w:val="en-US" w:eastAsia="zh-CN"/>
              </w:rPr>
              <w:t xml:space="preserve"> </w:t>
            </w:r>
            <w:r>
              <w:rPr>
                <w:color w:val="000000"/>
                <w:szCs w:val="21"/>
                <w:u w:val="single"/>
              </w:rPr>
              <w:t xml:space="preserve">        </w:t>
            </w:r>
            <w:r>
              <w:rPr>
                <w:rFonts w:hint="eastAsia"/>
                <w:color w:val="000000"/>
                <w:szCs w:val="21"/>
              </w:rPr>
              <w:t>；</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A3"/>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color w:val="000000"/>
                <w:szCs w:val="21"/>
                <w:lang w:eastAsia="zh-CN"/>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无</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安徽省阜阳市太和县肖口镇工业园区</w:t>
            </w:r>
            <w:r>
              <w:rPr>
                <w:color w:val="000000"/>
                <w:szCs w:val="21"/>
                <w:u w:val="single"/>
              </w:rPr>
              <w:t xml:space="preserve">  </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安徽省阜阳市太和县肖口镇工业园区</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A3"/>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rPr>
            </w:pPr>
            <w:r>
              <w:rPr>
                <w:rFonts w:hint="eastAsia"/>
                <w:color w:val="000000"/>
              </w:rPr>
              <w:t>与申请时提供的《</w:t>
            </w:r>
            <w:bookmarkStart w:id="1" w:name="_Hlk8307114"/>
            <w:r>
              <w:rPr>
                <w:rFonts w:hint="eastAsia" w:ascii="宋体" w:hAnsi="宋体"/>
                <w:bCs/>
                <w:color w:val="000000"/>
                <w:szCs w:val="21"/>
              </w:rPr>
              <w:t>多场所申报清单</w:t>
            </w:r>
            <w:bookmarkEnd w:id="1"/>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sym w:font="Wingdings" w:char="00A8"/>
            </w:r>
            <w:r>
              <w:rPr>
                <w:rFonts w:hint="eastAsia"/>
                <w:color w:val="000000"/>
              </w:rPr>
              <w:t xml:space="preserve">与组织总部在同一管理体系下运行     </w:t>
            </w:r>
          </w:p>
          <w:p>
            <w:pPr>
              <w:rPr>
                <w:color w:val="000000"/>
              </w:rPr>
            </w:pPr>
            <w:r>
              <w:rPr>
                <w:rFonts w:hint="eastAsia"/>
                <w:color w:val="000000"/>
              </w:rPr>
              <w:sym w:font="Wingdings" w:char="00A8"/>
            </w:r>
            <w:r>
              <w:rPr>
                <w:rFonts w:hint="eastAsia"/>
                <w:color w:val="000000"/>
              </w:rPr>
              <w:t>组织总部有权对</w:t>
            </w:r>
            <w:r>
              <w:t>多场所</w:t>
            </w:r>
            <w:r>
              <w:rPr>
                <w:rFonts w:hint="eastAsia"/>
              </w:rPr>
              <w:t>/临时场所进行监督管理</w:t>
            </w:r>
          </w:p>
          <w:p>
            <w:pPr>
              <w:rPr>
                <w:color w:val="000000"/>
              </w:rPr>
            </w:pPr>
            <w:r>
              <w:rPr>
                <w:color w:val="000000"/>
              </w:rPr>
              <w:sym w:font="Wingdings" w:char="00A8"/>
            </w:r>
            <w:r>
              <w:rPr>
                <w:rFonts w:hint="eastAsia"/>
                <w:color w:val="000000"/>
              </w:rPr>
              <w:t>按照统一安排实施内部审核（不强制同一时段）</w:t>
            </w:r>
          </w:p>
          <w:p>
            <w:pPr>
              <w:rPr>
                <w:color w:val="000000"/>
              </w:rPr>
            </w:pPr>
            <w:r>
              <w:rPr>
                <w:color w:val="000000"/>
              </w:rPr>
              <w:sym w:font="Wingdings" w:char="00A8"/>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2159635</wp:posOffset>
                      </wp:positionH>
                      <wp:positionV relativeFrom="paragraph">
                        <wp:posOffset>194310</wp:posOffset>
                      </wp:positionV>
                      <wp:extent cx="661035" cy="345440"/>
                      <wp:effectExtent l="4445" t="4445" r="7620" b="5715"/>
                      <wp:wrapNone/>
                      <wp:docPr id="12" name="文本框 82"/>
                      <wp:cNvGraphicFramePr/>
                      <a:graphic xmlns:a="http://schemas.openxmlformats.org/drawingml/2006/main">
                        <a:graphicData uri="http://schemas.microsoft.com/office/word/2010/wordprocessingShape">
                          <wps:wsp>
                            <wps:cNvSpPr txBox="1"/>
                            <wps:spPr>
                              <a:xfrm>
                                <a:off x="0" y="0"/>
                                <a:ext cx="661035" cy="345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熔炼</w:t>
                                  </w:r>
                                </w:p>
                              </w:txbxContent>
                            </wps:txbx>
                            <wps:bodyPr upright="1"/>
                          </wps:wsp>
                        </a:graphicData>
                      </a:graphic>
                    </wp:anchor>
                  </w:drawing>
                </mc:Choice>
                <mc:Fallback>
                  <w:pict>
                    <v:shape id="文本框 82" o:spid="_x0000_s1026" o:spt="202" type="#_x0000_t202" style="position:absolute;left:0pt;margin-left:170.05pt;margin-top:15.3pt;height:27.2pt;width:52.05pt;z-index:251671552;mso-width-relative:page;mso-height-relative:page;" fillcolor="#FFFFFF" filled="t" stroked="t" coordsize="21600,21600" o:gfxdata="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WtaNgAAAAJAQAADwAAAAAA&#10;AAABACAAAAAiAAAAZHJzL2Rvd25yZXYueG1sUEsBAhQAFAAAAAgAh07iQCILn3cTAgAARQQAAA4A&#10;AAAAAAAAAQAgAAAAJwEAAGRycy9lMm9Eb2MueG1sUEsFBgAAAAAGAAYAWQEAAKwF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熔炼</w:t>
                            </w:r>
                          </w:p>
                        </w:txbxContent>
                      </v:textbox>
                    </v:shape>
                  </w:pict>
                </mc:Fallback>
              </mc:AlternateContent>
            </w:r>
            <w:r>
              <w:rPr>
                <w:color w:val="000000"/>
              </w:rPr>
              <mc:AlternateContent>
                <mc:Choice Requires="wps">
                  <w:drawing>
                    <wp:anchor distT="0" distB="0" distL="114300" distR="114300" simplePos="0" relativeHeight="251672576" behindDoc="0" locked="0" layoutInCell="1" allowOverlap="1">
                      <wp:simplePos x="0" y="0"/>
                      <wp:positionH relativeFrom="column">
                        <wp:posOffset>2818130</wp:posOffset>
                      </wp:positionH>
                      <wp:positionV relativeFrom="paragraph">
                        <wp:posOffset>302895</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3" o:spid="_x0000_s1026" o:spt="32" type="#_x0000_t32" style="position:absolute;left:0pt;margin-left:221.9pt;margin-top:23.85pt;height:0pt;width:30pt;z-index:251672576;mso-width-relative:page;mso-height-relative:page;" filled="f" stroked="t" coordsize="21600,21600" o:gfxdata="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mvCW2AAAAAkBAAAPAAAAAAAAAAEAIAAAACIAAABkcnMv&#10;ZG93bnJldi54bWxQSwECFAAUAAAACACHTuJA/AZqTwMCAAD3AwAADgAAAAAAAAABACAAAAAnAQAA&#10;ZHJzL2Uyb0RvYy54bWxQSwUGAAAAAAYABgBZAQAAnA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9504" behindDoc="0" locked="0" layoutInCell="1" allowOverlap="1">
                      <wp:simplePos x="0" y="0"/>
                      <wp:positionH relativeFrom="column">
                        <wp:posOffset>1087755</wp:posOffset>
                      </wp:positionH>
                      <wp:positionV relativeFrom="paragraph">
                        <wp:posOffset>184150</wp:posOffset>
                      </wp:positionV>
                      <wp:extent cx="688975" cy="374015"/>
                      <wp:effectExtent l="4445" t="5080" r="5080" b="14605"/>
                      <wp:wrapNone/>
                      <wp:docPr id="10" name="文本框 104"/>
                      <wp:cNvGraphicFramePr/>
                      <a:graphic xmlns:a="http://schemas.openxmlformats.org/drawingml/2006/main">
                        <a:graphicData uri="http://schemas.microsoft.com/office/word/2010/wordprocessingShape">
                          <wps:wsp>
                            <wps:cNvSpPr txBox="1"/>
                            <wps:spPr>
                              <a:xfrm>
                                <a:off x="0" y="0"/>
                                <a:ext cx="688975" cy="374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分选</w:t>
                                  </w:r>
                                </w:p>
                              </w:txbxContent>
                            </wps:txbx>
                            <wps:bodyPr upright="1"/>
                          </wps:wsp>
                        </a:graphicData>
                      </a:graphic>
                    </wp:anchor>
                  </w:drawing>
                </mc:Choice>
                <mc:Fallback>
                  <w:pict>
                    <v:shape id="文本框 104" o:spid="_x0000_s1026" o:spt="202" type="#_x0000_t202" style="position:absolute;left:0pt;margin-left:85.65pt;margin-top:14.5pt;height:29.45pt;width:54.25pt;z-index:251669504;mso-width-relative:page;mso-height-relative:page;" fillcolor="#FFFFFF" filled="t" stroked="t" coordsize="21600,21600" o:gfxdata="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UsTfjXAAAACQEAAA8AAAAAAAAA&#10;AQAgAAAAIgAAAGRycy9kb3ducmV2LnhtbFBLAQIUABQAAAAIAIdO4kAArT/MEgIAAEYEAAAOAAAA&#10;AAAAAAEAIAAAACYBAABkcnMvZTJvRG9jLnhtbFBLBQYAAAAABgAGAFkBAACqBQ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分选</w:t>
                            </w:r>
                          </w:p>
                        </w:txbxContent>
                      </v:textbox>
                    </v:shape>
                  </w:pict>
                </mc:Fallback>
              </mc:AlternateContent>
            </w:r>
            <w:r>
              <w:rPr>
                <w:color w:val="000000"/>
              </w:rPr>
              <mc:AlternateContent>
                <mc:Choice Requires="wps">
                  <w:drawing>
                    <wp:anchor distT="0" distB="0" distL="114300" distR="114300" simplePos="0" relativeHeight="251670528" behindDoc="0" locked="0" layoutInCell="1" allowOverlap="1">
                      <wp:simplePos x="0" y="0"/>
                      <wp:positionH relativeFrom="column">
                        <wp:posOffset>1746250</wp:posOffset>
                      </wp:positionH>
                      <wp:positionV relativeFrom="paragraph">
                        <wp:posOffset>292735</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5" o:spid="_x0000_s1026" o:spt="32" type="#_x0000_t32" style="position:absolute;left:0pt;margin-left:137.5pt;margin-top:23.05pt;height:0pt;width:30pt;z-index:251670528;mso-width-relative:page;mso-height-relative:page;" filled="f" stroked="t" coordsize="21600,21600" o:gfxdata="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MalBXYAAAACQEAAA8AAAAAAAAAAQAgAAAAIgAAAGRycy9k&#10;b3ducmV2LnhtbFBLAQIUABQAAAAIAIdO4kAhbWwlAgIAAPc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5408" behindDoc="0" locked="0" layoutInCell="1" allowOverlap="1">
                      <wp:simplePos x="0" y="0"/>
                      <wp:positionH relativeFrom="column">
                        <wp:posOffset>5316220</wp:posOffset>
                      </wp:positionH>
                      <wp:positionV relativeFrom="paragraph">
                        <wp:posOffset>200660</wp:posOffset>
                      </wp:positionV>
                      <wp:extent cx="642620" cy="233680"/>
                      <wp:effectExtent l="4445" t="4445" r="19685" b="9525"/>
                      <wp:wrapNone/>
                      <wp:docPr id="6" name="文本框 106"/>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文本框 106" o:spid="_x0000_s1026" o:spt="202" type="#_x0000_t202" style="position:absolute;left:0pt;margin-left:418.6pt;margin-top:15.8pt;height:18.4pt;width:50.6pt;z-index:251665408;mso-width-relative:page;mso-height-relative:page;" fillcolor="#FFFFFF" filled="t" stroked="t" coordsize="21600,21600" o:gfxdata="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uPrZTZAAAACQEAAA8AAAAA&#10;AAAAAQAgAAAAIgAAAGRycy9kb3ducmV2LnhtbFBLAQIUABQAAAAIAIdO4kBiaMkLEwIAAEUEAAAO&#10;AAAAAAAAAAEAIAAAACgBAABkcnMvZTJvRG9jLnhtbFBLBQYAAAAABgAGAFkBAACtBQAAAAA=&#10;">
                      <v:fill on="t" focussize="0,0"/>
                      <v:stroke color="#000000" joinstyle="miter"/>
                      <v:imagedata o:title=""/>
                      <o:lock v:ext="edit" aspectratio="f"/>
                      <v:textbox>
                        <w:txbxContent>
                          <w:p/>
                        </w:txbxContent>
                      </v:textbox>
                    </v:shape>
                  </w:pict>
                </mc:Fallback>
              </mc:AlternateContent>
            </w:r>
            <w:r>
              <w:rPr>
                <w:color w:val="000000"/>
              </w:rPr>
              <mc:AlternateContent>
                <mc:Choice Requires="wps">
                  <w:drawing>
                    <wp:anchor distT="0" distB="0" distL="114300" distR="114300" simplePos="0" relativeHeight="251666432" behindDoc="0" locked="0" layoutInCell="1" allowOverlap="1">
                      <wp:simplePos x="0" y="0"/>
                      <wp:positionH relativeFrom="column">
                        <wp:posOffset>5974715</wp:posOffset>
                      </wp:positionH>
                      <wp:positionV relativeFrom="paragraph">
                        <wp:posOffset>309245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7" o:spid="_x0000_s1026" o:spt="32" type="#_x0000_t32" style="position:absolute;left:0pt;margin-left:470.45pt;margin-top:24.35pt;height:0pt;width:30pt;z-index:251666432;mso-width-relative:page;mso-height-relative:page;" filled="f" stroked="t" coordsize="21600,21600" o:gfxdata="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Peh6rYAAAACgEAAA8AAAAAAAAAAQAgAAAAIgAAAGRycy9k&#10;b3ducmV2LnhtbFBLAQIUABQAAAAIAIdO4kCYcHiBAgIAAPYDAAAOAAAAAAAAAAEAIAAAACcBAABk&#10;cnMvZTJvRG9jLnhtbFBLBQYAAAAABgAGAFkBAACbBQ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63360" behindDoc="0" locked="0" layoutInCell="1" allowOverlap="1">
                      <wp:simplePos x="0" y="0"/>
                      <wp:positionH relativeFrom="column">
                        <wp:posOffset>4254500</wp:posOffset>
                      </wp:positionH>
                      <wp:positionV relativeFrom="paragraph">
                        <wp:posOffset>194310</wp:posOffset>
                      </wp:positionV>
                      <wp:extent cx="642620" cy="345440"/>
                      <wp:effectExtent l="4445" t="4445" r="13335" b="5715"/>
                      <wp:wrapNone/>
                      <wp:docPr id="4" name="文本框 108"/>
                      <wp:cNvGraphicFramePr/>
                      <a:graphic xmlns:a="http://schemas.openxmlformats.org/drawingml/2006/main">
                        <a:graphicData uri="http://schemas.microsoft.com/office/word/2010/wordprocessingShape">
                          <wps:wsp>
                            <wps:cNvSpPr txBox="1"/>
                            <wps:spPr>
                              <a:xfrm>
                                <a:off x="0" y="0"/>
                                <a:ext cx="642620" cy="345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铅锭</w:t>
                                  </w:r>
                                </w:p>
                              </w:txbxContent>
                            </wps:txbx>
                            <wps:bodyPr upright="1"/>
                          </wps:wsp>
                        </a:graphicData>
                      </a:graphic>
                    </wp:anchor>
                  </w:drawing>
                </mc:Choice>
                <mc:Fallback>
                  <w:pict>
                    <v:shape id="文本框 108" o:spid="_x0000_s1026" o:spt="202" type="#_x0000_t202" style="position:absolute;left:0pt;margin-left:335pt;margin-top:15.3pt;height:27.2pt;width:50.6pt;z-index:251663360;mso-width-relative:page;mso-height-relative:page;" fillcolor="#FFFFFF" filled="t" stroked="t" coordsize="21600,21600" o:gfxdata="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NG+DPYAAAACQEAAA8AAAAA&#10;AAAAAQAgAAAAIgAAAGRycy9kb3ducmV2LnhtbFBLAQIUABQAAAAIAIdO4kAAXMZcFAIAAEUEAAAO&#10;AAAAAAAAAAEAIAAAACcBAABkcnMvZTJvRG9jLnhtbFBLBQYAAAAABgAGAFkBAACtBQ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铅锭</w:t>
                            </w:r>
                          </w:p>
                        </w:txbxContent>
                      </v:textbox>
                    </v:shap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4912995</wp:posOffset>
                      </wp:positionH>
                      <wp:positionV relativeFrom="paragraph">
                        <wp:posOffset>302895</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09" o:spid="_x0000_s1026" o:spt="32" type="#_x0000_t32" style="position:absolute;left:0pt;margin-left:386.85pt;margin-top:23.85pt;height:0pt;width:30pt;z-index:251664384;mso-width-relative:page;mso-height-relative:page;" filled="f" stroked="t" coordsize="21600,21600" o:gfxdata="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NA7HYAAAACQEAAA8AAAAAAAAAAQAgAAAAIgAAAGRycy9k&#10;b3ducmV2LnhtbFBLAQIUABQAAAAIAIdO4kClDleZAgIAAPYDAAAOAAAAAAAAAAEAIAAAACcBAABk&#10;cnMvZTJvRG9jLnhtbFBLBQYAAAAABgAGAFkBAACbBQ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1662336" behindDoc="0" locked="0" layoutInCell="1" allowOverlap="1">
                      <wp:simplePos x="0" y="0"/>
                      <wp:positionH relativeFrom="column">
                        <wp:posOffset>3841750</wp:posOffset>
                      </wp:positionH>
                      <wp:positionV relativeFrom="paragraph">
                        <wp:posOffset>304165</wp:posOffset>
                      </wp:positionV>
                      <wp:extent cx="381000" cy="0"/>
                      <wp:effectExtent l="0" t="38100" r="0" b="38100"/>
                      <wp:wrapNone/>
                      <wp:docPr id="3"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0" o:spid="_x0000_s1026" o:spt="32" type="#_x0000_t32" style="position:absolute;left:0pt;margin-left:302.5pt;margin-top:23.95pt;height:0pt;width:30pt;z-index:251662336;mso-width-relative:page;mso-height-relative:page;" filled="f" stroked="t" coordsize="21600,21600" o:gfxdata="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oRCq2AAAAAkBAAAPAAAAAAAAAAEAIAAAACIAAABkcnMvZG93&#10;bnJldi54bWxQSwECFAAUAAAACACHTuJAg29L9wACAAD2AwAADgAAAAAAAAABACAAAAAnAQAAZHJz&#10;L2Uyb0RvYy54bWxQSwUGAAAAAAYABgBZAQAAmQUAAAAA&#10;">
                      <v:fill on="f" focussize="0,0"/>
                      <v:stroke color="#000000" joinstyle="round" endarrow="block"/>
                      <v:imagedata o:title=""/>
                      <o:lock v:ext="edit" aspectratio="f"/>
                    </v:shape>
                  </w:pict>
                </mc:Fallback>
              </mc:AlternateContent>
            </w:r>
            <w:r>
              <w:rPr>
                <w:color w:val="000000"/>
                <w:szCs w:val="18"/>
              </w:rPr>
              <mc:AlternateContent>
                <mc:Choice Requires="wps">
                  <w:drawing>
                    <wp:anchor distT="0" distB="0" distL="114300" distR="114300" simplePos="0" relativeHeight="251661312" behindDoc="0" locked="0" layoutInCell="1" allowOverlap="1">
                      <wp:simplePos x="0" y="0"/>
                      <wp:positionH relativeFrom="column">
                        <wp:posOffset>3183255</wp:posOffset>
                      </wp:positionH>
                      <wp:positionV relativeFrom="paragraph">
                        <wp:posOffset>195580</wp:posOffset>
                      </wp:positionV>
                      <wp:extent cx="642620" cy="336550"/>
                      <wp:effectExtent l="4445" t="4445" r="13335" b="14605"/>
                      <wp:wrapNone/>
                      <wp:docPr id="2" name="文本框 111"/>
                      <wp:cNvGraphicFramePr/>
                      <a:graphic xmlns:a="http://schemas.openxmlformats.org/drawingml/2006/main">
                        <a:graphicData uri="http://schemas.microsoft.com/office/word/2010/wordprocessingShape">
                          <wps:wsp>
                            <wps:cNvSpPr txBox="1"/>
                            <wps:spPr>
                              <a:xfrm>
                                <a:off x="0" y="0"/>
                                <a:ext cx="642620" cy="336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还原</w:t>
                                  </w:r>
                                </w:p>
                              </w:txbxContent>
                            </wps:txbx>
                            <wps:bodyPr upright="1"/>
                          </wps:wsp>
                        </a:graphicData>
                      </a:graphic>
                    </wp:anchor>
                  </w:drawing>
                </mc:Choice>
                <mc:Fallback>
                  <w:pict>
                    <v:shape id="文本框 111" o:spid="_x0000_s1026" o:spt="202" type="#_x0000_t202" style="position:absolute;left:0pt;margin-left:250.65pt;margin-top:15.4pt;height:26.5pt;width:50.6pt;z-index:251661312;mso-width-relative:page;mso-height-relative:page;" fillcolor="#FFFFFF" filled="t" stroked="t" coordsize="21600,21600" o:gfxdata="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JJ/29gAAAAJAQAADwAAAAAA&#10;AAABACAAAAAiAAAAZHJzL2Rvd25yZXYueG1sUEsBAhQAFAAAAAgAh07iQLC8f20TAgAARQQAAA4A&#10;AAAAAAAAAQAgAAAAJwEAAGRycy9lMm9Eb2MueG1sUEsFBgAAAAAGAAYAWQEAAKwF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还原</w:t>
                            </w:r>
                          </w:p>
                        </w:txbxContent>
                      </v:textbox>
                    </v:shape>
                  </w:pict>
                </mc:Fallback>
              </mc:AlternateContent>
            </w:r>
            <w:r>
              <w:rPr>
                <w:rFonts w:hint="eastAsia"/>
                <w:color w:val="000000"/>
              </w:rPr>
              <w:t>生产/服务流程图：</w:t>
            </w:r>
          </w:p>
          <w:p>
            <w:pPr>
              <w:rPr>
                <w:color w:val="000000"/>
                <w:szCs w:val="18"/>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1270</wp:posOffset>
                      </wp:positionV>
                      <wp:extent cx="698500" cy="476885"/>
                      <wp:effectExtent l="4445" t="4445" r="8255" b="13970"/>
                      <wp:wrapNone/>
                      <wp:docPr id="8" name="文本框 112"/>
                      <wp:cNvGraphicFramePr/>
                      <a:graphic xmlns:a="http://schemas.openxmlformats.org/drawingml/2006/main">
                        <a:graphicData uri="http://schemas.microsoft.com/office/word/2010/wordprocessingShape">
                          <wps:wsp>
                            <wps:cNvSpPr txBox="1"/>
                            <wps:spPr>
                              <a:xfrm>
                                <a:off x="0" y="0"/>
                                <a:ext cx="698500" cy="4768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废旧电池拆解</w:t>
                                  </w:r>
                                </w:p>
                              </w:txbxContent>
                            </wps:txbx>
                            <wps:bodyPr upright="1"/>
                          </wps:wsp>
                        </a:graphicData>
                      </a:graphic>
                    </wp:anchor>
                  </w:drawing>
                </mc:Choice>
                <mc:Fallback>
                  <w:pict>
                    <v:shape id="文本框 112" o:spid="_x0000_s1026" o:spt="202" type="#_x0000_t202" style="position:absolute;left:0pt;margin-left:5.9pt;margin-top:0.1pt;height:37.55pt;width:55pt;z-index:251667456;mso-width-relative:page;mso-height-relative:page;" fillcolor="#FFFFFF" filled="t" stroked="t" coordsize="21600,21600" o:gfxdata="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qF3d0wAAAAYBAAAPAAAAAAAAAAEAIAAA&#10;ACIAAABkcnMvZG93bnJldi54bWxQSwECFAAUAAAACACHTuJAFbUbGxECAABFBAAADgAAAAAAAAAB&#10;ACAAAAAiAQAAZHJzL2Uyb0RvYy54bWxQSwUGAAAAAAYABgBZAQAApQU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废旧电池拆解</w:t>
                            </w:r>
                          </w:p>
                        </w:txbxContent>
                      </v:textbox>
                    </v:shape>
                  </w:pict>
                </mc:Fallback>
              </mc:AlternateContent>
            </w:r>
            <w:r>
              <w:rPr>
                <w:color w:val="000000"/>
              </w:rPr>
              <mc:AlternateContent>
                <mc:Choice Requires="wps">
                  <w:drawing>
                    <wp:anchor distT="0" distB="0" distL="114300" distR="114300" simplePos="0" relativeHeight="251668480" behindDoc="0" locked="0" layoutInCell="1" allowOverlap="1">
                      <wp:simplePos x="0" y="0"/>
                      <wp:positionH relativeFrom="column">
                        <wp:posOffset>733425</wp:posOffset>
                      </wp:positionH>
                      <wp:positionV relativeFrom="paragraph">
                        <wp:posOffset>109855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3" o:spid="_x0000_s1026" o:spt="32" type="#_x0000_t32" style="position:absolute;left:0pt;margin-left:57.75pt;margin-top:8.65pt;height:0pt;width:30pt;z-index:251668480;mso-width-relative:page;mso-height-relative:page;" filled="f" stroked="t"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V5ns1wAAAAkBAAAPAAAAAAAAAAEAIAAAACIAAABkcnMvZG93&#10;bnJldi54bWxQSwECFAAUAAAACACHTuJABzsPTwECAAD2AwAADgAAAAAAAAABACAAAAAmAQAAZHJz&#10;L2Uyb0RvYy54bWxQSwUGAAAAAAYABgBZAQAAmQUAAAAA&#10;">
                      <v:fill on="f" focussize="0,0"/>
                      <v:stroke color="#000000" joinstyle="round" endarrow="block"/>
                      <v:imagedata o:title=""/>
                      <o:lock v:ext="edit" aspectratio="f"/>
                    </v:shape>
                  </w:pict>
                </mc:Fallback>
              </mc:AlternateContent>
            </w:r>
          </w:p>
          <w:p>
            <w:pPr>
              <w:rPr>
                <w:color w:val="000000"/>
                <w:szCs w:val="18"/>
              </w:rPr>
            </w:pPr>
          </w:p>
          <w:p>
            <w:pPr>
              <w:rPr>
                <w:color w:val="000000"/>
                <w:szCs w:val="18"/>
              </w:rPr>
            </w:pPr>
            <w:r>
              <w:rPr>
                <w:color w:val="000000"/>
              </w:rPr>
              <mc:AlternateContent>
                <mc:Choice Requires="wps">
                  <w:drawing>
                    <wp:anchor distT="0" distB="0" distL="114300" distR="114300" simplePos="0" relativeHeight="251678720" behindDoc="0" locked="0" layoutInCell="1" allowOverlap="1">
                      <wp:simplePos x="0" y="0"/>
                      <wp:positionH relativeFrom="column">
                        <wp:posOffset>3862705</wp:posOffset>
                      </wp:positionH>
                      <wp:positionV relativeFrom="paragraph">
                        <wp:posOffset>158750</wp:posOffset>
                      </wp:positionV>
                      <wp:extent cx="381000" cy="0"/>
                      <wp:effectExtent l="0" t="38100" r="0" b="38100"/>
                      <wp:wrapNone/>
                      <wp:docPr id="19" name="自选图形 116"/>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6" o:spid="_x0000_s1026" o:spt="32" type="#_x0000_t32" style="position:absolute;left:0pt;margin-left:304.15pt;margin-top:12.5pt;height:0pt;width:30pt;z-index:251678720;mso-width-relative:page;mso-height-relative:page;" filled="f" stroked="t" coordsize="21600,21600" o:gfxdata="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FSrd9YAAAAJAQAADwAAAAAAAAABACAAAAAiAAAAZHJzL2Rv&#10;d25yZXYueG1sUEsBAhQAFAAAAAgAh07iQHUnaRADAgAA9wMAAA4AAAAAAAAAAQAgAAAAJQ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7696" behindDoc="0" locked="0" layoutInCell="1" allowOverlap="1">
                      <wp:simplePos x="0" y="0"/>
                      <wp:positionH relativeFrom="column">
                        <wp:posOffset>3204210</wp:posOffset>
                      </wp:positionH>
                      <wp:positionV relativeFrom="paragraph">
                        <wp:posOffset>50165</wp:posOffset>
                      </wp:positionV>
                      <wp:extent cx="642620" cy="233680"/>
                      <wp:effectExtent l="4445" t="4445" r="19685" b="9525"/>
                      <wp:wrapNone/>
                      <wp:docPr id="18" name="文本框 117"/>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文本框 117" o:spid="_x0000_s1026" o:spt="202" type="#_x0000_t202" style="position:absolute;left:0pt;margin-left:252.3pt;margin-top:3.95pt;height:18.4pt;width:50.6pt;z-index:251677696;mso-width-relative:page;mso-height-relative:page;" fillcolor="#FFFFFF" filled="t" stroked="t" coordsize="21600,21600" o:gfxdata="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vOKVXYAAAACAEAAA8AAAAA&#10;AAAAAQAgAAAAIgAAAGRycy9kb3ducmV2LnhtbFBLAQIUABQAAAAIAIdO4kA20I2FFAIAAEYEAAAO&#10;AAAAAAAAAAEAIAAAACcBAABkcnMvZTJvRG9jLnhtbFBLBQYAAAAABgAGAFkBAACtBQAAAAA=&#10;">
                      <v:fill on="t" focussize="0,0"/>
                      <v:stroke color="#000000" joinstyle="miter"/>
                      <v:imagedata o:title=""/>
                      <o:lock v:ext="edit" aspectratio="f"/>
                      <v:textbox>
                        <w:txbxContent>
                          <w:p/>
                        </w:txbxContent>
                      </v:textbox>
                    </v:shape>
                  </w:pict>
                </mc:Fallback>
              </mc:AlternateContent>
            </w:r>
            <w:r>
              <w:rPr>
                <w:color w:val="000000"/>
              </w:rPr>
              <mc:AlternateContent>
                <mc:Choice Requires="wps">
                  <w:drawing>
                    <wp:anchor distT="0" distB="0" distL="114300" distR="114300" simplePos="0" relativeHeight="251676672" behindDoc="0" locked="0" layoutInCell="1" allowOverlap="1">
                      <wp:simplePos x="0" y="0"/>
                      <wp:positionH relativeFrom="column">
                        <wp:posOffset>2800985</wp:posOffset>
                      </wp:positionH>
                      <wp:positionV relativeFrom="paragraph">
                        <wp:posOffset>152400</wp:posOffset>
                      </wp:positionV>
                      <wp:extent cx="381000" cy="0"/>
                      <wp:effectExtent l="0" t="38100" r="0" b="38100"/>
                      <wp:wrapNone/>
                      <wp:docPr id="17" name="自选图形 118"/>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18" o:spid="_x0000_s1026" o:spt="32" type="#_x0000_t32" style="position:absolute;left:0pt;margin-left:220.55pt;margin-top:12pt;height:0pt;width:30pt;z-index:251676672;mso-width-relative:page;mso-height-relative:page;" filled="f" stroked="t" coordsize="21600,21600" o:gfxdata="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2XuL1gAAAAkBAAAPAAAAAAAAAAEAIAAAACIAAABkcnMvZG93&#10;bnJldi54bWxQSwECFAAUAAAACACHTuJA94ZkcgICAAD3AwAADgAAAAAAAAABACAAAAAlAQAAZHJz&#10;L2Uyb0RvYy54bWxQSwUGAAAAAAYABgBZAQAAmQU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5648" behindDoc="0" locked="0" layoutInCell="1" allowOverlap="1">
                      <wp:simplePos x="0" y="0"/>
                      <wp:positionH relativeFrom="column">
                        <wp:posOffset>2142490</wp:posOffset>
                      </wp:positionH>
                      <wp:positionV relativeFrom="paragraph">
                        <wp:posOffset>43815</wp:posOffset>
                      </wp:positionV>
                      <wp:extent cx="642620" cy="233680"/>
                      <wp:effectExtent l="4445" t="4445" r="19685" b="9525"/>
                      <wp:wrapNone/>
                      <wp:docPr id="16" name="文本框 119"/>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文本框 119" o:spid="_x0000_s1026" o:spt="202" type="#_x0000_t202" style="position:absolute;left:0pt;margin-left:168.7pt;margin-top:3.45pt;height:18.4pt;width:50.6pt;z-index:251675648;mso-width-relative:page;mso-height-relative:page;" fillcolor="#FFFFFF" filled="t" stroked="t" coordsize="21600,21600" o:gfxdata="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k8EonYAAAACAEAAA8AAAAA&#10;AAAAAQAgAAAAIgAAAGRycy9kb3ducmV2LnhtbFBLAQIUABQAAAAIAIdO4kDO74RtFAIAAEYEAAAO&#10;AAAAAAAAAAEAIAAAACcBAABkcnMvZTJvRG9jLnhtbFBLBQYAAAAABgAGAFkBAACtBQAAAAA=&#10;">
                      <v:fill on="t" focussize="0,0"/>
                      <v:stroke color="#000000" joinstyle="miter"/>
                      <v:imagedata o:title=""/>
                      <o:lock v:ext="edit" aspectratio="f"/>
                      <v:textbox>
                        <w:txbxContent>
                          <w:p/>
                        </w:txbxContent>
                      </v:textbox>
                    </v:shape>
                  </w:pict>
                </mc:Fallback>
              </mc:AlternateContent>
            </w:r>
            <w:r>
              <w:rPr>
                <w:color w:val="000000"/>
              </w:rPr>
              <mc:AlternateContent>
                <mc:Choice Requires="wps">
                  <w:drawing>
                    <wp:anchor distT="0" distB="0" distL="114300" distR="114300" simplePos="0" relativeHeight="251674624" behindDoc="0" locked="0" layoutInCell="1" allowOverlap="1">
                      <wp:simplePos x="0" y="0"/>
                      <wp:positionH relativeFrom="column">
                        <wp:posOffset>1729740</wp:posOffset>
                      </wp:positionH>
                      <wp:positionV relativeFrom="paragraph">
                        <wp:posOffset>153670</wp:posOffset>
                      </wp:positionV>
                      <wp:extent cx="381000" cy="0"/>
                      <wp:effectExtent l="0" t="38100" r="0" b="38100"/>
                      <wp:wrapNone/>
                      <wp:docPr id="15"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20" o:spid="_x0000_s1026" o:spt="32" type="#_x0000_t32" style="position:absolute;left:0pt;margin-left:136.2pt;margin-top:12.1pt;height:0pt;width:30pt;z-index:251674624;mso-width-relative:page;mso-height-relative:page;" filled="f" stroked="t" coordsize="21600,21600" o:gfxdata="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xB4vtgAAAAJAQAADwAAAAAAAAABACAAAAAiAAAAZHJzL2Rv&#10;d25yZXYueG1sUEsBAhQAFAAAAAgAh07iQIz+ztMBAgAA9wMAAA4AAAAAAAAAAQAgAAAAJwEAAGRy&#10;cy9lMm9Eb2MueG1sUEsFBgAAAAAGAAYAWQEAAJoFAAAAAA==&#10;">
                      <v:fill on="f" focussize="0,0"/>
                      <v:stroke color="#000000" joinstyle="round" endarrow="block"/>
                      <v:imagedata o:title=""/>
                      <o:lock v:ext="edit" aspectratio="f"/>
                    </v:shape>
                  </w:pict>
                </mc:Fallback>
              </mc:AlternateContent>
            </w:r>
            <w:r>
              <w:rPr>
                <w:color w:val="000000"/>
              </w:rPr>
              <mc:AlternateContent>
                <mc:Choice Requires="wps">
                  <w:drawing>
                    <wp:anchor distT="0" distB="0" distL="114300" distR="114300" simplePos="0" relativeHeight="251673600" behindDoc="0" locked="0" layoutInCell="1" allowOverlap="1">
                      <wp:simplePos x="0" y="0"/>
                      <wp:positionH relativeFrom="column">
                        <wp:posOffset>1071245</wp:posOffset>
                      </wp:positionH>
                      <wp:positionV relativeFrom="paragraph">
                        <wp:posOffset>45085</wp:posOffset>
                      </wp:positionV>
                      <wp:extent cx="642620" cy="233680"/>
                      <wp:effectExtent l="4445" t="4445" r="19685" b="9525"/>
                      <wp:wrapNone/>
                      <wp:docPr id="14" name="文本框 121"/>
                      <wp:cNvGraphicFramePr/>
                      <a:graphic xmlns:a="http://schemas.openxmlformats.org/drawingml/2006/main">
                        <a:graphicData uri="http://schemas.microsoft.com/office/word/2010/wordprocessingShape">
                          <wps:wsp>
                            <wps:cNvSpPr txBox="1"/>
                            <wps:spPr>
                              <a:xfrm>
                                <a:off x="0" y="0"/>
                                <a:ext cx="642620" cy="23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文本框 121" o:spid="_x0000_s1026" o:spt="202" type="#_x0000_t202" style="position:absolute;left:0pt;margin-left:84.35pt;margin-top:3.55pt;height:18.4pt;width:50.6pt;z-index:251673600;mso-width-relative:page;mso-height-relative:page;" fillcolor="#FFFFFF" filled="t" stroked="t" coordsize="21600,21600" o:gfxdata="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dPka9cAAAAIAQAADwAAAAAA&#10;AAABACAAAAAiAAAAZHJzL2Rvd25yZXYueG1sUEsBAhQAFAAAAAgAh07iQAxbvmAUAgAARgQAAA4A&#10;AAAAAAAAAQAgAAAAJgEAAGRycy9lMm9Eb2MueG1sUEsFBgAAAAAGAAYAWQEAAKwFAAAAAA==&#10;">
                      <v:fill on="t" focussize="0,0"/>
                      <v:stroke color="#000000" joinstyle="miter"/>
                      <v:imagedata o:title=""/>
                      <o:lock v:ext="edit" aspectratio="f"/>
                      <v:textbox>
                        <w:txbxContent>
                          <w:p/>
                        </w:txbxContent>
                      </v:textbox>
                    </v:shape>
                  </w:pict>
                </mc:Fallback>
              </mc:AlternateConten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lang w:val="en-US" w:eastAsia="zh-CN"/>
              </w:rPr>
              <w:t xml:space="preserve">320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lang w:val="en-US" w:eastAsia="zh-CN"/>
              </w:rPr>
              <w:t xml:space="preserve"> 30</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lang w:val="en-US" w:eastAsia="zh-CN"/>
              </w:rPr>
              <w:t xml:space="preserve">  290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sym w:font="Wingdings 2" w:char="0052"/>
            </w: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sym w:font="Wingdings 2" w:char="00A3"/>
            </w: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lang w:val="en-US" w:eastAsia="zh-CN"/>
              </w:rPr>
              <w:t xml:space="preserve"> 2020</w:t>
            </w:r>
            <w:r>
              <w:rPr>
                <w:rFonts w:hint="eastAsia"/>
                <w:color w:val="000000"/>
                <w:szCs w:val="18"/>
              </w:rPr>
              <w:t>年</w:t>
            </w:r>
            <w:r>
              <w:rPr>
                <w:rFonts w:hint="eastAsia"/>
                <w:color w:val="000000"/>
                <w:szCs w:val="18"/>
                <w:u w:val="single"/>
                <w:lang w:val="en-US" w:eastAsia="zh-CN"/>
              </w:rPr>
              <w:t xml:space="preserve">  10</w:t>
            </w:r>
            <w:r>
              <w:rPr>
                <w:rFonts w:hint="eastAsia"/>
                <w:color w:val="000000"/>
                <w:szCs w:val="18"/>
              </w:rPr>
              <w:t>月</w:t>
            </w:r>
            <w:r>
              <w:rPr>
                <w:rFonts w:hint="eastAsia"/>
                <w:color w:val="000000"/>
                <w:szCs w:val="18"/>
                <w:u w:val="single"/>
                <w:lang w:val="en-US" w:eastAsia="zh-CN"/>
              </w:rPr>
              <w:t xml:space="preserve"> 1</w:t>
            </w:r>
            <w:r>
              <w:rPr>
                <w:rFonts w:hint="eastAsia"/>
                <w:color w:val="000000"/>
                <w:szCs w:val="18"/>
              </w:rPr>
              <w:t>日</w:t>
            </w:r>
          </w:p>
          <w:p>
            <w:pPr>
              <w:rPr>
                <w:color w:val="000000"/>
              </w:rPr>
            </w:pPr>
            <w:r>
              <w:rPr>
                <w:rFonts w:hint="eastAsia"/>
                <w:color w:val="000000"/>
                <w:szCs w:val="21"/>
              </w:rPr>
              <w:sym w:font="Wingdings 2" w:char="00A3"/>
            </w:r>
            <w:r>
              <w:rPr>
                <w:rFonts w:hint="eastAsia"/>
                <w:color w:val="000000"/>
              </w:rPr>
              <w:t>至今管理体系已运行</w:t>
            </w:r>
            <w:r>
              <w:rPr>
                <w:rFonts w:hint="eastAsia"/>
                <w:color w:val="000000"/>
                <w:lang w:val="en-US" w:eastAsia="zh-CN"/>
              </w:rPr>
              <w:t>6</w:t>
            </w:r>
            <w:r>
              <w:rPr>
                <w:rFonts w:hint="eastAsia"/>
                <w:color w:val="000000"/>
              </w:rPr>
              <w:t>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rFonts w:hint="eastAsia"/>
                <w:color w:val="000000"/>
                <w:szCs w:val="18"/>
                <w:u w:val="single"/>
                <w:lang w:val="en-US" w:eastAsia="zh-CN"/>
              </w:rPr>
              <w:t xml:space="preserve"> 2020</w:t>
            </w:r>
            <w:r>
              <w:rPr>
                <w:rFonts w:hint="eastAsia"/>
                <w:color w:val="000000"/>
                <w:szCs w:val="18"/>
              </w:rPr>
              <w:t>年</w:t>
            </w:r>
            <w:r>
              <w:rPr>
                <w:rFonts w:hint="eastAsia"/>
                <w:color w:val="000000"/>
                <w:szCs w:val="18"/>
                <w:u w:val="single"/>
                <w:lang w:val="en-US" w:eastAsia="zh-CN"/>
              </w:rPr>
              <w:t xml:space="preserve">   10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 6 </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sym w:font="Wingdings 2" w:char="0052"/>
            </w:r>
            <w:r>
              <w:rPr>
                <w:rFonts w:hint="eastAsia"/>
                <w:color w:val="000000"/>
                <w:szCs w:val="21"/>
              </w:rPr>
              <w:t xml:space="preserve">QMS  □EMS  □OHSMS  □FSMSMS  </w:t>
            </w:r>
            <w:r>
              <w:rPr>
                <w:rFonts w:hint="eastAsia"/>
                <w:color w:val="000000"/>
                <w:szCs w:val="21"/>
              </w:rPr>
              <w:sym w:font="Wingdings 2" w:char="00A3"/>
            </w:r>
            <w:r>
              <w:rPr>
                <w:rFonts w:hint="eastAsia"/>
                <w:color w:val="000000"/>
                <w:szCs w:val="21"/>
                <w:lang w:val="en-US" w:eastAsia="zh-CN"/>
              </w:rPr>
              <w:t>EnMS</w:t>
            </w:r>
            <w:r>
              <w:rPr>
                <w:rFonts w:hint="eastAsia"/>
                <w:color w:val="000000"/>
                <w:szCs w:val="21"/>
              </w:rPr>
              <w:t xml:space="preserve">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A3"/>
            </w:r>
            <w:r>
              <w:rPr>
                <w:rFonts w:hint="eastAsia"/>
                <w:color w:val="000000"/>
                <w:szCs w:val="21"/>
              </w:rPr>
              <w:t>满足要求，</w:t>
            </w:r>
            <w:r>
              <w:rPr>
                <w:rFonts w:hint="eastAsia"/>
                <w:color w:val="000000"/>
                <w:szCs w:val="21"/>
              </w:rPr>
              <w:sym w:font="Wingdings 2" w:char="0052"/>
            </w:r>
            <w:r>
              <w:rPr>
                <w:rFonts w:hint="eastAsia"/>
                <w:color w:val="000000"/>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color w:val="000000"/>
              </w:rPr>
              <w:sym w:font="Wingdings" w:char="00FE"/>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lang w:val="en-US" w:eastAsia="zh-CN"/>
              </w:rPr>
              <w:t>无</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color w:val="000000"/>
              </w:rPr>
              <w:sym w:font="Wingdings" w:char="00FE"/>
            </w:r>
            <w:r>
              <w:rPr>
                <w:rFonts w:hint="eastAsia"/>
                <w:color w:val="000000"/>
              </w:rPr>
              <w:t xml:space="preserve">未发生   </w:t>
            </w:r>
            <w:r>
              <w:rPr>
                <w:color w:val="000000"/>
              </w:rPr>
              <w:sym w:font="Wingdings" w:char="00A8"/>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color w:val="000000"/>
              </w:rPr>
              <w:sym w:font="Wingdings" w:char="00A8"/>
            </w:r>
            <w:r>
              <w:rPr>
                <w:rFonts w:hint="eastAsia"/>
                <w:color w:val="000000"/>
              </w:rPr>
              <w:t xml:space="preserve">已收集到以往的不符合项   </w:t>
            </w:r>
            <w:r>
              <w:rPr>
                <w:color w:val="000000"/>
              </w:rPr>
              <w:sym w:font="Wingdings" w:char="00A8"/>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kinsoku/>
              <w:wordWrap/>
              <w:overflowPunct/>
              <w:topLinePunct w:val="0"/>
              <w:bidi w:val="0"/>
              <w:snapToGrid/>
              <w:spacing w:line="360" w:lineRule="auto"/>
              <w:ind w:firstLine="420" w:firstLineChars="200"/>
              <w:textAlignment w:val="auto"/>
              <w:rPr>
                <w:rFonts w:hint="eastAsia" w:eastAsia="宋体"/>
                <w:color w:val="000000"/>
                <w:szCs w:val="18"/>
                <w:u w:val="single"/>
              </w:rPr>
            </w:pPr>
            <w:r>
              <w:rPr>
                <w:rFonts w:hint="eastAsia"/>
                <w:color w:val="000000"/>
                <w:szCs w:val="18"/>
              </w:rPr>
              <w:t>组织文件化的管理方针已制定，内容为：</w:t>
            </w:r>
            <w:r>
              <w:rPr>
                <w:rFonts w:hint="eastAsia"/>
                <w:color w:val="000000"/>
                <w:szCs w:val="18"/>
                <w:u w:val="single"/>
              </w:rPr>
              <w:t xml:space="preserve"> </w:t>
            </w:r>
            <w:r>
              <w:rPr>
                <w:rFonts w:hint="eastAsia" w:eastAsia="宋体"/>
                <w:color w:val="000000"/>
                <w:szCs w:val="18"/>
                <w:u w:val="single"/>
              </w:rPr>
              <w:t>遵守法规 清洁生产</w:t>
            </w:r>
            <w:r>
              <w:rPr>
                <w:rFonts w:hint="eastAsia" w:eastAsia="宋体"/>
                <w:color w:val="000000"/>
                <w:szCs w:val="18"/>
                <w:u w:val="single"/>
                <w:lang w:eastAsia="zh-CN"/>
              </w:rPr>
              <w:t>；</w:t>
            </w:r>
            <w:r>
              <w:rPr>
                <w:rFonts w:hint="eastAsia" w:eastAsia="宋体"/>
                <w:color w:val="000000"/>
                <w:szCs w:val="18"/>
                <w:u w:val="single"/>
                <w:lang w:val="en-US" w:eastAsia="zh-CN"/>
              </w:rPr>
              <w:t>节能降耗</w:t>
            </w:r>
            <w:r>
              <w:rPr>
                <w:rFonts w:hint="eastAsia" w:eastAsia="宋体"/>
                <w:color w:val="000000"/>
                <w:szCs w:val="18"/>
                <w:u w:val="single"/>
              </w:rPr>
              <w:t xml:space="preserve"> 创新改造</w:t>
            </w:r>
            <w:r>
              <w:rPr>
                <w:rFonts w:hint="eastAsia" w:eastAsia="宋体"/>
                <w:color w:val="000000"/>
                <w:szCs w:val="18"/>
                <w:u w:val="single"/>
                <w:lang w:eastAsia="zh-CN"/>
              </w:rPr>
              <w:t>；</w:t>
            </w:r>
            <w:r>
              <w:rPr>
                <w:rFonts w:hint="eastAsia" w:eastAsia="宋体"/>
                <w:color w:val="000000"/>
                <w:szCs w:val="18"/>
                <w:u w:val="single"/>
                <w:lang w:val="en-US" w:eastAsia="zh-CN"/>
              </w:rPr>
              <w:t>能耗限额 持续改进</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A3"/>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sym w:font="Wingdings 2" w:char="0052"/>
            </w:r>
            <w:r>
              <w:rPr>
                <w:rFonts w:hint="eastAsia"/>
                <w:color w:val="000000"/>
                <w:szCs w:val="21"/>
                <w:lang w:val="en-US" w:eastAsia="zh-CN"/>
              </w:rPr>
              <w:t>管理</w:t>
            </w:r>
            <w:r>
              <w:rPr>
                <w:rFonts w:hint="eastAsia"/>
                <w:color w:val="000000"/>
                <w:spacing w:val="-2"/>
                <w:szCs w:val="21"/>
              </w:rPr>
              <w:t>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pacing w:val="-2"/>
                <w:szCs w:val="21"/>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r>
              <w:rPr>
                <w:rFonts w:hint="eastAsia" w:eastAsia="宋体"/>
                <w:color w:val="000000"/>
                <w:szCs w:val="18"/>
                <w:u w:val="single"/>
                <w:lang w:val="en-US" w:eastAsia="zh-CN"/>
              </w:rPr>
              <w:t>清洁生产，节能达标（节能量），行业先进（能耗限额）</w:t>
            </w:r>
            <w:r>
              <w:rPr>
                <w:color w:val="000000"/>
                <w:szCs w:val="18"/>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1486"/>
              <w:gridCol w:w="308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rPr>
                  </w:pPr>
                  <w:r>
                    <w:rPr>
                      <w:rFonts w:hint="eastAsia"/>
                      <w:color w:val="000000"/>
                      <w:szCs w:val="18"/>
                    </w:rPr>
                    <w:t>目标</w:t>
                  </w:r>
                </w:p>
              </w:tc>
              <w:tc>
                <w:tcPr>
                  <w:tcW w:w="1486" w:type="dxa"/>
                </w:tcPr>
                <w:p>
                  <w:pPr>
                    <w:widowControl/>
                    <w:spacing w:before="40"/>
                    <w:jc w:val="left"/>
                    <w:rPr>
                      <w:color w:val="000000"/>
                      <w:szCs w:val="18"/>
                    </w:rPr>
                  </w:pPr>
                  <w:r>
                    <w:rPr>
                      <w:rFonts w:hint="eastAsia"/>
                      <w:color w:val="000000"/>
                      <w:szCs w:val="18"/>
                    </w:rPr>
                    <w:t>考核频次</w:t>
                  </w:r>
                </w:p>
              </w:tc>
              <w:tc>
                <w:tcPr>
                  <w:tcW w:w="3081"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Cs w:val="18"/>
                    </w:rPr>
                  </w:pPr>
                  <w:r>
                    <w:rPr>
                      <w:rFonts w:hint="eastAsia" w:eastAsia="宋体"/>
                      <w:color w:val="000000"/>
                      <w:sz w:val="18"/>
                      <w:szCs w:val="18"/>
                      <w:lang w:val="en-US" w:eastAsia="zh-CN"/>
                    </w:rPr>
                    <w:t>清洁生产，节能达标（节能量），行业先进（能耗限额）</w:t>
                  </w:r>
                </w:p>
              </w:tc>
              <w:tc>
                <w:tcPr>
                  <w:tcW w:w="1486"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Cs w:val="18"/>
                      <w:lang w:val="en-US" w:eastAsia="zh-CN"/>
                    </w:rPr>
                  </w:pPr>
                  <w:r>
                    <w:rPr>
                      <w:rFonts w:hint="eastAsia" w:cs="Times New Roman"/>
                      <w:color w:val="000000"/>
                      <w:szCs w:val="18"/>
                      <w:lang w:val="en-US" w:eastAsia="zh-CN"/>
                    </w:rPr>
                    <w:t>年</w:t>
                  </w:r>
                </w:p>
              </w:tc>
              <w:tc>
                <w:tcPr>
                  <w:tcW w:w="3081"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Cs w:val="18"/>
                      <w:lang w:val="en-US" w:eastAsia="zh-CN"/>
                    </w:rPr>
                  </w:pPr>
                  <w:r>
                    <w:rPr>
                      <w:rFonts w:hint="eastAsia" w:cs="Times New Roman"/>
                      <w:color w:val="000000"/>
                      <w:szCs w:val="18"/>
                      <w:lang w:val="en-US" w:eastAsia="zh-CN"/>
                    </w:rPr>
                    <w:t>数据</w:t>
                  </w:r>
                </w:p>
              </w:tc>
              <w:tc>
                <w:tcPr>
                  <w:tcW w:w="2444"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Cs w:val="18"/>
                      <w:lang w:val="en-US" w:eastAsia="zh-CN"/>
                    </w:rPr>
                  </w:pPr>
                  <w:r>
                    <w:rPr>
                      <w:rFonts w:hint="eastAsia" w:cs="Times New Roman"/>
                      <w:color w:val="000000"/>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Cs w:val="18"/>
                    </w:rPr>
                  </w:pPr>
                </w:p>
              </w:tc>
              <w:tc>
                <w:tcPr>
                  <w:tcW w:w="1486"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Cs w:val="18"/>
                      <w:lang w:val="en-US" w:eastAsia="zh-CN"/>
                    </w:rPr>
                  </w:pPr>
                </w:p>
              </w:tc>
              <w:tc>
                <w:tcPr>
                  <w:tcW w:w="3081"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cs="Times New Roman"/>
                      <w:color w:val="000000"/>
                      <w:szCs w:val="18"/>
                      <w:lang w:val="en-US" w:eastAsia="zh-CN"/>
                    </w:rPr>
                  </w:pPr>
                </w:p>
              </w:tc>
              <w:tc>
                <w:tcPr>
                  <w:tcW w:w="2444" w:type="dxa"/>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color w:val="000000"/>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rFonts w:hint="eastAsia" w:ascii="宋体" w:hAnsi="宋体" w:cs="宋体"/>
                      <w:color w:val="0000FF"/>
                      <w:kern w:val="0"/>
                      <w:sz w:val="15"/>
                      <w:szCs w:val="15"/>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highlight w:val="cyan"/>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highlight w:val="cyan"/>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highlight w:val="cyan"/>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pPr>
                    <w:widowControl/>
                    <w:spacing w:before="40"/>
                    <w:jc w:val="left"/>
                    <w:rPr>
                      <w:color w:val="000000"/>
                      <w:szCs w:val="18"/>
                      <w:highlight w:val="cyan"/>
                    </w:rPr>
                  </w:pPr>
                </w:p>
              </w:tc>
              <w:tc>
                <w:tcPr>
                  <w:tcW w:w="1486" w:type="dxa"/>
                </w:tcPr>
                <w:p>
                  <w:pPr>
                    <w:widowControl/>
                    <w:spacing w:before="40"/>
                    <w:jc w:val="left"/>
                    <w:rPr>
                      <w:color w:val="000000"/>
                      <w:szCs w:val="18"/>
                      <w:highlight w:val="cyan"/>
                    </w:rPr>
                  </w:pPr>
                </w:p>
              </w:tc>
              <w:tc>
                <w:tcPr>
                  <w:tcW w:w="3081"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满足要求</w:t>
            </w:r>
          </w:p>
          <w:p>
            <w:pPr>
              <w:rPr>
                <w:color w:val="000000"/>
              </w:rPr>
            </w:pPr>
            <w:r>
              <w:rPr>
                <w:rFonts w:hint="eastAsia"/>
                <w:color w:val="000000"/>
                <w:szCs w:val="21"/>
              </w:rPr>
              <w:sym w:font="Wingdings 2" w:char="00A3"/>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rFonts w:hint="eastAsia"/>
                <w:color w:val="000000"/>
                <w:szCs w:val="18"/>
                <w:u w:val="single"/>
                <w:lang w:val="en-US" w:eastAsia="zh-CN"/>
              </w:rPr>
              <w:t xml:space="preserve"> 1</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lang w:val="en-US" w:eastAsia="zh-CN"/>
              </w:rPr>
              <w:t xml:space="preserve"> </w:t>
            </w:r>
            <w:r>
              <w:rPr>
                <w:rFonts w:hint="eastAsia"/>
                <w:color w:val="000000"/>
                <w:szCs w:val="21"/>
              </w:rPr>
              <w:sym w:font="Wingdings 2" w:char="00A3"/>
            </w:r>
            <w:r>
              <w:rPr>
                <w:color w:val="000000"/>
                <w:spacing w:val="-2"/>
                <w:szCs w:val="21"/>
              </w:rPr>
              <w:t>E</w:t>
            </w:r>
            <w:r>
              <w:rPr>
                <w:rFonts w:hint="eastAsia"/>
                <w:color w:val="000000"/>
                <w:spacing w:val="-2"/>
                <w:szCs w:val="21"/>
                <w:lang w:val="en-US" w:eastAsia="zh-CN"/>
              </w:rPr>
              <w:t>n</w:t>
            </w:r>
            <w:r>
              <w:rPr>
                <w:color w:val="000000"/>
                <w:spacing w:val="-2"/>
                <w:szCs w:val="21"/>
              </w:rPr>
              <w:t xml:space="preserve">MS </w:t>
            </w:r>
            <w:r>
              <w:rPr>
                <w:rFonts w:hint="eastAsia"/>
                <w:color w:val="000000"/>
                <w:szCs w:val="21"/>
              </w:rPr>
              <w:sym w:font="Wingdings 2" w:char="0052"/>
            </w:r>
            <w:r>
              <w:rPr>
                <w:rFonts w:hint="eastAsia"/>
                <w:color w:val="000000"/>
                <w:spacing w:val="-2"/>
                <w:szCs w:val="21"/>
                <w:lang w:val="en-US" w:eastAsia="zh-CN"/>
              </w:rPr>
              <w:t xml:space="preserve"> </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rFonts w:hint="eastAsia"/>
                <w:color w:val="000000"/>
                <w:szCs w:val="18"/>
                <w:u w:val="single"/>
                <w:lang w:val="en-US" w:eastAsia="zh-CN"/>
              </w:rPr>
              <w:t xml:space="preserve"> 25</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rFonts w:hint="eastAsia"/>
                <w:color w:val="000000"/>
                <w:szCs w:val="18"/>
                <w:u w:val="single"/>
                <w:lang w:val="en-US" w:eastAsia="zh-CN"/>
              </w:rPr>
              <w:t>50</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rFonts w:hint="eastAsia"/>
                <w:color w:val="000000"/>
                <w:szCs w:val="18"/>
                <w:u w:val="single"/>
                <w:lang w:val="en-US" w:eastAsia="zh-CN"/>
              </w:rPr>
              <w:t>23</w:t>
            </w:r>
            <w:r>
              <w:rPr>
                <w:color w:val="000000"/>
                <w:szCs w:val="18"/>
                <w:u w:val="single"/>
              </w:rPr>
              <w:t xml:space="preserve"> </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rFonts w:hint="eastAsia"/>
                <w:color w:val="000000"/>
                <w:szCs w:val="18"/>
                <w:u w:val="single"/>
                <w:lang w:val="en-US" w:eastAsia="zh-CN"/>
              </w:rPr>
              <w:t xml:space="preserve"> 2021 </w:t>
            </w:r>
            <w:r>
              <w:rPr>
                <w:rFonts w:hint="eastAsia"/>
                <w:color w:val="000000"/>
                <w:szCs w:val="18"/>
              </w:rPr>
              <w:t>年</w:t>
            </w:r>
            <w:r>
              <w:rPr>
                <w:rFonts w:hint="eastAsia"/>
                <w:color w:val="000000"/>
                <w:szCs w:val="18"/>
                <w:u w:val="single"/>
                <w:lang w:val="en-US" w:eastAsia="zh-CN"/>
              </w:rPr>
              <w:t xml:space="preserve">  3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 20~21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0</w:t>
            </w:r>
            <w:r>
              <w:rPr>
                <w:color w:val="000000"/>
                <w:szCs w:val="18"/>
                <w:u w:val="single"/>
              </w:rPr>
              <w:t xml:space="preserve">  </w:t>
            </w:r>
            <w:r>
              <w:rPr>
                <w:rFonts w:hint="eastAsia"/>
                <w:color w:val="000000"/>
                <w:szCs w:val="18"/>
              </w:rPr>
              <w:t>份、</w:t>
            </w:r>
            <w:r>
              <w:rPr>
                <w:rFonts w:hint="eastAsia"/>
                <w:color w:val="000000"/>
                <w:szCs w:val="21"/>
              </w:rPr>
              <w:sym w:font="Wingdings 2" w:char="00A3"/>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2021   </w:t>
            </w:r>
            <w:r>
              <w:rPr>
                <w:rFonts w:hint="eastAsia"/>
                <w:color w:val="000000"/>
                <w:szCs w:val="18"/>
              </w:rPr>
              <w:t>年</w:t>
            </w:r>
            <w:r>
              <w:rPr>
                <w:rFonts w:hint="eastAsia"/>
                <w:color w:val="000000"/>
                <w:szCs w:val="18"/>
                <w:u w:val="single"/>
                <w:lang w:val="en-US" w:eastAsia="zh-CN"/>
              </w:rPr>
              <w:t xml:space="preserve"> 3</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25  </w:t>
            </w:r>
            <w:r>
              <w:rPr>
                <w:rFonts w:hint="eastAsia"/>
                <w:color w:val="000000"/>
                <w:szCs w:val="18"/>
              </w:rPr>
              <w:t>日实施了管理评审；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A3"/>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A3"/>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bookmarkStart w:id="2" w:name="_GoBack"/>
            <w:bookmarkEnd w:id="2"/>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t xml:space="preserve">□客户要求、□国际标准、□国家标准、□行业标准、□地方标准、□企业标准、□企业技术规范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color w:val="000000"/>
              </w:rPr>
              <w:sym w:font="Wingdings" w:char="00A8"/>
            </w:r>
            <w:r>
              <w:rPr>
                <w:rFonts w:hint="eastAsia"/>
                <w:color w:val="000000"/>
              </w:rPr>
              <w:t xml:space="preserve">温度   </w:t>
            </w:r>
            <w:r>
              <w:rPr>
                <w:color w:val="000000"/>
              </w:rPr>
              <w:sym w:font="Wingdings" w:char="00A8"/>
            </w:r>
            <w:r>
              <w:rPr>
                <w:rFonts w:hint="eastAsia"/>
                <w:color w:val="000000"/>
              </w:rPr>
              <w:t xml:space="preserve">湿度    </w:t>
            </w:r>
            <w:r>
              <w:rPr>
                <w:color w:val="000000"/>
              </w:rPr>
              <w:sym w:font="Wingdings" w:char="00A8"/>
            </w:r>
            <w:r>
              <w:rPr>
                <w:rFonts w:hint="eastAsia"/>
                <w:color w:val="000000"/>
              </w:rPr>
              <w:t xml:space="preserve">清洁卫生   </w:t>
            </w:r>
            <w:r>
              <w:rPr>
                <w:color w:val="000000"/>
              </w:rPr>
              <w:sym w:font="Wingdings" w:char="00A8"/>
            </w:r>
            <w:r>
              <w:rPr>
                <w:rFonts w:hint="eastAsia"/>
                <w:color w:val="000000"/>
              </w:rPr>
              <w:t xml:space="preserve">照度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color w:val="000000"/>
              </w:rPr>
              <w:sym w:font="Wingdings" w:char="00A8"/>
            </w:r>
            <w:r>
              <w:rPr>
                <w:rFonts w:hint="eastAsia"/>
                <w:color w:val="000000"/>
              </w:rPr>
              <w:t xml:space="preserve">非歧视   </w:t>
            </w:r>
            <w:r>
              <w:rPr>
                <w:color w:val="000000"/>
              </w:rPr>
              <w:sym w:font="Wingdings" w:char="00A8"/>
            </w:r>
            <w:r>
              <w:rPr>
                <w:rFonts w:hint="eastAsia"/>
                <w:color w:val="000000"/>
              </w:rPr>
              <w:t xml:space="preserve">非对抗   </w:t>
            </w:r>
            <w:r>
              <w:rPr>
                <w:color w:val="000000"/>
              </w:rPr>
              <w:sym w:font="Wingdings" w:char="00A8"/>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color w:val="000000"/>
              </w:rPr>
              <w:sym w:font="Wingdings" w:char="00A8"/>
            </w:r>
            <w:r>
              <w:rPr>
                <w:rFonts w:hint="eastAsia"/>
                <w:color w:val="000000"/>
              </w:rPr>
              <w:t xml:space="preserve">过度疲劳   </w:t>
            </w:r>
            <w:r>
              <w:rPr>
                <w:color w:val="000000"/>
              </w:rPr>
              <w:sym w:font="Wingdings" w:char="00A8"/>
            </w:r>
            <w:r>
              <w:rPr>
                <w:rFonts w:hint="eastAsia"/>
                <w:color w:val="000000"/>
              </w:rPr>
              <w:t xml:space="preserve">情绪不稳定    </w:t>
            </w:r>
            <w:r>
              <w:rPr>
                <w:color w:val="000000"/>
              </w:rPr>
              <w:sym w:font="Wingdings" w:char="00A8"/>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color w:val="000000"/>
              </w:rPr>
              <w:sym w:font="Wingdings" w:char="00A8"/>
            </w:r>
            <w:r>
              <w:rPr>
                <w:rFonts w:hint="eastAsia"/>
                <w:color w:val="000000"/>
                <w:szCs w:val="18"/>
              </w:rPr>
              <w:t>环境影响登记表</w:t>
            </w:r>
            <w:r>
              <w:rPr>
                <w:rFonts w:hint="eastAsia"/>
                <w:color w:val="000000"/>
              </w:rPr>
              <w:t xml:space="preserve">   </w:t>
            </w:r>
            <w:r>
              <w:rPr>
                <w:color w:val="000000"/>
              </w:rPr>
              <w:sym w:font="Wingdings" w:char="00A8"/>
            </w:r>
            <w:r>
              <w:rPr>
                <w:rFonts w:hint="eastAsia"/>
                <w:color w:val="000000"/>
                <w:szCs w:val="18"/>
              </w:rPr>
              <w:t>环境影响报告表</w:t>
            </w:r>
            <w:r>
              <w:rPr>
                <w:rFonts w:hint="eastAsia"/>
                <w:color w:val="000000"/>
              </w:rPr>
              <w:t xml:space="preserve">   </w:t>
            </w:r>
            <w:r>
              <w:rPr>
                <w:color w:val="000000"/>
              </w:rPr>
              <w:sym w:font="Wingdings" w:char="00A8"/>
            </w:r>
            <w:r>
              <w:rPr>
                <w:rFonts w:hint="eastAsia"/>
                <w:color w:val="000000"/>
                <w:szCs w:val="18"/>
              </w:rPr>
              <w:t>环境影响报告书</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color w:val="000000"/>
              </w:rPr>
              <w:sym w:font="Wingdings" w:char="00A8"/>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rPr>
                <w:color w:val="000000"/>
                <w:szCs w:val="18"/>
              </w:rPr>
            </w:pPr>
            <w:r>
              <w:rPr>
                <w:rFonts w:hint="eastAsia"/>
                <w:color w:val="000000"/>
                <w:szCs w:val="18"/>
              </w:rPr>
              <w:t>污染物排放总量：</w:t>
            </w:r>
            <w:r>
              <w:rPr>
                <w:color w:val="000000"/>
              </w:rPr>
              <w:sym w:font="Wingdings" w:char="00A8"/>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color w:val="000000"/>
              </w:rPr>
              <w:sym w:font="Wingdings" w:char="00A8"/>
            </w:r>
            <w:r>
              <w:rPr>
                <w:rFonts w:hint="eastAsia"/>
                <w:color w:val="000000"/>
              </w:rPr>
              <w:t xml:space="preserve">达标   </w:t>
            </w:r>
            <w:r>
              <w:rPr>
                <w:color w:val="000000"/>
              </w:rPr>
              <w:sym w:font="Wingdings" w:char="00A8"/>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color w:val="000000"/>
              </w:rPr>
              <w:sym w:font="Wingdings" w:char="00A8"/>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厂界噪声   </w:t>
            </w:r>
            <w:r>
              <w:rPr>
                <w:color w:val="000000"/>
              </w:rPr>
              <w:sym w:font="Wingdings" w:char="00A8"/>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剧毒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u w:val="single"/>
              </w:rPr>
            </w:pPr>
            <w:r>
              <w:rPr>
                <w:color w:val="000000"/>
              </w:rPr>
              <w:sym w:font="Wingdings" w:char="00A8"/>
            </w:r>
            <w:r>
              <w:rPr>
                <w:rFonts w:hint="eastAsia"/>
                <w:color w:val="000000"/>
              </w:rPr>
              <w:t xml:space="preserve">未发生过紧急事件   </w:t>
            </w:r>
            <w:r>
              <w:rPr>
                <w:color w:val="000000"/>
              </w:rPr>
              <w:sym w:font="Wingdings" w:char="00A8"/>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color w:val="000000"/>
              </w:rPr>
              <w:sym w:font="Wingdings" w:char="00A8"/>
            </w:r>
            <w:r>
              <w:rPr>
                <w:rFonts w:hint="eastAsia"/>
                <w:color w:val="000000"/>
              </w:rPr>
              <w:t xml:space="preserve">未进行应急演练     </w:t>
            </w:r>
            <w:r>
              <w:rPr>
                <w:color w:val="000000"/>
              </w:rPr>
              <w:sym w:font="Wingdings" w:char="00A8"/>
            </w:r>
            <w:r>
              <w:rPr>
                <w:rFonts w:hint="eastAsia"/>
                <w:color w:val="000000"/>
              </w:rPr>
              <w:t>进行应急演练，说明：</w:t>
            </w:r>
            <w:r>
              <w:rPr>
                <w:rFonts w:hint="eastAsia"/>
                <w:color w:val="000000"/>
                <w:u w:val="single"/>
              </w:rPr>
              <w:t xml:space="preserve">                        </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color w:val="000000"/>
              </w:rPr>
              <w:sym w:font="Wingdings" w:char="00A8"/>
            </w:r>
            <w:r>
              <w:rPr>
                <w:rFonts w:hint="eastAsia"/>
                <w:color w:val="000000"/>
              </w:rPr>
              <w:t xml:space="preserve">消防验收   </w:t>
            </w:r>
            <w:r>
              <w:rPr>
                <w:color w:val="000000"/>
              </w:rPr>
              <w:sym w:font="Wingdings" w:char="00A8"/>
            </w:r>
            <w:r>
              <w:rPr>
                <w:rFonts w:hint="eastAsia"/>
                <w:color w:val="000000"/>
              </w:rPr>
              <w:t xml:space="preserve">消防备案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color w:val="000000"/>
              </w:rPr>
              <w:sym w:font="Wingdings" w:char="00A8"/>
            </w:r>
            <w:r>
              <w:rPr>
                <w:rFonts w:hint="eastAsia"/>
                <w:color w:val="000000"/>
              </w:rPr>
              <w:t xml:space="preserve">消防栓   </w:t>
            </w:r>
            <w:r>
              <w:rPr>
                <w:color w:val="000000"/>
              </w:rPr>
              <w:sym w:font="Wingdings" w:char="00A8"/>
            </w:r>
            <w:r>
              <w:rPr>
                <w:rFonts w:hint="eastAsia"/>
                <w:color w:val="000000"/>
              </w:rPr>
              <w:t xml:space="preserve">灭火器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消防中控室（如烟感、温感、喷淋）  </w:t>
            </w:r>
            <w:r>
              <w:rPr>
                <w:color w:val="000000"/>
              </w:rPr>
              <w:sym w:font="Wingdings" w:char="00A8"/>
            </w:r>
            <w:r>
              <w:rPr>
                <w:rFonts w:hint="eastAsia"/>
                <w:color w:val="000000"/>
              </w:rPr>
              <w:t xml:space="preserve">消防泵房     </w:t>
            </w:r>
          </w:p>
          <w:p>
            <w:pPr>
              <w:ind w:firstLine="210" w:firstLineChars="100"/>
              <w:rPr>
                <w:color w:val="000000"/>
              </w:rPr>
            </w:pPr>
            <w:r>
              <w:rPr>
                <w:color w:val="000000"/>
              </w:rPr>
              <w:sym w:font="Wingdings" w:char="00A8"/>
            </w:r>
            <w:r>
              <w:rPr>
                <w:rFonts w:hint="eastAsia"/>
                <w:color w:val="000000"/>
              </w:rPr>
              <w:t xml:space="preserve">消防卷帘门  </w:t>
            </w:r>
            <w:r>
              <w:rPr>
                <w:color w:val="000000"/>
              </w:rPr>
              <w:sym w:font="Wingdings" w:char="00A8"/>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color w:val="000000"/>
                <w:szCs w:val="18"/>
              </w:rPr>
              <w:sym w:font="Wingdings" w:char="00A8"/>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color w:val="000000"/>
                <w:szCs w:val="18"/>
              </w:rPr>
              <w:sym w:font="Wingdings" w:char="00A8"/>
            </w:r>
            <w:r>
              <w:rPr>
                <w:rFonts w:hint="eastAsia"/>
                <w:color w:val="000000"/>
                <w:szCs w:val="18"/>
              </w:rPr>
              <w:t xml:space="preserve">高压电工作业   </w:t>
            </w:r>
            <w:r>
              <w:rPr>
                <w:color w:val="000000"/>
                <w:szCs w:val="18"/>
              </w:rPr>
              <w:sym w:font="Wingdings" w:char="00A8"/>
            </w:r>
            <w:r>
              <w:rPr>
                <w:rFonts w:hint="eastAsia"/>
                <w:color w:val="000000"/>
                <w:szCs w:val="18"/>
              </w:rPr>
              <w:t xml:space="preserve">低压电工作业  </w:t>
            </w:r>
            <w:r>
              <w:rPr>
                <w:color w:val="000000"/>
                <w:szCs w:val="18"/>
              </w:rPr>
              <w:sym w:font="Wingdings" w:char="00A8"/>
            </w:r>
            <w:r>
              <w:rPr>
                <w:rFonts w:hint="eastAsia"/>
                <w:color w:val="000000"/>
                <w:szCs w:val="18"/>
              </w:rPr>
              <w:t xml:space="preserve">焊接与热切割作业  </w:t>
            </w:r>
            <w:r>
              <w:rPr>
                <w:color w:val="000000"/>
                <w:szCs w:val="18"/>
              </w:rPr>
              <w:sym w:font="Wingdings" w:char="00A8"/>
            </w:r>
            <w:r>
              <w:rPr>
                <w:rFonts w:hint="eastAsia"/>
                <w:color w:val="000000"/>
                <w:szCs w:val="18"/>
              </w:rPr>
              <w:t xml:space="preserve">高处作业 </w:t>
            </w:r>
            <w:r>
              <w:rPr>
                <w:color w:val="000000"/>
                <w:szCs w:val="18"/>
              </w:rPr>
              <w:sym w:font="Wingdings" w:char="00A8"/>
            </w:r>
            <w:r>
              <w:rPr>
                <w:rFonts w:hint="eastAsia"/>
                <w:color w:val="000000"/>
                <w:szCs w:val="18"/>
              </w:rPr>
              <w:t xml:space="preserve">制冷与空调作业 </w:t>
            </w:r>
          </w:p>
          <w:p>
            <w:pPr>
              <w:rPr>
                <w:color w:val="000000"/>
                <w:szCs w:val="18"/>
              </w:rPr>
            </w:pPr>
            <w:r>
              <w:rPr>
                <w:color w:val="000000"/>
                <w:szCs w:val="18"/>
              </w:rPr>
              <w:sym w:font="Wingdings" w:char="00A8"/>
            </w:r>
            <w:r>
              <w:rPr>
                <w:rFonts w:hint="eastAsia"/>
                <w:color w:val="000000"/>
                <w:szCs w:val="18"/>
              </w:rPr>
              <w:t xml:space="preserve">煤矿安全作业 </w:t>
            </w:r>
            <w:r>
              <w:rPr>
                <w:color w:val="000000"/>
                <w:szCs w:val="18"/>
              </w:rPr>
              <w:sym w:font="Wingdings" w:char="00A8"/>
            </w:r>
            <w:r>
              <w:rPr>
                <w:rFonts w:hint="eastAsia"/>
                <w:color w:val="000000"/>
                <w:szCs w:val="18"/>
              </w:rPr>
              <w:t xml:space="preserve">矿山安全作业 </w:t>
            </w:r>
            <w:r>
              <w:rPr>
                <w:color w:val="000000"/>
                <w:szCs w:val="18"/>
              </w:rPr>
              <w:sym w:font="Wingdings" w:char="00A8"/>
            </w:r>
            <w:r>
              <w:rPr>
                <w:rFonts w:hint="eastAsia"/>
                <w:color w:val="000000"/>
                <w:szCs w:val="18"/>
              </w:rPr>
              <w:t xml:space="preserve">石油天然气安全作业 </w:t>
            </w:r>
            <w:r>
              <w:rPr>
                <w:color w:val="000000"/>
                <w:szCs w:val="18"/>
              </w:rPr>
              <w:sym w:font="Wingdings" w:char="00A8"/>
            </w:r>
            <w:r>
              <w:rPr>
                <w:rFonts w:hint="eastAsia"/>
                <w:color w:val="000000"/>
                <w:szCs w:val="18"/>
              </w:rPr>
              <w:t xml:space="preserve">冶金生产安全作业  </w:t>
            </w:r>
            <w:r>
              <w:rPr>
                <w:color w:val="000000"/>
                <w:szCs w:val="18"/>
              </w:rPr>
              <w:sym w:font="Wingdings" w:char="00A8"/>
            </w:r>
            <w:r>
              <w:rPr>
                <w:rFonts w:hint="eastAsia"/>
                <w:color w:val="000000"/>
                <w:szCs w:val="18"/>
              </w:rPr>
              <w:t xml:space="preserve">危险品安全作业 </w:t>
            </w:r>
          </w:p>
          <w:p>
            <w:pPr>
              <w:rPr>
                <w:color w:val="000000"/>
                <w:szCs w:val="18"/>
              </w:rPr>
            </w:pPr>
            <w:r>
              <w:rPr>
                <w:color w:val="000000"/>
                <w:szCs w:val="18"/>
              </w:rPr>
              <w:sym w:font="Wingdings" w:char="00A8"/>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color w:val="000000"/>
                <w:szCs w:val="18"/>
              </w:rPr>
              <w:sym w:font="Wingdings" w:char="00A8"/>
            </w:r>
            <w:r>
              <w:rPr>
                <w:rFonts w:hint="eastAsia"/>
                <w:color w:val="000000"/>
                <w:szCs w:val="18"/>
              </w:rPr>
              <w:t xml:space="preserve">场内机动车辆（叉车）  </w:t>
            </w:r>
            <w:r>
              <w:rPr>
                <w:color w:val="000000"/>
                <w:szCs w:val="18"/>
              </w:rPr>
              <w:sym w:font="Wingdings" w:char="00A8"/>
            </w:r>
            <w:r>
              <w:rPr>
                <w:rFonts w:hint="eastAsia"/>
                <w:color w:val="000000"/>
                <w:szCs w:val="18"/>
              </w:rPr>
              <w:t xml:space="preserve">起重机械   </w:t>
            </w:r>
            <w:r>
              <w:rPr>
                <w:color w:val="000000"/>
                <w:szCs w:val="18"/>
              </w:rPr>
              <w:sym w:font="Wingdings" w:char="00A8"/>
            </w:r>
            <w:r>
              <w:rPr>
                <w:rFonts w:hint="eastAsia"/>
                <w:color w:val="000000"/>
                <w:szCs w:val="18"/>
              </w:rPr>
              <w:t xml:space="preserve">压力容器（气瓶）  </w:t>
            </w:r>
            <w:r>
              <w:rPr>
                <w:color w:val="000000"/>
                <w:szCs w:val="18"/>
              </w:rPr>
              <w:sym w:font="Wingdings" w:char="00A8"/>
            </w:r>
            <w:r>
              <w:rPr>
                <w:rFonts w:hint="eastAsia"/>
                <w:color w:val="000000"/>
                <w:szCs w:val="18"/>
              </w:rPr>
              <w:t xml:space="preserve">压力管道  </w:t>
            </w:r>
            <w:r>
              <w:rPr>
                <w:color w:val="000000"/>
                <w:szCs w:val="18"/>
              </w:rPr>
              <w:sym w:font="Wingdings" w:char="00A8"/>
            </w:r>
            <w:r>
              <w:rPr>
                <w:rFonts w:hint="eastAsia"/>
                <w:color w:val="000000"/>
                <w:szCs w:val="18"/>
              </w:rPr>
              <w:t xml:space="preserve">电梯  </w:t>
            </w:r>
            <w:r>
              <w:rPr>
                <w:color w:val="000000"/>
                <w:szCs w:val="18"/>
              </w:rPr>
              <w:sym w:font="Wingdings" w:char="00A8"/>
            </w:r>
            <w:r>
              <w:rPr>
                <w:rFonts w:hint="eastAsia"/>
                <w:color w:val="000000"/>
                <w:szCs w:val="18"/>
              </w:rPr>
              <w:t xml:space="preserve">锅炉  </w:t>
            </w:r>
          </w:p>
          <w:p>
            <w:pPr>
              <w:rPr>
                <w:color w:val="000000"/>
                <w:szCs w:val="18"/>
              </w:rPr>
            </w:pPr>
            <w:r>
              <w:rPr>
                <w:color w:val="000000"/>
                <w:szCs w:val="18"/>
              </w:rPr>
              <w:sym w:font="Wingdings" w:char="00A8"/>
            </w:r>
            <w:r>
              <w:rPr>
                <w:rFonts w:hint="eastAsia"/>
                <w:color w:val="000000"/>
                <w:szCs w:val="18"/>
              </w:rPr>
              <w:t xml:space="preserve">客运索道  </w:t>
            </w:r>
            <w:r>
              <w:rPr>
                <w:color w:val="000000"/>
                <w:szCs w:val="18"/>
              </w:rPr>
              <w:sym w:font="Wingdings" w:char="00A8"/>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color w:val="000000"/>
              </w:rPr>
              <w:sym w:font="Wingdings" w:char="00A8"/>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color w:val="000000"/>
              </w:rPr>
              <w:sym w:font="Wingdings" w:char="00A8"/>
            </w:r>
            <w:r>
              <w:rPr>
                <w:rFonts w:hint="eastAsia"/>
                <w:color w:val="000000"/>
              </w:rPr>
              <w:t xml:space="preserve">水   </w:t>
            </w:r>
            <w:r>
              <w:rPr>
                <w:color w:val="000000"/>
              </w:rPr>
              <w:sym w:font="Wingdings" w:char="00A8"/>
            </w:r>
            <w:r>
              <w:rPr>
                <w:rFonts w:hint="eastAsia"/>
                <w:color w:val="000000"/>
              </w:rPr>
              <w:t xml:space="preserve">电能    </w:t>
            </w:r>
            <w:r>
              <w:rPr>
                <w:color w:val="000000"/>
              </w:rPr>
              <w:sym w:font="Wingdings" w:char="00A8"/>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工业固体废弃物  </w:t>
            </w:r>
            <w:r>
              <w:rPr>
                <w:color w:val="000000"/>
              </w:rPr>
              <w:sym w:font="Wingdings" w:char="00A8"/>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   </w:t>
            </w:r>
            <w:r>
              <w:rPr>
                <w:color w:val="000000"/>
              </w:rPr>
              <w:sym w:font="Wingdings" w:char="00A8"/>
            </w:r>
            <w:r>
              <w:rPr>
                <w:rFonts w:hint="eastAsia"/>
                <w:color w:val="000000"/>
              </w:rPr>
              <w:t xml:space="preserve">除尘    </w:t>
            </w:r>
            <w:r>
              <w:rPr>
                <w:color w:val="000000"/>
              </w:rPr>
              <w:sym w:font="Wingdings" w:char="00A8"/>
            </w:r>
            <w:r>
              <w:rPr>
                <w:rFonts w:hint="eastAsia"/>
                <w:color w:val="000000"/>
              </w:rPr>
              <w:t xml:space="preserve">降噪   </w:t>
            </w:r>
            <w:r>
              <w:rPr>
                <w:color w:val="000000"/>
              </w:rPr>
              <w:sym w:font="Wingdings" w:char="00A8"/>
            </w:r>
            <w:r>
              <w:rPr>
                <w:rFonts w:hint="eastAsia"/>
                <w:color w:val="000000"/>
              </w:rPr>
              <w:t xml:space="preserve">废气处理   </w:t>
            </w:r>
            <w:r>
              <w:rPr>
                <w:color w:val="000000"/>
              </w:rPr>
              <w:sym w:font="Wingdings" w:char="00A8"/>
            </w:r>
            <w:r>
              <w:rPr>
                <w:rFonts w:hint="eastAsia"/>
                <w:color w:val="000000"/>
              </w:rPr>
              <w:t xml:space="preserve">危废存放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color w:val="000000"/>
              </w:rPr>
              <w:sym w:font="Wingdings" w:char="00A8"/>
            </w:r>
            <w:r>
              <w:rPr>
                <w:rFonts w:hint="eastAsia"/>
                <w:color w:val="000000"/>
              </w:rPr>
              <w:t xml:space="preserve">污水在线监测仪   </w:t>
            </w:r>
            <w:r>
              <w:rPr>
                <w:color w:val="000000"/>
              </w:rPr>
              <w:sym w:font="Wingdings" w:char="00A8"/>
            </w:r>
            <w:r>
              <w:rPr>
                <w:rFonts w:hint="eastAsia"/>
                <w:color w:val="000000"/>
              </w:rPr>
              <w:t xml:space="preserve">COD监测仪    </w:t>
            </w:r>
            <w:r>
              <w:rPr>
                <w:color w:val="000000"/>
              </w:rPr>
              <w:sym w:font="Wingdings" w:char="00A8"/>
            </w:r>
            <w:r>
              <w:rPr>
                <w:rFonts w:hint="eastAsia"/>
                <w:color w:val="000000"/>
              </w:rPr>
              <w:t xml:space="preserve">酸度计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压差表   </w:t>
            </w:r>
            <w:r>
              <w:rPr>
                <w:color w:val="000000"/>
              </w:rPr>
              <w:sym w:font="Wingdings" w:char="00A8"/>
            </w:r>
            <w:r>
              <w:rPr>
                <w:rFonts w:hint="eastAsia"/>
                <w:color w:val="000000"/>
              </w:rPr>
              <w:t xml:space="preserve">温度计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r>
              <w:rPr>
                <w:color w:val="000000"/>
              </w:rPr>
              <w:sym w:font="Wingdings" w:char="00A8"/>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color w:val="000000"/>
              </w:rPr>
              <w:sym w:font="Wingdings" w:char="00A8"/>
            </w:r>
            <w:r>
              <w:rPr>
                <w:rFonts w:hint="eastAsia"/>
                <w:color w:val="000000"/>
              </w:rPr>
              <w:t xml:space="preserve">无异常   </w:t>
            </w:r>
            <w:r>
              <w:rPr>
                <w:color w:val="000000"/>
              </w:rPr>
              <w:sym w:font="Wingdings" w:char="00A8"/>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color w:val="000000"/>
              </w:rPr>
              <w:sym w:font="Wingdings" w:char="00A8"/>
            </w:r>
            <w:r>
              <w:rPr>
                <w:rFonts w:hint="eastAsia"/>
                <w:color w:val="000000"/>
                <w:szCs w:val="18"/>
              </w:rPr>
              <w:t>安全预评估报告</w:t>
            </w:r>
            <w:r>
              <w:rPr>
                <w:rFonts w:hint="eastAsia"/>
                <w:color w:val="000000"/>
              </w:rPr>
              <w:t xml:space="preserve">   </w:t>
            </w:r>
            <w:r>
              <w:rPr>
                <w:color w:val="000000"/>
              </w:rPr>
              <w:sym w:font="Wingdings" w:char="00A8"/>
            </w:r>
            <w:r>
              <w:rPr>
                <w:rFonts w:hint="eastAsia"/>
                <w:color w:val="000000"/>
                <w:szCs w:val="18"/>
              </w:rPr>
              <w:t>安全现状评估报告</w:t>
            </w:r>
            <w:r>
              <w:rPr>
                <w:rFonts w:hint="eastAsia"/>
                <w:color w:val="000000"/>
              </w:rPr>
              <w:t xml:space="preserve">   </w:t>
            </w:r>
            <w:r>
              <w:rPr>
                <w:color w:val="000000"/>
              </w:rPr>
              <w:sym w:font="Wingdings" w:char="00A8"/>
            </w:r>
            <w:r>
              <w:rPr>
                <w:rFonts w:hint="eastAsia"/>
                <w:color w:val="000000"/>
                <w:szCs w:val="18"/>
              </w:rPr>
              <w:t>职业健康预评估报告</w:t>
            </w:r>
            <w:r>
              <w:rPr>
                <w:rFonts w:hint="eastAsia"/>
                <w:color w:val="000000"/>
              </w:rPr>
              <w:t xml:space="preserve">   </w:t>
            </w:r>
            <w:r>
              <w:rPr>
                <w:color w:val="000000"/>
              </w:rPr>
              <w:sym w:font="Wingdings" w:char="00A8"/>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color w:val="000000"/>
              </w:rPr>
              <w:sym w:font="Wingdings" w:char="00A8"/>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化学物质   </w:t>
            </w:r>
            <w:r>
              <w:rPr>
                <w:color w:val="000000"/>
              </w:rPr>
              <w:sym w:font="Wingdings" w:char="00A8"/>
            </w:r>
            <w:r>
              <w:rPr>
                <w:rFonts w:hint="eastAsia"/>
                <w:color w:val="000000"/>
              </w:rPr>
              <w:t xml:space="preserve">高温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color w:val="000000"/>
              </w:rPr>
              <w:sym w:font="Wingdings" w:char="00A8"/>
            </w:r>
            <w:r>
              <w:rPr>
                <w:rFonts w:hint="eastAsia"/>
                <w:color w:val="000000"/>
              </w:rPr>
              <w:t xml:space="preserve">化学物质   </w:t>
            </w:r>
            <w:r>
              <w:rPr>
                <w:color w:val="000000"/>
              </w:rPr>
              <w:sym w:font="Wingdings" w:char="00A8"/>
            </w:r>
            <w:r>
              <w:rPr>
                <w:rFonts w:hint="eastAsia"/>
                <w:color w:val="000000"/>
              </w:rPr>
              <w:t xml:space="preserve">高温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有害微生物  </w:t>
            </w:r>
            <w:r>
              <w:rPr>
                <w:color w:val="000000"/>
              </w:rPr>
              <w:sym w:font="Wingdings" w:char="00A8"/>
            </w:r>
            <w:r>
              <w:rPr>
                <w:rFonts w:hint="eastAsia"/>
                <w:color w:val="000000"/>
              </w:rPr>
              <w:t xml:space="preserve">特殊作业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剧毒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color w:val="000000"/>
              </w:rPr>
              <w:sym w:font="Wingdings" w:char="00A8"/>
            </w:r>
            <w:r>
              <w:rPr>
                <w:rFonts w:hint="eastAsia"/>
                <w:color w:val="000000"/>
              </w:rPr>
              <w:t xml:space="preserve">消防验收   </w:t>
            </w:r>
            <w:r>
              <w:rPr>
                <w:color w:val="000000"/>
              </w:rPr>
              <w:sym w:font="Wingdings" w:char="00A8"/>
            </w:r>
            <w:r>
              <w:rPr>
                <w:rFonts w:hint="eastAsia"/>
                <w:color w:val="000000"/>
              </w:rPr>
              <w:t xml:space="preserve">消防备案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color w:val="000000"/>
              </w:rPr>
              <w:sym w:font="Wingdings" w:char="00A8"/>
            </w:r>
            <w:r>
              <w:rPr>
                <w:rFonts w:hint="eastAsia"/>
                <w:color w:val="000000"/>
              </w:rPr>
              <w:t xml:space="preserve">消防栓   </w:t>
            </w:r>
            <w:r>
              <w:rPr>
                <w:color w:val="000000"/>
              </w:rPr>
              <w:sym w:font="Wingdings" w:char="00A8"/>
            </w:r>
            <w:r>
              <w:rPr>
                <w:rFonts w:hint="eastAsia"/>
                <w:color w:val="000000"/>
              </w:rPr>
              <w:t xml:space="preserve">灭火器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消防中控室（如烟感、温感、喷淋）  </w:t>
            </w:r>
            <w:r>
              <w:rPr>
                <w:color w:val="000000"/>
              </w:rPr>
              <w:sym w:font="Wingdings" w:char="00A8"/>
            </w:r>
            <w:r>
              <w:rPr>
                <w:rFonts w:hint="eastAsia"/>
                <w:color w:val="000000"/>
              </w:rPr>
              <w:t xml:space="preserve">消防泵房    </w:t>
            </w:r>
          </w:p>
          <w:p>
            <w:pPr>
              <w:ind w:firstLine="210" w:firstLineChars="100"/>
              <w:rPr>
                <w:color w:val="000000"/>
              </w:rPr>
            </w:pPr>
            <w:r>
              <w:rPr>
                <w:color w:val="000000"/>
              </w:rPr>
              <w:sym w:font="Wingdings" w:char="00A8"/>
            </w:r>
            <w:r>
              <w:rPr>
                <w:rFonts w:hint="eastAsia"/>
                <w:color w:val="000000"/>
              </w:rPr>
              <w:t xml:space="preserve">消防卷帘门  </w:t>
            </w:r>
            <w:r>
              <w:rPr>
                <w:color w:val="000000"/>
              </w:rPr>
              <w:sym w:font="Wingdings" w:char="00A8"/>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color w:val="000000"/>
              </w:rPr>
              <w:sym w:font="Wingdings" w:char="00A8"/>
            </w:r>
            <w:r>
              <w:rPr>
                <w:rFonts w:hint="eastAsia"/>
                <w:color w:val="000000"/>
              </w:rPr>
              <w:t xml:space="preserve">检测合格   </w:t>
            </w:r>
            <w:r>
              <w:rPr>
                <w:color w:val="000000"/>
              </w:rPr>
              <w:sym w:font="Wingdings" w:char="00A8"/>
            </w:r>
            <w:r>
              <w:rPr>
                <w:rFonts w:hint="eastAsia"/>
                <w:color w:val="000000"/>
              </w:rPr>
              <w:t xml:space="preserve">未检测    </w:t>
            </w:r>
            <w:r>
              <w:rPr>
                <w:color w:val="000000"/>
              </w:rPr>
              <w:sym w:font="Wingdings" w:char="00A8"/>
            </w:r>
            <w:r>
              <w:rPr>
                <w:rFonts w:hint="eastAsia"/>
                <w:color w:val="000000"/>
              </w:rPr>
              <w:t xml:space="preserve">被消防部门抽查   </w:t>
            </w:r>
            <w:r>
              <w:rPr>
                <w:color w:val="000000"/>
              </w:rPr>
              <w:sym w:font="Wingdings" w:char="00A8"/>
            </w:r>
            <w:r>
              <w:rPr>
                <w:rFonts w:hint="eastAsia"/>
                <w:color w:val="000000"/>
              </w:rPr>
              <w:t xml:space="preserve">被消防部门处罚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u w:val="single"/>
              </w:rPr>
            </w:pPr>
            <w:r>
              <w:rPr>
                <w:color w:val="000000"/>
              </w:rPr>
              <w:sym w:font="Wingdings" w:char="00A8"/>
            </w:r>
            <w:r>
              <w:rPr>
                <w:rFonts w:hint="eastAsia"/>
                <w:color w:val="000000"/>
              </w:rPr>
              <w:t xml:space="preserve">未发生过紧急事件   </w:t>
            </w:r>
            <w:r>
              <w:rPr>
                <w:color w:val="000000"/>
              </w:rPr>
              <w:sym w:font="Wingdings" w:char="00A8"/>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color w:val="000000"/>
              </w:rPr>
              <w:sym w:font="Wingdings" w:char="00A8"/>
            </w:r>
            <w:r>
              <w:rPr>
                <w:rFonts w:hint="eastAsia"/>
                <w:color w:val="000000"/>
              </w:rPr>
              <w:t xml:space="preserve">未进行应急演练     </w:t>
            </w:r>
            <w:r>
              <w:rPr>
                <w:color w:val="000000"/>
              </w:rPr>
              <w:sym w:font="Wingdings" w:char="00A8"/>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color w:val="000000"/>
              </w:rPr>
              <w:sym w:font="Wingdings" w:char="00A8"/>
            </w:r>
            <w:r>
              <w:rPr>
                <w:rFonts w:hint="eastAsia"/>
                <w:color w:val="000000"/>
              </w:rPr>
              <w:t xml:space="preserve">高压电工作业   </w:t>
            </w:r>
            <w:r>
              <w:rPr>
                <w:color w:val="000000"/>
              </w:rPr>
              <w:sym w:font="Wingdings" w:char="00A8"/>
            </w:r>
            <w:r>
              <w:rPr>
                <w:rFonts w:hint="eastAsia"/>
                <w:color w:val="000000"/>
              </w:rPr>
              <w:t xml:space="preserve">低压电工作业  </w:t>
            </w:r>
            <w:r>
              <w:rPr>
                <w:color w:val="000000"/>
              </w:rPr>
              <w:sym w:font="Wingdings" w:char="00A8"/>
            </w:r>
            <w:r>
              <w:rPr>
                <w:rFonts w:hint="eastAsia"/>
                <w:color w:val="000000"/>
              </w:rPr>
              <w:t xml:space="preserve">焊接与热切割作业  </w:t>
            </w:r>
            <w:r>
              <w:rPr>
                <w:color w:val="000000"/>
              </w:rPr>
              <w:sym w:font="Wingdings" w:char="00A8"/>
            </w:r>
            <w:r>
              <w:rPr>
                <w:rFonts w:hint="eastAsia"/>
                <w:color w:val="000000"/>
              </w:rPr>
              <w:t xml:space="preserve">高处作业 </w:t>
            </w:r>
            <w:r>
              <w:rPr>
                <w:color w:val="000000"/>
              </w:rPr>
              <w:sym w:font="Wingdings" w:char="00A8"/>
            </w:r>
            <w:r>
              <w:rPr>
                <w:rFonts w:hint="eastAsia"/>
                <w:color w:val="000000"/>
                <w:szCs w:val="22"/>
              </w:rPr>
              <w:t xml:space="preserve">制冷与空调作业 </w:t>
            </w:r>
          </w:p>
          <w:p>
            <w:pPr>
              <w:ind w:firstLine="210" w:firstLineChars="100"/>
              <w:rPr>
                <w:color w:val="000000"/>
              </w:rPr>
            </w:pPr>
            <w:r>
              <w:rPr>
                <w:color w:val="000000"/>
              </w:rPr>
              <w:sym w:font="Wingdings" w:char="00A8"/>
            </w:r>
            <w:r>
              <w:rPr>
                <w:rFonts w:hint="eastAsia"/>
                <w:color w:val="000000"/>
                <w:szCs w:val="22"/>
              </w:rPr>
              <w:t xml:space="preserve">煤矿安全作业 </w:t>
            </w:r>
            <w:r>
              <w:rPr>
                <w:color w:val="000000"/>
              </w:rPr>
              <w:sym w:font="Wingdings" w:char="00A8"/>
            </w:r>
            <w:r>
              <w:rPr>
                <w:rFonts w:hint="eastAsia"/>
                <w:color w:val="000000"/>
                <w:szCs w:val="22"/>
              </w:rPr>
              <w:t xml:space="preserve">矿山安全作业 </w:t>
            </w:r>
            <w:r>
              <w:rPr>
                <w:color w:val="000000"/>
              </w:rPr>
              <w:sym w:font="Wingdings" w:char="00A8"/>
            </w:r>
            <w:r>
              <w:rPr>
                <w:rFonts w:hint="eastAsia"/>
                <w:color w:val="000000"/>
                <w:szCs w:val="22"/>
              </w:rPr>
              <w:t xml:space="preserve">石油天然气安全作业 </w:t>
            </w:r>
            <w:r>
              <w:rPr>
                <w:color w:val="000000"/>
              </w:rPr>
              <w:sym w:font="Wingdings" w:char="00A8"/>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color w:val="000000"/>
                <w:szCs w:val="22"/>
              </w:rPr>
              <w:sym w:font="Wingdings" w:char="00A8"/>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color w:val="000000"/>
                <w:szCs w:val="22"/>
              </w:rPr>
              <w:sym w:font="Wingdings" w:char="00A8"/>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压力容器（气瓶）</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ascii="PMingLiU" w:hAnsi="PMingLiU" w:eastAsia="PMingLiU" w:cs="PMingLiU"/>
                <w:color w:val="000000"/>
                <w:kern w:val="0"/>
                <w:sz w:val="24"/>
              </w:rPr>
              <w:t>客运索道</w:t>
            </w:r>
            <w:r>
              <w:rPr>
                <w:rFonts w:hint="eastAsia" w:ascii="PMingLiU" w:hAnsi="PMingLiU" w:cs="PMingLiU"/>
                <w:color w:val="000000"/>
                <w:kern w:val="0"/>
                <w:sz w:val="24"/>
              </w:rPr>
              <w:t xml:space="preserve">  </w:t>
            </w:r>
            <w:r>
              <w:rPr>
                <w:color w:val="000000"/>
              </w:rPr>
              <w:sym w:font="Wingdings" w:char="00A8"/>
            </w:r>
            <w:r>
              <w:rPr>
                <w:rFonts w:hint="eastAsia" w:ascii="PMingLiU" w:hAnsi="PMingLiU" w:eastAsia="PMingLiU" w:cs="PMingLiU"/>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color w:val="000000"/>
              </w:rPr>
              <w:sym w:font="Wingdings" w:char="00A8"/>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color w:val="000000"/>
              </w:rPr>
              <w:sym w:font="Wingdings" w:char="00A8"/>
            </w:r>
            <w:r>
              <w:rPr>
                <w:rFonts w:hint="eastAsia"/>
                <w:color w:val="000000"/>
              </w:rPr>
              <w:t xml:space="preserve">已实施   </w:t>
            </w:r>
            <w:r>
              <w:rPr>
                <w:color w:val="000000"/>
              </w:rPr>
              <w:sym w:font="Wingdings" w:char="00A8"/>
            </w:r>
            <w:r>
              <w:rPr>
                <w:rFonts w:hint="eastAsia"/>
                <w:color w:val="000000"/>
              </w:rPr>
              <w:t xml:space="preserve">不充分，需要完善： </w:t>
            </w:r>
            <w:r>
              <w:rPr>
                <w:rFonts w:hint="eastAsia"/>
                <w:color w:val="000000"/>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color w:val="000000"/>
              </w:rPr>
              <w:sym w:font="Wingdings" w:char="00A8"/>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A8"/>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color w:val="000000"/>
              </w:rPr>
              <w:sym w:font="Wingdings" w:char="00A8"/>
            </w:r>
            <w:r>
              <w:rPr>
                <w:rFonts w:hint="eastAsia"/>
                <w:color w:val="000000"/>
              </w:rPr>
              <w:t xml:space="preserve">生活污水   </w:t>
            </w:r>
            <w:r>
              <w:rPr>
                <w:color w:val="000000"/>
              </w:rPr>
              <w:sym w:font="Wingdings" w:char="00A8"/>
            </w:r>
            <w:r>
              <w:rPr>
                <w:rFonts w:hint="eastAsia"/>
                <w:color w:val="000000"/>
              </w:rPr>
              <w:t xml:space="preserve">工业废水    </w:t>
            </w:r>
            <w:r>
              <w:rPr>
                <w:color w:val="000000"/>
              </w:rPr>
              <w:sym w:font="Wingdings" w:char="00A8"/>
            </w:r>
            <w:r>
              <w:rPr>
                <w:rFonts w:hint="eastAsia"/>
                <w:color w:val="000000"/>
              </w:rPr>
              <w:t xml:space="preserve">废气   </w:t>
            </w:r>
            <w:r>
              <w:rPr>
                <w:color w:val="000000"/>
              </w:rPr>
              <w:sym w:font="Wingdings" w:char="00A8"/>
            </w:r>
            <w:r>
              <w:rPr>
                <w:rFonts w:hint="eastAsia"/>
                <w:color w:val="000000"/>
              </w:rPr>
              <w:t xml:space="preserve">粉尘   </w:t>
            </w:r>
            <w:r>
              <w:rPr>
                <w:color w:val="000000"/>
              </w:rPr>
              <w:sym w:font="Wingdings" w:char="00A8"/>
            </w:r>
            <w:r>
              <w:rPr>
                <w:rFonts w:hint="eastAsia"/>
                <w:color w:val="000000"/>
              </w:rPr>
              <w:t xml:space="preserve">噪声   </w:t>
            </w:r>
            <w:r>
              <w:rPr>
                <w:color w:val="000000"/>
              </w:rPr>
              <w:sym w:font="Wingdings" w:char="00A8"/>
            </w:r>
            <w:r>
              <w:rPr>
                <w:rFonts w:hint="eastAsia"/>
                <w:color w:val="000000"/>
              </w:rPr>
              <w:t xml:space="preserve">固体废弃物  </w:t>
            </w:r>
            <w:r>
              <w:rPr>
                <w:color w:val="000000"/>
              </w:rPr>
              <w:sym w:font="Wingdings" w:char="00A8"/>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color w:val="000000"/>
              </w:rPr>
              <w:sym w:font="Wingdings" w:char="00A8"/>
            </w:r>
            <w:r>
              <w:rPr>
                <w:rFonts w:hint="eastAsia"/>
                <w:color w:val="000000"/>
              </w:rPr>
              <w:t xml:space="preserve">易燃   </w:t>
            </w:r>
            <w:r>
              <w:rPr>
                <w:color w:val="000000"/>
              </w:rPr>
              <w:sym w:font="Wingdings" w:char="00A8"/>
            </w:r>
            <w:r>
              <w:rPr>
                <w:rFonts w:hint="eastAsia"/>
                <w:color w:val="000000"/>
              </w:rPr>
              <w:t xml:space="preserve">易爆    </w:t>
            </w:r>
            <w:r>
              <w:rPr>
                <w:color w:val="000000"/>
              </w:rPr>
              <w:sym w:font="Wingdings" w:char="00A8"/>
            </w:r>
            <w:r>
              <w:rPr>
                <w:rFonts w:hint="eastAsia"/>
                <w:color w:val="000000"/>
              </w:rPr>
              <w:t xml:space="preserve">腐蚀性   </w:t>
            </w:r>
            <w:r>
              <w:rPr>
                <w:color w:val="000000"/>
              </w:rPr>
              <w:sym w:font="Wingdings" w:char="00A8"/>
            </w:r>
            <w:r>
              <w:rPr>
                <w:rFonts w:hint="eastAsia"/>
                <w:color w:val="000000"/>
              </w:rPr>
              <w:t xml:space="preserve">有毒   </w:t>
            </w:r>
            <w:r>
              <w:rPr>
                <w:color w:val="000000"/>
              </w:rPr>
              <w:sym w:font="Wingdings" w:char="00A8"/>
            </w:r>
            <w:r>
              <w:rPr>
                <w:rFonts w:hint="eastAsia"/>
                <w:color w:val="000000"/>
              </w:rPr>
              <w:t xml:space="preserve">有害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   </w:t>
            </w:r>
            <w:r>
              <w:rPr>
                <w:color w:val="000000"/>
              </w:rPr>
              <w:sym w:font="Wingdings" w:char="00A8"/>
            </w:r>
            <w:r>
              <w:rPr>
                <w:rFonts w:hint="eastAsia"/>
                <w:color w:val="000000"/>
              </w:rPr>
              <w:t xml:space="preserve">除尘    </w:t>
            </w:r>
            <w:r>
              <w:rPr>
                <w:color w:val="000000"/>
              </w:rPr>
              <w:sym w:font="Wingdings" w:char="00A8"/>
            </w:r>
            <w:r>
              <w:rPr>
                <w:rFonts w:hint="eastAsia"/>
                <w:color w:val="000000"/>
              </w:rPr>
              <w:t xml:space="preserve">降噪   </w:t>
            </w:r>
            <w:r>
              <w:rPr>
                <w:color w:val="000000"/>
              </w:rPr>
              <w:sym w:font="Wingdings" w:char="00A8"/>
            </w:r>
            <w:r>
              <w:rPr>
                <w:rFonts w:hint="eastAsia"/>
                <w:color w:val="000000"/>
              </w:rPr>
              <w:t xml:space="preserve">废气处理   </w:t>
            </w:r>
            <w:r>
              <w:rPr>
                <w:color w:val="000000"/>
              </w:rPr>
              <w:sym w:font="Wingdings" w:char="00A8"/>
            </w:r>
            <w:r>
              <w:rPr>
                <w:rFonts w:hint="eastAsia"/>
                <w:color w:val="000000"/>
              </w:rPr>
              <w:t xml:space="preserve">危废存放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color w:val="000000"/>
              </w:rPr>
              <w:sym w:font="Wingdings" w:char="00A8"/>
            </w:r>
            <w:r>
              <w:rPr>
                <w:rFonts w:hint="eastAsia"/>
                <w:color w:val="000000"/>
              </w:rPr>
              <w:t xml:space="preserve">急停按钮   </w:t>
            </w:r>
            <w:r>
              <w:rPr>
                <w:color w:val="000000"/>
              </w:rPr>
              <w:sym w:font="Wingdings" w:char="00A8"/>
            </w:r>
            <w:r>
              <w:rPr>
                <w:rFonts w:hint="eastAsia"/>
                <w:color w:val="000000"/>
              </w:rPr>
              <w:t xml:space="preserve">联锁装置    </w:t>
            </w:r>
            <w:r>
              <w:rPr>
                <w:color w:val="000000"/>
              </w:rPr>
              <w:sym w:font="Wingdings" w:char="00A8"/>
            </w:r>
            <w:r>
              <w:rPr>
                <w:rFonts w:hint="eastAsia"/>
                <w:color w:val="000000"/>
              </w:rPr>
              <w:t xml:space="preserve">光栅   </w:t>
            </w:r>
            <w:r>
              <w:rPr>
                <w:color w:val="000000"/>
              </w:rPr>
              <w:sym w:font="Wingdings" w:char="00A8"/>
            </w:r>
            <w:r>
              <w:rPr>
                <w:rFonts w:hint="eastAsia"/>
                <w:color w:val="000000"/>
              </w:rPr>
              <w:t xml:space="preserve">消防手动报警   </w:t>
            </w:r>
            <w:r>
              <w:rPr>
                <w:color w:val="000000"/>
              </w:rPr>
              <w:sym w:font="Wingdings" w:char="00A8"/>
            </w:r>
            <w:r>
              <w:rPr>
                <w:rFonts w:hint="eastAsia"/>
                <w:color w:val="000000"/>
              </w:rPr>
              <w:t xml:space="preserve">安全拉绳   </w:t>
            </w:r>
            <w:r>
              <w:rPr>
                <w:color w:val="000000"/>
              </w:rPr>
              <w:sym w:font="Wingdings" w:char="00A8"/>
            </w:r>
            <w:r>
              <w:rPr>
                <w:rFonts w:hint="eastAsia"/>
                <w:color w:val="000000"/>
              </w:rPr>
              <w:t xml:space="preserve">危化品储罐围堰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压力表    </w:t>
            </w:r>
            <w:r>
              <w:rPr>
                <w:color w:val="000000"/>
              </w:rPr>
              <w:sym w:font="Wingdings" w:char="00A8"/>
            </w:r>
            <w:r>
              <w:rPr>
                <w:rFonts w:hint="eastAsia"/>
                <w:color w:val="000000"/>
              </w:rPr>
              <w:t xml:space="preserve">可燃气体报警器   </w:t>
            </w:r>
            <w:r>
              <w:rPr>
                <w:color w:val="000000"/>
              </w:rPr>
              <w:sym w:font="Wingdings" w:char="00A8"/>
            </w:r>
            <w:r>
              <w:rPr>
                <w:rFonts w:hint="eastAsia"/>
                <w:color w:val="000000"/>
              </w:rPr>
              <w:t xml:space="preserve">氧气含量测定仪   </w:t>
            </w:r>
            <w:r>
              <w:rPr>
                <w:color w:val="000000"/>
              </w:rPr>
              <w:sym w:font="Wingdings" w:char="00A8"/>
            </w:r>
            <w:r>
              <w:rPr>
                <w:rFonts w:hint="eastAsia"/>
                <w:color w:val="000000"/>
              </w:rPr>
              <w:t xml:space="preserve">绝缘摇表   </w:t>
            </w:r>
            <w:r>
              <w:rPr>
                <w:color w:val="000000"/>
              </w:rPr>
              <w:sym w:font="Wingdings" w:char="00A8"/>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color w:val="000000"/>
              </w:rPr>
              <w:sym w:font="Wingdings" w:char="00A8"/>
            </w:r>
            <w:r>
              <w:rPr>
                <w:rFonts w:hint="eastAsia"/>
                <w:color w:val="000000"/>
                <w:szCs w:val="21"/>
              </w:rPr>
              <w:t>场内机动车辆（叉车）</w:t>
            </w:r>
            <w:r>
              <w:rPr>
                <w:rFonts w:hint="eastAsia"/>
                <w:color w:val="000000"/>
              </w:rPr>
              <w:t xml:space="preserve">  </w:t>
            </w:r>
            <w:r>
              <w:rPr>
                <w:color w:val="000000"/>
              </w:rPr>
              <w:sym w:font="Wingdings" w:char="00A8"/>
            </w:r>
            <w:r>
              <w:rPr>
                <w:rFonts w:hint="eastAsia"/>
                <w:color w:val="000000"/>
                <w:szCs w:val="21"/>
              </w:rPr>
              <w:t>起重机械</w:t>
            </w:r>
            <w:r>
              <w:rPr>
                <w:rFonts w:hint="eastAsia"/>
                <w:color w:val="000000"/>
              </w:rPr>
              <w:t xml:space="preserve">   </w:t>
            </w:r>
            <w:r>
              <w:rPr>
                <w:color w:val="000000"/>
              </w:rPr>
              <w:sym w:font="Wingdings" w:char="00A8"/>
            </w:r>
            <w:r>
              <w:rPr>
                <w:rFonts w:hint="eastAsia"/>
                <w:color w:val="000000"/>
                <w:szCs w:val="21"/>
              </w:rPr>
              <w:t>压力容器</w:t>
            </w:r>
            <w:r>
              <w:rPr>
                <w:rFonts w:hint="eastAsia"/>
                <w:color w:val="000000"/>
              </w:rPr>
              <w:t xml:space="preserve">  </w:t>
            </w:r>
            <w:r>
              <w:rPr>
                <w:color w:val="000000"/>
              </w:rPr>
              <w:sym w:font="Wingdings" w:char="00A8"/>
            </w:r>
            <w:r>
              <w:rPr>
                <w:rFonts w:hint="eastAsia"/>
                <w:color w:val="000000"/>
                <w:szCs w:val="21"/>
              </w:rPr>
              <w:t>压力管道</w:t>
            </w:r>
            <w:r>
              <w:rPr>
                <w:rFonts w:hint="eastAsia"/>
                <w:color w:val="000000"/>
              </w:rPr>
              <w:t xml:space="preserve">  </w:t>
            </w:r>
            <w:r>
              <w:rPr>
                <w:color w:val="000000"/>
              </w:rPr>
              <w:sym w:font="Wingdings" w:char="00A8"/>
            </w:r>
            <w:r>
              <w:rPr>
                <w:rFonts w:hint="eastAsia"/>
                <w:color w:val="000000"/>
                <w:szCs w:val="21"/>
              </w:rPr>
              <w:t>电梯</w:t>
            </w:r>
            <w:r>
              <w:rPr>
                <w:rFonts w:hint="eastAsia"/>
                <w:color w:val="000000"/>
              </w:rPr>
              <w:t xml:space="preserve">  </w:t>
            </w:r>
            <w:r>
              <w:rPr>
                <w:color w:val="000000"/>
              </w:rPr>
              <w:sym w:font="Wingdings" w:char="00A8"/>
            </w:r>
            <w:r>
              <w:rPr>
                <w:rFonts w:hint="eastAsia"/>
                <w:color w:val="000000"/>
                <w:szCs w:val="21"/>
              </w:rPr>
              <w:t>锅炉</w:t>
            </w:r>
            <w:r>
              <w:rPr>
                <w:rFonts w:hint="eastAsia"/>
                <w:color w:val="000000"/>
              </w:rPr>
              <w:t xml:space="preserve">  </w:t>
            </w:r>
            <w:r>
              <w:rPr>
                <w:color w:val="000000"/>
              </w:rPr>
              <w:sym w:font="Wingdings" w:char="00A8"/>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color w:val="000000"/>
              </w:rPr>
              <w:sym w:font="Wingdings" w:char="00A8"/>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color w:val="000000"/>
              </w:rPr>
              <w:sym w:font="Wingdings" w:char="00A8"/>
            </w:r>
            <w:r>
              <w:rPr>
                <w:rFonts w:hint="eastAsia"/>
                <w:color w:val="000000"/>
                <w:szCs w:val="21"/>
              </w:rPr>
              <w:t>安全帽</w:t>
            </w:r>
            <w:r>
              <w:rPr>
                <w:rFonts w:hint="eastAsia"/>
                <w:color w:val="000000"/>
              </w:rPr>
              <w:t xml:space="preserve">  </w:t>
            </w:r>
            <w:r>
              <w:rPr>
                <w:color w:val="000000"/>
              </w:rPr>
              <w:sym w:font="Wingdings" w:char="00A8"/>
            </w:r>
            <w:r>
              <w:rPr>
                <w:rFonts w:hint="eastAsia"/>
                <w:color w:val="000000"/>
                <w:szCs w:val="21"/>
              </w:rPr>
              <w:t>护目镜</w:t>
            </w:r>
            <w:r>
              <w:rPr>
                <w:rFonts w:hint="eastAsia"/>
                <w:color w:val="000000"/>
              </w:rPr>
              <w:t xml:space="preserve">   </w:t>
            </w:r>
            <w:r>
              <w:rPr>
                <w:color w:val="000000"/>
              </w:rPr>
              <w:sym w:font="Wingdings" w:char="00A8"/>
            </w:r>
            <w:r>
              <w:rPr>
                <w:rFonts w:hint="eastAsia"/>
                <w:color w:val="000000"/>
              </w:rPr>
              <w:t>防尘</w:t>
            </w:r>
            <w:r>
              <w:rPr>
                <w:rFonts w:hint="eastAsia"/>
                <w:color w:val="000000"/>
                <w:szCs w:val="21"/>
              </w:rPr>
              <w:t>面罩</w:t>
            </w:r>
            <w:r>
              <w:rPr>
                <w:rFonts w:hint="eastAsia"/>
                <w:color w:val="000000"/>
              </w:rPr>
              <w:t xml:space="preserve">  </w:t>
            </w:r>
            <w:r>
              <w:rPr>
                <w:color w:val="000000"/>
              </w:rPr>
              <w:sym w:font="Wingdings" w:char="00A8"/>
            </w:r>
            <w:r>
              <w:rPr>
                <w:rFonts w:hint="eastAsia"/>
                <w:color w:val="000000"/>
              </w:rPr>
              <w:t>防毒</w:t>
            </w:r>
            <w:r>
              <w:rPr>
                <w:rFonts w:hint="eastAsia"/>
                <w:color w:val="000000"/>
                <w:szCs w:val="21"/>
              </w:rPr>
              <w:t xml:space="preserve">面罩 </w:t>
            </w:r>
            <w:r>
              <w:rPr>
                <w:color w:val="000000"/>
              </w:rPr>
              <w:sym w:font="Wingdings" w:char="00A8"/>
            </w:r>
            <w:r>
              <w:rPr>
                <w:rFonts w:hint="eastAsia"/>
                <w:color w:val="000000"/>
                <w:szCs w:val="21"/>
              </w:rPr>
              <w:t>耳塞</w:t>
            </w:r>
            <w:r>
              <w:rPr>
                <w:rFonts w:hint="eastAsia"/>
                <w:color w:val="000000"/>
              </w:rPr>
              <w:t xml:space="preserve">  </w:t>
            </w:r>
            <w:r>
              <w:rPr>
                <w:color w:val="000000"/>
              </w:rPr>
              <w:sym w:font="Wingdings" w:char="00A8"/>
            </w:r>
            <w:r>
              <w:rPr>
                <w:rFonts w:hint="eastAsia"/>
                <w:color w:val="000000"/>
                <w:szCs w:val="21"/>
              </w:rPr>
              <w:t>耳罩</w:t>
            </w:r>
            <w:r>
              <w:rPr>
                <w:rFonts w:hint="eastAsia"/>
                <w:color w:val="000000"/>
              </w:rPr>
              <w:t xml:space="preserve">  </w:t>
            </w:r>
            <w:r>
              <w:rPr>
                <w:color w:val="000000"/>
              </w:rPr>
              <w:sym w:font="Wingdings" w:char="00A8"/>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color w:val="000000"/>
              </w:rPr>
              <w:sym w:font="Wingdings" w:char="00A8"/>
            </w:r>
            <w:r>
              <w:rPr>
                <w:rFonts w:hint="eastAsia"/>
                <w:color w:val="000000"/>
                <w:szCs w:val="21"/>
              </w:rPr>
              <w:t>防酸碱手套</w:t>
            </w:r>
            <w:r>
              <w:rPr>
                <w:rFonts w:hint="eastAsia"/>
                <w:color w:val="000000"/>
              </w:rPr>
              <w:t xml:space="preserve">  </w:t>
            </w:r>
            <w:r>
              <w:rPr>
                <w:color w:val="000000"/>
              </w:rPr>
              <w:sym w:font="Wingdings" w:char="00A8"/>
            </w:r>
            <w:r>
              <w:rPr>
                <w:rFonts w:hint="eastAsia"/>
                <w:color w:val="000000"/>
                <w:szCs w:val="21"/>
              </w:rPr>
              <w:t xml:space="preserve">绝缘手套 </w:t>
            </w:r>
            <w:r>
              <w:rPr>
                <w:rFonts w:hint="eastAsia"/>
                <w:color w:val="000000"/>
              </w:rPr>
              <w:t xml:space="preserve"> </w:t>
            </w:r>
            <w:r>
              <w:rPr>
                <w:color w:val="000000"/>
              </w:rPr>
              <w:sym w:font="Wingdings" w:char="00A8"/>
            </w:r>
            <w:r>
              <w:rPr>
                <w:rFonts w:hint="eastAsia"/>
                <w:color w:val="000000"/>
                <w:szCs w:val="21"/>
              </w:rPr>
              <w:t xml:space="preserve">防砸鞋 </w:t>
            </w:r>
            <w:r>
              <w:rPr>
                <w:rFonts w:hint="eastAsia"/>
                <w:color w:val="000000"/>
              </w:rPr>
              <w:t xml:space="preserve"> </w:t>
            </w:r>
            <w:r>
              <w:rPr>
                <w:color w:val="000000"/>
              </w:rPr>
              <w:sym w:font="Wingdings" w:char="00A8"/>
            </w:r>
            <w:r>
              <w:rPr>
                <w:rFonts w:hint="eastAsia"/>
                <w:color w:val="000000"/>
                <w:szCs w:val="21"/>
              </w:rPr>
              <w:t xml:space="preserve">防穿刺鞋 </w:t>
            </w:r>
            <w:r>
              <w:rPr>
                <w:color w:val="000000"/>
              </w:rPr>
              <w:sym w:font="Wingdings" w:char="00A8"/>
            </w:r>
            <w:r>
              <w:rPr>
                <w:rFonts w:hint="eastAsia"/>
                <w:color w:val="000000"/>
              </w:rPr>
              <w:t xml:space="preserve">绝缘鞋  </w:t>
            </w:r>
            <w:r>
              <w:rPr>
                <w:color w:val="000000"/>
              </w:rPr>
              <w:sym w:font="Wingdings" w:char="00A8"/>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color w:val="000000"/>
              </w:rPr>
              <w:sym w:font="Wingdings" w:char="00A8"/>
            </w:r>
            <w:r>
              <w:rPr>
                <w:rFonts w:hint="eastAsia"/>
                <w:color w:val="000000"/>
              </w:rPr>
              <w:t xml:space="preserve">无异常   </w:t>
            </w:r>
            <w:r>
              <w:rPr>
                <w:color w:val="000000"/>
              </w:rPr>
              <w:sym w:font="Wingdings" w:char="00A8"/>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A8"/>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color w:val="000000"/>
              </w:rPr>
              <w:sym w:font="Wingdings" w:char="00A8"/>
            </w:r>
            <w:r>
              <w:rPr>
                <w:rFonts w:hint="eastAsia"/>
                <w:color w:val="000000"/>
              </w:rPr>
              <w:t xml:space="preserve">较多   </w:t>
            </w:r>
            <w:r>
              <w:rPr>
                <w:color w:val="000000"/>
              </w:rPr>
              <w:sym w:font="Wingdings" w:char="00A8"/>
            </w:r>
            <w:r>
              <w:rPr>
                <w:rFonts w:hint="eastAsia"/>
                <w:color w:val="000000"/>
              </w:rPr>
              <w:t xml:space="preserve">很少   </w:t>
            </w:r>
            <w:r>
              <w:rPr>
                <w:color w:val="000000"/>
              </w:rPr>
              <w:sym w:font="Wingdings" w:char="00A8"/>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004"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00"/>
                <w:szCs w:val="18"/>
                <w:u w:val="single"/>
              </w:rPr>
            </w:pPr>
            <w:r>
              <w:rPr>
                <w:color w:val="000000"/>
              </w:rPr>
              <w:sym w:font="Wingdings" w:char="00A8"/>
            </w:r>
            <w:r>
              <w:rPr>
                <w:rFonts w:hint="eastAsia"/>
                <w:color w:val="000000"/>
                <w:szCs w:val="18"/>
              </w:rPr>
              <w:t>《食品生产</w:t>
            </w:r>
            <w:r>
              <w:rPr>
                <w:color w:val="000000"/>
                <w:szCs w:val="18"/>
              </w:rPr>
              <w:t>许可证》</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了解企业相关法规</w:t>
            </w:r>
          </w:p>
          <w:p>
            <w:pPr>
              <w:pStyle w:val="15"/>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w:t>
            </w:r>
          </w:p>
          <w:p>
            <w:pPr>
              <w:pStyle w:val="15"/>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p>
          <w:p>
            <w:pPr>
              <w:pStyle w:val="15"/>
              <w:rPr>
                <w:color w:val="000000"/>
                <w:sz w:val="21"/>
                <w:szCs w:val="21"/>
              </w:rPr>
            </w:pPr>
          </w:p>
          <w:p>
            <w:pPr>
              <w:pStyle w:val="15"/>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w:t>
            </w:r>
          </w:p>
          <w:p>
            <w:pPr>
              <w:pStyle w:val="15"/>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15"/>
              <w:ind w:firstLine="210" w:firstLineChars="100"/>
              <w:rPr>
                <w:color w:val="000000"/>
                <w:sz w:val="21"/>
                <w:szCs w:val="21"/>
              </w:rPr>
            </w:pPr>
          </w:p>
          <w:p>
            <w:pPr>
              <w:pStyle w:val="15"/>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u w:val="single"/>
              </w:rPr>
              <w:t xml:space="preserve">                     </w:t>
            </w:r>
          </w:p>
          <w:p>
            <w:pPr>
              <w:pStyle w:val="15"/>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查看产品食品安全性检验的证据（报告）</w:t>
            </w:r>
          </w:p>
          <w:p>
            <w:pPr>
              <w:pStyle w:val="15"/>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15"/>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15"/>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color w:val="000000"/>
                <w:szCs w:val="21"/>
              </w:rPr>
              <w:sym w:font="Wingdings" w:char="00A8"/>
            </w:r>
            <w:r>
              <w:rPr>
                <w:rFonts w:hint="eastAsia"/>
                <w:color w:val="000000"/>
                <w:szCs w:val="21"/>
              </w:rPr>
              <w:t xml:space="preserve">与提供流程图一致   </w:t>
            </w:r>
            <w:r>
              <w:rPr>
                <w:color w:val="000000"/>
                <w:szCs w:val="21"/>
              </w:rPr>
              <w:sym w:font="Wingdings" w:char="00A8"/>
            </w:r>
            <w:r>
              <w:rPr>
                <w:rFonts w:hint="eastAsia"/>
                <w:color w:val="000000"/>
                <w:szCs w:val="21"/>
              </w:rPr>
              <w:t xml:space="preserve">与提供流程图不一致，说明：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color w:val="000000"/>
                <w:szCs w:val="21"/>
              </w:rPr>
              <w:sym w:font="Wingdings" w:char="00A8"/>
            </w:r>
            <w:r>
              <w:rPr>
                <w:rFonts w:hint="eastAsia"/>
                <w:color w:val="000000"/>
                <w:szCs w:val="21"/>
              </w:rPr>
              <w:t xml:space="preserve">对委托方进行了有效的控制   </w:t>
            </w:r>
            <w:r>
              <w:rPr>
                <w:color w:val="000000"/>
                <w:szCs w:val="21"/>
              </w:rPr>
              <w:sym w:font="Wingdings" w:char="00A8"/>
            </w:r>
            <w:r>
              <w:rPr>
                <w:rFonts w:hint="eastAsia"/>
                <w:color w:val="000000"/>
                <w:szCs w:val="21"/>
              </w:rPr>
              <w:t xml:space="preserve">对委托方的控制不足，说明：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pPr>
              <w:ind w:firstLine="420" w:firstLineChars="200"/>
              <w:rPr>
                <w:color w:val="000000"/>
                <w:u w:val="single"/>
              </w:rPr>
            </w:pPr>
            <w:r>
              <w:rPr>
                <w:color w:val="000000"/>
              </w:rPr>
              <w:sym w:font="Wingdings" w:char="00A8"/>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A8"/>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color w:val="000000"/>
                <w:szCs w:val="21"/>
              </w:rPr>
              <w:sym w:font="Wingdings" w:char="00A8"/>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color w:val="000000"/>
                <w:szCs w:val="21"/>
              </w:rPr>
              <w:sym w:font="Wingdings" w:char="00A8"/>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color w:val="000000"/>
                <w:szCs w:val="21"/>
              </w:rPr>
              <w:sym w:font="Wingdings" w:char="00A8"/>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color w:val="000000"/>
                <w:szCs w:val="21"/>
              </w:rPr>
              <w:sym w:font="Wingdings" w:char="00A8"/>
            </w:r>
            <w:r>
              <w:rPr>
                <w:rFonts w:hint="eastAsia"/>
                <w:color w:val="000000"/>
                <w:szCs w:val="21"/>
              </w:rPr>
              <w:t xml:space="preserve">符合   </w:t>
            </w:r>
            <w:r>
              <w:rPr>
                <w:color w:val="000000"/>
                <w:szCs w:val="21"/>
              </w:rPr>
              <w:sym w:font="Wingdings" w:char="00A8"/>
            </w:r>
            <w:r>
              <w:rPr>
                <w:rFonts w:hint="eastAsia"/>
                <w:color w:val="000000"/>
                <w:szCs w:val="21"/>
              </w:rPr>
              <w:t xml:space="preserve">不符合，需要改进：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color w:val="000000"/>
                <w:szCs w:val="21"/>
              </w:rPr>
              <w:sym w:font="Wingdings" w:char="00A8"/>
            </w:r>
            <w:r>
              <w:rPr>
                <w:rFonts w:hint="eastAsia"/>
                <w:color w:val="000000"/>
                <w:szCs w:val="21"/>
              </w:rPr>
              <w:t xml:space="preserve">符合   </w:t>
            </w:r>
            <w:r>
              <w:rPr>
                <w:color w:val="000000"/>
                <w:szCs w:val="21"/>
              </w:rPr>
              <w:sym w:font="Wingdings" w:char="00A8"/>
            </w:r>
            <w:r>
              <w:rPr>
                <w:rFonts w:hint="eastAsia"/>
                <w:color w:val="000000"/>
                <w:szCs w:val="21"/>
              </w:rPr>
              <w:t xml:space="preserve">不符合，需要改进：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了解员工的健康（证）的情况；</w:t>
            </w:r>
          </w:p>
          <w:p>
            <w:pPr>
              <w:pStyle w:val="15"/>
              <w:rPr>
                <w:color w:val="000000"/>
                <w:sz w:val="21"/>
                <w:szCs w:val="21"/>
              </w:rPr>
            </w:pPr>
            <w:r>
              <w:rPr>
                <w:color w:val="000000"/>
                <w:sz w:val="21"/>
                <w:szCs w:val="21"/>
              </w:rPr>
              <w:sym w:font="Wingdings" w:char="00A8"/>
            </w:r>
            <w:r>
              <w:rPr>
                <w:rFonts w:hint="eastAsia"/>
                <w:color w:val="000000"/>
                <w:sz w:val="21"/>
                <w:szCs w:val="21"/>
              </w:rPr>
              <w:t xml:space="preserve">已办理   </w:t>
            </w:r>
            <w:r>
              <w:rPr>
                <w:color w:val="000000"/>
                <w:sz w:val="21"/>
                <w:szCs w:val="21"/>
              </w:rPr>
              <w:sym w:font="Wingdings" w:char="00A8"/>
            </w:r>
            <w:r>
              <w:rPr>
                <w:rFonts w:hint="eastAsia"/>
                <w:color w:val="000000"/>
                <w:sz w:val="21"/>
                <w:szCs w:val="21"/>
              </w:rPr>
              <w:t xml:space="preserve">未办理，需要改进： </w:t>
            </w:r>
            <w:r>
              <w:rPr>
                <w:rFonts w:hint="eastAsia"/>
                <w:color w:val="000000"/>
                <w:sz w:val="21"/>
                <w:szCs w:val="21"/>
                <w:u w:val="single"/>
              </w:rPr>
              <w:t xml:space="preserve">                     </w:t>
            </w:r>
          </w:p>
          <w:p>
            <w:pPr>
              <w:pStyle w:val="15"/>
              <w:ind w:firstLine="0" w:firstLineChars="0"/>
              <w:rPr>
                <w:color w:val="000000"/>
                <w:sz w:val="21"/>
                <w:szCs w:val="21"/>
                <w:u w:val="single"/>
              </w:rPr>
            </w:pPr>
          </w:p>
          <w:p>
            <w:pPr>
              <w:pStyle w:val="15"/>
              <w:ind w:firstLine="0" w:firstLineChars="0"/>
              <w:rPr>
                <w:color w:val="000000"/>
                <w:sz w:val="21"/>
                <w:szCs w:val="21"/>
              </w:rPr>
            </w:pPr>
            <w:r>
              <w:rPr>
                <w:rFonts w:hint="eastAsia"/>
                <w:color w:val="000000"/>
                <w:sz w:val="21"/>
                <w:szCs w:val="21"/>
              </w:rPr>
              <w:t>- 了解标识的方法</w:t>
            </w:r>
          </w:p>
          <w:p>
            <w:pPr>
              <w:pStyle w:val="15"/>
              <w:rPr>
                <w:color w:val="000000"/>
                <w:sz w:val="21"/>
                <w:szCs w:val="21"/>
              </w:rPr>
            </w:pPr>
            <w:r>
              <w:rPr>
                <w:color w:val="000000"/>
                <w:sz w:val="21"/>
                <w:szCs w:val="21"/>
              </w:rPr>
              <w:sym w:font="Wingdings" w:char="00A8"/>
            </w:r>
            <w:r>
              <w:rPr>
                <w:rFonts w:hint="eastAsia"/>
                <w:color w:val="000000"/>
                <w:sz w:val="21"/>
                <w:szCs w:val="21"/>
              </w:rPr>
              <w:t xml:space="preserve">标签   </w:t>
            </w:r>
            <w:r>
              <w:rPr>
                <w:color w:val="000000"/>
                <w:sz w:val="21"/>
                <w:szCs w:val="21"/>
              </w:rPr>
              <w:sym w:font="Wingdings" w:char="00A8"/>
            </w:r>
            <w:r>
              <w:rPr>
                <w:rFonts w:hint="eastAsia"/>
                <w:color w:val="000000"/>
                <w:sz w:val="21"/>
                <w:szCs w:val="21"/>
              </w:rPr>
              <w:t xml:space="preserve">标牌  </w:t>
            </w:r>
            <w:r>
              <w:rPr>
                <w:color w:val="000000"/>
                <w:sz w:val="21"/>
                <w:szCs w:val="21"/>
              </w:rPr>
              <w:sym w:font="Wingdings" w:char="00A8"/>
            </w:r>
            <w:r>
              <w:rPr>
                <w:rFonts w:hint="eastAsia"/>
                <w:color w:val="000000"/>
                <w:sz w:val="21"/>
                <w:szCs w:val="21"/>
              </w:rPr>
              <w:t xml:space="preserve">区域   </w:t>
            </w:r>
            <w:r>
              <w:rPr>
                <w:color w:val="000000"/>
                <w:sz w:val="21"/>
                <w:szCs w:val="21"/>
              </w:rPr>
              <w:sym w:font="Wingdings" w:char="00A8"/>
            </w:r>
            <w:r>
              <w:rPr>
                <w:rFonts w:hint="eastAsia"/>
                <w:color w:val="000000"/>
                <w:sz w:val="21"/>
                <w:szCs w:val="21"/>
              </w:rPr>
              <w:t xml:space="preserve">编号   </w:t>
            </w:r>
            <w:r>
              <w:rPr>
                <w:color w:val="000000"/>
                <w:sz w:val="21"/>
                <w:szCs w:val="21"/>
              </w:rPr>
              <w:sym w:font="Wingdings" w:char="00A8"/>
            </w:r>
            <w:r>
              <w:rPr>
                <w:rFonts w:hint="eastAsia"/>
                <w:color w:val="000000"/>
                <w:sz w:val="21"/>
                <w:szCs w:val="21"/>
              </w:rPr>
              <w:t xml:space="preserve">胸牌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了解追溯计划和演练</w:t>
            </w:r>
          </w:p>
          <w:p>
            <w:pPr>
              <w:pStyle w:val="15"/>
              <w:rPr>
                <w:color w:val="000000"/>
                <w:sz w:val="21"/>
                <w:szCs w:val="21"/>
              </w:rPr>
            </w:pPr>
            <w:r>
              <w:rPr>
                <w:color w:val="000000"/>
                <w:sz w:val="21"/>
                <w:szCs w:val="21"/>
              </w:rPr>
              <w:sym w:font="Wingdings" w:char="00A8"/>
            </w:r>
            <w:r>
              <w:rPr>
                <w:rFonts w:hint="eastAsia"/>
                <w:color w:val="000000"/>
                <w:sz w:val="21"/>
                <w:szCs w:val="21"/>
              </w:rPr>
              <w:t xml:space="preserve">已演练   </w:t>
            </w:r>
            <w:r>
              <w:rPr>
                <w:color w:val="000000"/>
                <w:sz w:val="21"/>
                <w:szCs w:val="21"/>
              </w:rPr>
              <w:sym w:font="Wingdings" w:char="00A8"/>
            </w:r>
            <w:r>
              <w:rPr>
                <w:rFonts w:hint="eastAsia"/>
                <w:color w:val="000000"/>
                <w:sz w:val="21"/>
                <w:szCs w:val="21"/>
              </w:rPr>
              <w:t xml:space="preserve">未演练，需要改进：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了解产品顾客投诉处理</w:t>
            </w:r>
          </w:p>
          <w:p>
            <w:pPr>
              <w:pStyle w:val="15"/>
              <w:rPr>
                <w:color w:val="000000"/>
                <w:sz w:val="21"/>
                <w:szCs w:val="21"/>
                <w:u w:val="single"/>
              </w:rPr>
            </w:pPr>
            <w:r>
              <w:rPr>
                <w:color w:val="000000"/>
                <w:sz w:val="21"/>
                <w:szCs w:val="21"/>
              </w:rPr>
              <w:sym w:font="Wingdings" w:char="00A8"/>
            </w:r>
            <w:r>
              <w:rPr>
                <w:rFonts w:hint="eastAsia"/>
                <w:color w:val="000000"/>
                <w:sz w:val="21"/>
                <w:szCs w:val="21"/>
              </w:rPr>
              <w:t xml:space="preserve">未发生过投诉   </w:t>
            </w:r>
            <w:r>
              <w:rPr>
                <w:color w:val="000000"/>
                <w:sz w:val="21"/>
                <w:szCs w:val="21"/>
              </w:rPr>
              <w:sym w:font="Wingdings" w:char="00A8"/>
            </w:r>
            <w:r>
              <w:rPr>
                <w:rFonts w:hint="eastAsia"/>
                <w:color w:val="000000"/>
                <w:sz w:val="21"/>
                <w:szCs w:val="21"/>
              </w:rPr>
              <w:t xml:space="preserve">发生过投诉，说明：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了解产品召回/撤回的状况</w:t>
            </w:r>
          </w:p>
          <w:p>
            <w:pPr>
              <w:pStyle w:val="15"/>
              <w:rPr>
                <w:color w:val="000000"/>
                <w:sz w:val="21"/>
                <w:szCs w:val="21"/>
              </w:rPr>
            </w:pPr>
            <w:r>
              <w:rPr>
                <w:color w:val="000000"/>
                <w:sz w:val="21"/>
                <w:szCs w:val="21"/>
              </w:rPr>
              <w:sym w:font="Wingdings" w:char="00A8"/>
            </w:r>
            <w:r>
              <w:rPr>
                <w:rFonts w:hint="eastAsia"/>
                <w:color w:val="000000"/>
                <w:sz w:val="21"/>
                <w:szCs w:val="21"/>
              </w:rPr>
              <w:t xml:space="preserve">未发生过召回   </w:t>
            </w:r>
            <w:r>
              <w:rPr>
                <w:color w:val="000000"/>
                <w:sz w:val="21"/>
                <w:szCs w:val="21"/>
              </w:rPr>
              <w:sym w:font="Wingdings" w:char="00A8"/>
            </w:r>
            <w:r>
              <w:rPr>
                <w:rFonts w:hint="eastAsia"/>
                <w:color w:val="000000"/>
                <w:sz w:val="21"/>
                <w:szCs w:val="21"/>
              </w:rPr>
              <w:t xml:space="preserve">发生过召回，说明： </w:t>
            </w:r>
            <w:r>
              <w:rPr>
                <w:rFonts w:hint="eastAsia"/>
                <w:color w:val="000000"/>
                <w:sz w:val="21"/>
                <w:szCs w:val="21"/>
                <w:u w:val="single"/>
              </w:rPr>
              <w:t xml:space="preserve">                     </w:t>
            </w:r>
            <w:r>
              <w:rPr>
                <w:rFonts w:hint="eastAsia"/>
                <w:color w:val="000000"/>
                <w:sz w:val="21"/>
                <w:szCs w:val="21"/>
              </w:rPr>
              <w:t xml:space="preserve">              </w:t>
            </w:r>
          </w:p>
          <w:p>
            <w:pPr>
              <w:ind w:firstLine="420" w:firstLineChars="200"/>
              <w:rPr>
                <w:color w:val="000000"/>
                <w:szCs w:val="21"/>
                <w:u w:val="single"/>
              </w:rPr>
            </w:pPr>
            <w:r>
              <w:rPr>
                <w:color w:val="000000"/>
                <w:szCs w:val="21"/>
              </w:rPr>
              <w:sym w:font="Wingdings" w:char="00A8"/>
            </w:r>
            <w:r>
              <w:rPr>
                <w:rFonts w:hint="eastAsia"/>
                <w:color w:val="000000"/>
                <w:szCs w:val="21"/>
              </w:rPr>
              <w:t xml:space="preserve">未进行召回应急演练     </w:t>
            </w:r>
            <w:r>
              <w:rPr>
                <w:color w:val="000000"/>
                <w:szCs w:val="21"/>
              </w:rPr>
              <w:sym w:font="Wingdings" w:char="00A8"/>
            </w:r>
            <w:r>
              <w:rPr>
                <w:rFonts w:hint="eastAsia"/>
                <w:color w:val="000000"/>
                <w:szCs w:val="21"/>
              </w:rPr>
              <w:t xml:space="preserve">进行召回应急演练，说明：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color w:val="000000"/>
              </w:rPr>
              <w:sym w:font="Wingdings" w:char="00A8"/>
            </w:r>
            <w:r>
              <w:rPr>
                <w:rFonts w:hint="eastAsia"/>
                <w:color w:val="000000"/>
              </w:rPr>
              <w:t xml:space="preserve">制订了必要的应急预案   </w:t>
            </w:r>
            <w:r>
              <w:rPr>
                <w:color w:val="000000"/>
              </w:rPr>
              <w:sym w:font="Wingdings" w:char="00A8"/>
            </w:r>
            <w:r>
              <w:rPr>
                <w:rFonts w:hint="eastAsia"/>
                <w:color w:val="000000"/>
              </w:rPr>
              <w:t>未制订了必要的应急预案</w:t>
            </w:r>
          </w:p>
          <w:p>
            <w:pPr>
              <w:ind w:firstLine="210" w:firstLineChars="100"/>
              <w:rPr>
                <w:color w:val="000000"/>
                <w:szCs w:val="21"/>
              </w:rPr>
            </w:pPr>
            <w:r>
              <w:rPr>
                <w:color w:val="000000"/>
                <w:szCs w:val="21"/>
              </w:rPr>
              <w:sym w:font="Wingdings" w:char="00A8"/>
            </w:r>
            <w:r>
              <w:rPr>
                <w:rFonts w:hint="eastAsia"/>
                <w:color w:val="000000"/>
                <w:szCs w:val="21"/>
              </w:rPr>
              <w:t xml:space="preserve">未发生过紧急事件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 xml:space="preserve">未进行应急演练     </w:t>
            </w:r>
            <w:r>
              <w:rPr>
                <w:color w:val="000000"/>
                <w:szCs w:val="21"/>
              </w:rPr>
              <w:sym w:font="Wingdings" w:char="00A8"/>
            </w:r>
            <w:r>
              <w:rPr>
                <w:rFonts w:hint="eastAsia"/>
                <w:color w:val="000000"/>
                <w:szCs w:val="21"/>
              </w:rPr>
              <w:t>进行应急演练，说明：</w:t>
            </w:r>
            <w:r>
              <w:rPr>
                <w:rFonts w:hint="eastAsia"/>
                <w:color w:val="000000"/>
                <w:szCs w:val="21"/>
                <w:u w:val="single"/>
              </w:rPr>
              <w:t xml:space="preserve">                     </w:t>
            </w:r>
          </w:p>
          <w:p>
            <w:pPr>
              <w:ind w:firstLine="210" w:firstLineChars="100"/>
              <w:rPr>
                <w:color w:val="000000"/>
                <w:szCs w:val="21"/>
              </w:rPr>
            </w:pPr>
          </w:p>
          <w:p>
            <w:pPr>
              <w:pStyle w:val="15"/>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color w:val="000000"/>
                <w:szCs w:val="21"/>
              </w:rPr>
              <w:sym w:font="Wingdings" w:char="00A8"/>
            </w:r>
            <w:r>
              <w:rPr>
                <w:rFonts w:hint="eastAsia"/>
                <w:color w:val="000000"/>
                <w:szCs w:val="21"/>
              </w:rPr>
              <w:t xml:space="preserve">已制订相关制度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 xml:space="preserve">未进行年度评审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pPr>
              <w:rPr>
                <w:color w:val="000000"/>
                <w:szCs w:val="21"/>
                <w:shd w:val="clear" w:color="FFFFFF" w:fill="D9D9D9"/>
              </w:rPr>
            </w:pPr>
          </w:p>
          <w:p>
            <w:pPr>
              <w:pStyle w:val="15"/>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 xml:space="preserve">含麸质的谷类及其制品（小麦、大麦等）   </w:t>
            </w:r>
            <w:r>
              <w:rPr>
                <w:color w:val="000000"/>
                <w:szCs w:val="21"/>
              </w:rPr>
              <w:sym w:font="Wingdings" w:char="00A8"/>
            </w:r>
            <w:r>
              <w:rPr>
                <w:rFonts w:hint="eastAsia"/>
                <w:color w:val="000000"/>
                <w:szCs w:val="21"/>
              </w:rPr>
              <w:t xml:space="preserve">甲壳类及其制品（虾、蟹等） </w:t>
            </w:r>
            <w:r>
              <w:rPr>
                <w:color w:val="000000"/>
                <w:szCs w:val="21"/>
              </w:rPr>
              <w:sym w:font="Wingdings" w:char="00A8"/>
            </w:r>
            <w:r>
              <w:rPr>
                <w:rFonts w:hint="eastAsia"/>
                <w:color w:val="000000"/>
                <w:szCs w:val="21"/>
              </w:rPr>
              <w:t xml:space="preserve">鱼类及其制品  </w:t>
            </w:r>
          </w:p>
          <w:p>
            <w:pPr>
              <w:ind w:firstLine="420" w:firstLineChars="200"/>
              <w:rPr>
                <w:color w:val="000000"/>
                <w:szCs w:val="21"/>
              </w:rPr>
            </w:pPr>
            <w:r>
              <w:rPr>
                <w:color w:val="000000"/>
                <w:szCs w:val="21"/>
              </w:rPr>
              <w:sym w:font="Wingdings" w:char="00A8"/>
            </w:r>
            <w:r>
              <w:rPr>
                <w:rFonts w:hint="eastAsia"/>
                <w:color w:val="000000"/>
                <w:szCs w:val="21"/>
              </w:rPr>
              <w:t xml:space="preserve">蛋及其制品   </w:t>
            </w:r>
            <w:r>
              <w:rPr>
                <w:color w:val="000000"/>
                <w:szCs w:val="21"/>
              </w:rPr>
              <w:sym w:font="Wingdings" w:char="00A8"/>
            </w:r>
            <w:r>
              <w:rPr>
                <w:rFonts w:hint="eastAsia"/>
                <w:color w:val="000000"/>
                <w:szCs w:val="21"/>
              </w:rPr>
              <w:t xml:space="preserve">花生及其制品 </w:t>
            </w:r>
            <w:r>
              <w:rPr>
                <w:color w:val="000000"/>
                <w:szCs w:val="21"/>
              </w:rPr>
              <w:sym w:font="Wingdings" w:char="00A8"/>
            </w:r>
            <w:r>
              <w:rPr>
                <w:rFonts w:hint="eastAsia"/>
                <w:color w:val="000000"/>
                <w:szCs w:val="21"/>
              </w:rPr>
              <w:t xml:space="preserve">大豆及其制品   </w:t>
            </w:r>
            <w:r>
              <w:rPr>
                <w:color w:val="000000"/>
                <w:szCs w:val="21"/>
              </w:rPr>
              <w:sym w:font="Wingdings" w:char="00A8"/>
            </w:r>
            <w:r>
              <w:rPr>
                <w:rFonts w:hint="eastAsia"/>
                <w:color w:val="000000"/>
                <w:szCs w:val="21"/>
              </w:rPr>
              <w:t xml:space="preserve">乳及其制品  </w:t>
            </w:r>
            <w:r>
              <w:rPr>
                <w:color w:val="000000"/>
                <w:szCs w:val="21"/>
              </w:rPr>
              <w:sym w:font="Wingdings" w:char="00A8"/>
            </w:r>
            <w:r>
              <w:rPr>
                <w:rFonts w:hint="eastAsia"/>
                <w:color w:val="000000"/>
                <w:szCs w:val="21"/>
              </w:rPr>
              <w:t xml:space="preserve">坚果及其制品   </w:t>
            </w:r>
            <w:r>
              <w:rPr>
                <w:color w:val="000000"/>
                <w:szCs w:val="21"/>
              </w:rPr>
              <w:sym w:font="Wingdings" w:char="00A8"/>
            </w:r>
            <w:r>
              <w:rPr>
                <w:rFonts w:hint="eastAsia"/>
                <w:color w:val="000000"/>
                <w:szCs w:val="21"/>
              </w:rPr>
              <w:t>其他</w:t>
            </w:r>
          </w:p>
          <w:p>
            <w:pPr>
              <w:pStyle w:val="15"/>
              <w:ind w:firstLine="0" w:firstLineChars="0"/>
              <w:rPr>
                <w:color w:val="000000"/>
                <w:sz w:val="21"/>
                <w:szCs w:val="21"/>
              </w:rPr>
            </w:pPr>
          </w:p>
          <w:p>
            <w:pPr>
              <w:ind w:firstLine="210" w:firstLineChars="100"/>
              <w:rPr>
                <w:color w:val="000000"/>
                <w:szCs w:val="21"/>
              </w:rPr>
            </w:pPr>
            <w:r>
              <w:rPr>
                <w:color w:val="000000"/>
                <w:szCs w:val="21"/>
              </w:rPr>
              <w:sym w:font="Wingdings" w:char="00A8"/>
            </w:r>
            <w:r>
              <w:rPr>
                <w:rFonts w:hint="eastAsia"/>
                <w:color w:val="000000"/>
                <w:szCs w:val="21"/>
              </w:rPr>
              <w:t xml:space="preserve">已制订相关制度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004"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5"/>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5"/>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5"/>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15"/>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15"/>
              <w:ind w:firstLine="0" w:firstLineChars="0"/>
              <w:rPr>
                <w:color w:val="000000"/>
                <w:sz w:val="21"/>
                <w:szCs w:val="21"/>
                <w:u w:val="single"/>
              </w:rPr>
            </w:pPr>
            <w:r>
              <w:rPr>
                <w:color w:val="000000"/>
                <w:sz w:val="21"/>
                <w:szCs w:val="21"/>
              </w:rPr>
              <w:sym w:font="Wingdings" w:char="00A8"/>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color w:val="000000"/>
                <w:szCs w:val="21"/>
              </w:rPr>
              <w:sym w:font="Wingdings" w:char="00A8"/>
            </w:r>
            <w:r>
              <w:rPr>
                <w:rFonts w:hint="eastAsia"/>
                <w:color w:val="000000"/>
                <w:szCs w:val="21"/>
              </w:rPr>
              <w:t xml:space="preserve">城市用水   </w:t>
            </w:r>
            <w:r>
              <w:rPr>
                <w:color w:val="000000"/>
                <w:szCs w:val="21"/>
              </w:rPr>
              <w:sym w:font="Wingdings" w:char="00A8"/>
            </w:r>
            <w:r>
              <w:rPr>
                <w:rFonts w:hint="eastAsia"/>
                <w:color w:val="000000"/>
                <w:szCs w:val="21"/>
              </w:rPr>
              <w:t xml:space="preserve">地下水（井水）  </w:t>
            </w:r>
            <w:r>
              <w:rPr>
                <w:color w:val="000000"/>
                <w:szCs w:val="21"/>
              </w:rPr>
              <w:sym w:font="Wingdings" w:char="00A8"/>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color w:val="000000"/>
                <w:szCs w:val="21"/>
              </w:rPr>
              <w:sym w:font="Wingdings" w:char="00A8"/>
            </w:r>
            <w:r>
              <w:rPr>
                <w:rFonts w:hint="eastAsia"/>
                <w:color w:val="000000"/>
                <w:szCs w:val="21"/>
              </w:rPr>
              <w:t xml:space="preserve">水源水   </w:t>
            </w:r>
            <w:r>
              <w:rPr>
                <w:color w:val="000000"/>
                <w:szCs w:val="21"/>
              </w:rPr>
              <w:sym w:font="Wingdings" w:char="00A8"/>
            </w:r>
            <w:r>
              <w:rPr>
                <w:rFonts w:hint="eastAsia"/>
                <w:color w:val="000000"/>
                <w:szCs w:val="21"/>
              </w:rPr>
              <w:t xml:space="preserve">纯净水   </w:t>
            </w:r>
            <w:r>
              <w:rPr>
                <w:color w:val="000000"/>
                <w:szCs w:val="21"/>
              </w:rPr>
              <w:sym w:font="Wingdings" w:char="00A8"/>
            </w:r>
            <w:r>
              <w:rPr>
                <w:rFonts w:hint="eastAsia"/>
                <w:color w:val="000000"/>
                <w:szCs w:val="21"/>
              </w:rPr>
              <w:t xml:space="preserve">热水  </w:t>
            </w:r>
            <w:r>
              <w:rPr>
                <w:color w:val="000000"/>
                <w:szCs w:val="21"/>
              </w:rPr>
              <w:sym w:font="Wingdings" w:char="00A8"/>
            </w:r>
            <w:r>
              <w:rPr>
                <w:rFonts w:hint="eastAsia"/>
                <w:color w:val="000000"/>
                <w:szCs w:val="21"/>
              </w:rPr>
              <w:t xml:space="preserve">蒸汽   </w:t>
            </w:r>
            <w:r>
              <w:rPr>
                <w:color w:val="000000"/>
                <w:szCs w:val="21"/>
              </w:rPr>
              <w:sym w:font="Wingdings" w:char="00A8"/>
            </w:r>
            <w:r>
              <w:rPr>
                <w:rFonts w:hint="eastAsia"/>
                <w:color w:val="000000"/>
                <w:szCs w:val="21"/>
              </w:rPr>
              <w:t xml:space="preserve">冰   </w:t>
            </w:r>
            <w:r>
              <w:rPr>
                <w:color w:val="000000"/>
                <w:szCs w:val="21"/>
              </w:rPr>
              <w:sym w:font="Wingdings" w:char="00A8"/>
            </w:r>
            <w:r>
              <w:rPr>
                <w:rFonts w:hint="eastAsia"/>
                <w:color w:val="000000"/>
                <w:szCs w:val="21"/>
              </w:rPr>
              <w:t>其他</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color w:val="000000"/>
                <w:szCs w:val="21"/>
              </w:rPr>
              <w:sym w:font="Wingdings" w:char="00A8"/>
            </w:r>
            <w:r>
              <w:rPr>
                <w:rFonts w:hint="eastAsia"/>
                <w:color w:val="000000"/>
                <w:szCs w:val="21"/>
              </w:rPr>
              <w:t xml:space="preserve">明排水沟   </w:t>
            </w:r>
            <w:r>
              <w:rPr>
                <w:color w:val="000000"/>
                <w:szCs w:val="21"/>
              </w:rPr>
              <w:sym w:font="Wingdings" w:char="00A8"/>
            </w:r>
            <w:r>
              <w:rPr>
                <w:rFonts w:hint="eastAsia"/>
                <w:color w:val="000000"/>
                <w:szCs w:val="21"/>
              </w:rPr>
              <w:t xml:space="preserve">有水封地漏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color w:val="000000"/>
                <w:szCs w:val="21"/>
              </w:rPr>
              <w:sym w:font="Wingdings" w:char="00A8"/>
            </w:r>
            <w:r>
              <w:rPr>
                <w:rFonts w:hint="eastAsia"/>
                <w:color w:val="000000"/>
                <w:szCs w:val="21"/>
              </w:rPr>
              <w:t xml:space="preserve">原料   </w:t>
            </w:r>
            <w:r>
              <w:rPr>
                <w:color w:val="000000"/>
                <w:szCs w:val="21"/>
              </w:rPr>
              <w:sym w:font="Wingdings" w:char="00A8"/>
            </w:r>
            <w:r>
              <w:rPr>
                <w:rFonts w:hint="eastAsia"/>
                <w:color w:val="000000"/>
                <w:szCs w:val="21"/>
              </w:rPr>
              <w:t xml:space="preserve">包材  </w:t>
            </w:r>
            <w:r>
              <w:rPr>
                <w:color w:val="000000"/>
                <w:szCs w:val="21"/>
              </w:rPr>
              <w:sym w:font="Wingdings" w:char="00A8"/>
            </w:r>
            <w:r>
              <w:rPr>
                <w:rFonts w:hint="eastAsia"/>
                <w:color w:val="000000"/>
                <w:szCs w:val="21"/>
              </w:rPr>
              <w:t xml:space="preserve">工器具   </w:t>
            </w:r>
            <w:r>
              <w:rPr>
                <w:color w:val="000000"/>
                <w:szCs w:val="21"/>
              </w:rPr>
              <w:sym w:font="Wingdings" w:char="00A8"/>
            </w:r>
            <w:r>
              <w:rPr>
                <w:rFonts w:hint="eastAsia"/>
                <w:color w:val="000000"/>
                <w:szCs w:val="21"/>
              </w:rPr>
              <w:t xml:space="preserve">容器（罐/箱）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color w:val="000000"/>
                <w:szCs w:val="21"/>
              </w:rPr>
              <w:sym w:font="Wingdings" w:char="00A8"/>
            </w:r>
            <w:r>
              <w:rPr>
                <w:rFonts w:hint="eastAsia"/>
                <w:color w:val="000000"/>
                <w:szCs w:val="21"/>
              </w:rPr>
              <w:t xml:space="preserve">水洗   </w:t>
            </w:r>
            <w:r>
              <w:rPr>
                <w:color w:val="000000"/>
                <w:szCs w:val="21"/>
              </w:rPr>
              <w:sym w:font="Wingdings" w:char="00A8"/>
            </w:r>
            <w:r>
              <w:rPr>
                <w:rFonts w:hint="eastAsia"/>
                <w:color w:val="000000"/>
                <w:szCs w:val="21"/>
              </w:rPr>
              <w:t xml:space="preserve">清洗（表面活性剂）    </w:t>
            </w:r>
            <w:r>
              <w:rPr>
                <w:color w:val="000000"/>
                <w:szCs w:val="21"/>
              </w:rPr>
              <w:sym w:font="Wingdings" w:char="00A8"/>
            </w:r>
            <w:r>
              <w:rPr>
                <w:rFonts w:hint="eastAsia"/>
                <w:color w:val="000000"/>
                <w:szCs w:val="21"/>
              </w:rPr>
              <w:t xml:space="preserve">消毒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带盖垃圾桶   </w:t>
            </w:r>
            <w:r>
              <w:rPr>
                <w:color w:val="000000"/>
                <w:szCs w:val="21"/>
              </w:rPr>
              <w:sym w:font="Wingdings" w:char="00A8"/>
            </w:r>
            <w:r>
              <w:rPr>
                <w:rFonts w:hint="eastAsia"/>
                <w:color w:val="000000"/>
                <w:szCs w:val="21"/>
              </w:rPr>
              <w:t xml:space="preserve">不带盖垃圾桶   </w:t>
            </w:r>
            <w:r>
              <w:rPr>
                <w:color w:val="000000"/>
                <w:szCs w:val="21"/>
              </w:rPr>
              <w:sym w:font="Wingdings" w:char="00A8"/>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一次更衣室   </w:t>
            </w:r>
            <w:r>
              <w:rPr>
                <w:color w:val="000000"/>
                <w:szCs w:val="21"/>
              </w:rPr>
              <w:sym w:font="Wingdings" w:char="00A8"/>
            </w:r>
            <w:r>
              <w:rPr>
                <w:rFonts w:hint="eastAsia"/>
                <w:color w:val="000000"/>
                <w:szCs w:val="21"/>
              </w:rPr>
              <w:t xml:space="preserve">二次更衣室  </w:t>
            </w:r>
            <w:r>
              <w:rPr>
                <w:color w:val="000000"/>
                <w:szCs w:val="21"/>
              </w:rPr>
              <w:sym w:font="Wingdings" w:char="00A8"/>
            </w:r>
            <w:r>
              <w:rPr>
                <w:rFonts w:hint="eastAsia"/>
                <w:color w:val="000000"/>
                <w:szCs w:val="21"/>
              </w:rPr>
              <w:t xml:space="preserve">洗手池   </w:t>
            </w:r>
            <w:r>
              <w:rPr>
                <w:color w:val="000000"/>
                <w:szCs w:val="21"/>
              </w:rPr>
              <w:sym w:font="Wingdings" w:char="00A8"/>
            </w:r>
            <w:r>
              <w:rPr>
                <w:rFonts w:hint="eastAsia"/>
                <w:color w:val="000000"/>
                <w:szCs w:val="21"/>
              </w:rPr>
              <w:t xml:space="preserve">手动水龙头  </w:t>
            </w:r>
            <w:r>
              <w:rPr>
                <w:color w:val="000000"/>
                <w:szCs w:val="21"/>
              </w:rPr>
              <w:sym w:font="Wingdings" w:char="00A8"/>
            </w:r>
            <w:r>
              <w:rPr>
                <w:rFonts w:hint="eastAsia"/>
                <w:color w:val="000000"/>
                <w:szCs w:val="21"/>
              </w:rPr>
              <w:t xml:space="preserve">非手动水龙头   </w:t>
            </w:r>
            <w:r>
              <w:rPr>
                <w:color w:val="000000"/>
                <w:szCs w:val="21"/>
              </w:rPr>
              <w:sym w:font="Wingdings" w:char="00A8"/>
            </w:r>
            <w:r>
              <w:rPr>
                <w:rFonts w:hint="eastAsia"/>
                <w:color w:val="000000"/>
                <w:szCs w:val="21"/>
              </w:rPr>
              <w:t xml:space="preserve">干手器  </w:t>
            </w:r>
          </w:p>
          <w:p>
            <w:pPr>
              <w:rPr>
                <w:color w:val="000000"/>
                <w:szCs w:val="21"/>
              </w:rPr>
            </w:pPr>
            <w:r>
              <w:rPr>
                <w:color w:val="000000"/>
                <w:szCs w:val="21"/>
              </w:rPr>
              <w:sym w:font="Wingdings" w:char="00A8"/>
            </w:r>
            <w:r>
              <w:rPr>
                <w:rFonts w:hint="eastAsia"/>
                <w:color w:val="000000"/>
                <w:szCs w:val="21"/>
              </w:rPr>
              <w:t xml:space="preserve">手消毒池   </w:t>
            </w:r>
            <w:r>
              <w:rPr>
                <w:color w:val="000000"/>
                <w:szCs w:val="21"/>
              </w:rPr>
              <w:sym w:font="Wingdings" w:char="00A8"/>
            </w:r>
            <w:r>
              <w:rPr>
                <w:rFonts w:hint="eastAsia"/>
                <w:color w:val="000000"/>
                <w:szCs w:val="21"/>
              </w:rPr>
              <w:t xml:space="preserve">鞋靴消毒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rPr>
            </w:pPr>
            <w:r>
              <w:rPr>
                <w:rFonts w:hint="eastAsia"/>
                <w:color w:val="000000"/>
                <w:szCs w:val="21"/>
              </w:rPr>
              <w:t xml:space="preserve"> </w:t>
            </w:r>
          </w:p>
          <w:p>
            <w:pPr>
              <w:rPr>
                <w:color w:val="000000"/>
                <w:szCs w:val="21"/>
              </w:rPr>
            </w:pPr>
            <w:r>
              <w:rPr>
                <w:rFonts w:hint="eastAsia"/>
                <w:color w:val="000000"/>
                <w:szCs w:val="21"/>
              </w:rPr>
              <w:t>- 观察工作服的清洗：</w:t>
            </w:r>
          </w:p>
          <w:p>
            <w:pPr>
              <w:rPr>
                <w:color w:val="000000"/>
                <w:szCs w:val="21"/>
              </w:rPr>
            </w:pPr>
            <w:r>
              <w:rPr>
                <w:color w:val="000000"/>
                <w:szCs w:val="21"/>
              </w:rPr>
              <w:sym w:font="Wingdings" w:char="00A8"/>
            </w:r>
            <w:r>
              <w:rPr>
                <w:rFonts w:hint="eastAsia"/>
                <w:color w:val="000000"/>
                <w:szCs w:val="21"/>
              </w:rPr>
              <w:t xml:space="preserve">个人清洗     </w:t>
            </w:r>
            <w:r>
              <w:rPr>
                <w:color w:val="000000"/>
                <w:szCs w:val="21"/>
              </w:rPr>
              <w:sym w:font="Wingdings" w:char="00A8"/>
            </w:r>
            <w:r>
              <w:rPr>
                <w:rFonts w:hint="eastAsia"/>
                <w:color w:val="000000"/>
                <w:szCs w:val="21"/>
              </w:rPr>
              <w:t xml:space="preserve">集中清洗    </w:t>
            </w:r>
            <w:r>
              <w:rPr>
                <w:color w:val="000000"/>
                <w:szCs w:val="21"/>
              </w:rPr>
              <w:sym w:font="Wingdings" w:char="00A8"/>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位于车间内   </w:t>
            </w:r>
            <w:r>
              <w:rPr>
                <w:color w:val="000000"/>
                <w:szCs w:val="21"/>
              </w:rPr>
              <w:sym w:font="Wingdings" w:char="00A8"/>
            </w:r>
            <w:r>
              <w:rPr>
                <w:rFonts w:hint="eastAsia"/>
                <w:color w:val="000000"/>
                <w:szCs w:val="21"/>
              </w:rPr>
              <w:t xml:space="preserve">门朝向车间      </w:t>
            </w:r>
            <w:r>
              <w:rPr>
                <w:color w:val="000000"/>
                <w:szCs w:val="21"/>
              </w:rPr>
              <w:sym w:font="Wingdings" w:char="00A8"/>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自然通风   </w:t>
            </w:r>
            <w:r>
              <w:rPr>
                <w:color w:val="000000"/>
                <w:szCs w:val="21"/>
              </w:rPr>
              <w:sym w:font="Wingdings" w:char="00A8"/>
            </w:r>
            <w:r>
              <w:rPr>
                <w:rFonts w:hint="eastAsia"/>
                <w:color w:val="000000"/>
                <w:szCs w:val="21"/>
              </w:rPr>
              <w:t xml:space="preserve">人工通风      </w:t>
            </w:r>
            <w:r>
              <w:rPr>
                <w:color w:val="000000"/>
                <w:szCs w:val="21"/>
              </w:rPr>
              <w:sym w:font="Wingdings" w:char="00A8"/>
            </w:r>
            <w:r>
              <w:rPr>
                <w:rFonts w:hint="eastAsia"/>
                <w:color w:val="000000"/>
                <w:szCs w:val="21"/>
              </w:rPr>
              <w:t xml:space="preserve">有防虫害措施   </w:t>
            </w:r>
            <w:r>
              <w:rPr>
                <w:color w:val="000000"/>
                <w:szCs w:val="21"/>
              </w:rPr>
              <w:sym w:font="Wingdings" w:char="00A8"/>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 xml:space="preserve">自然采光   </w:t>
            </w:r>
            <w:r>
              <w:rPr>
                <w:color w:val="000000"/>
                <w:szCs w:val="21"/>
              </w:rPr>
              <w:sym w:font="Wingdings" w:char="00A8"/>
            </w:r>
            <w:r>
              <w:rPr>
                <w:rFonts w:hint="eastAsia"/>
                <w:color w:val="000000"/>
                <w:szCs w:val="21"/>
              </w:rPr>
              <w:t xml:space="preserve">人工照明      </w:t>
            </w:r>
            <w:r>
              <w:rPr>
                <w:color w:val="000000"/>
                <w:szCs w:val="21"/>
              </w:rPr>
              <w:sym w:font="Wingdings" w:char="00A8"/>
            </w:r>
            <w:r>
              <w:rPr>
                <w:rFonts w:hint="eastAsia"/>
                <w:color w:val="000000"/>
                <w:szCs w:val="21"/>
              </w:rPr>
              <w:t xml:space="preserve">带罩灯具   </w:t>
            </w:r>
            <w:r>
              <w:rPr>
                <w:color w:val="000000"/>
                <w:szCs w:val="21"/>
              </w:rPr>
              <w:sym w:font="Wingdings" w:char="00A8"/>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color w:val="000000"/>
                <w:szCs w:val="21"/>
              </w:rPr>
              <w:sym w:font="Wingdings" w:char="00A8"/>
            </w:r>
            <w:r>
              <w:rPr>
                <w:rFonts w:hint="eastAsia"/>
                <w:color w:val="000000"/>
                <w:szCs w:val="21"/>
              </w:rPr>
              <w:t xml:space="preserve">原料库   </w:t>
            </w:r>
            <w:r>
              <w:rPr>
                <w:color w:val="000000"/>
                <w:szCs w:val="21"/>
              </w:rPr>
              <w:sym w:font="Wingdings" w:char="00A8"/>
            </w:r>
            <w:r>
              <w:rPr>
                <w:rFonts w:hint="eastAsia"/>
                <w:color w:val="000000"/>
                <w:szCs w:val="21"/>
              </w:rPr>
              <w:t xml:space="preserve">辅料库    </w:t>
            </w:r>
            <w:r>
              <w:rPr>
                <w:color w:val="000000"/>
                <w:szCs w:val="21"/>
              </w:rPr>
              <w:sym w:font="Wingdings" w:char="00A8"/>
            </w:r>
            <w:r>
              <w:rPr>
                <w:rFonts w:hint="eastAsia"/>
                <w:color w:val="000000"/>
                <w:szCs w:val="21"/>
              </w:rPr>
              <w:t xml:space="preserve">化学品库  </w:t>
            </w:r>
            <w:r>
              <w:rPr>
                <w:color w:val="000000"/>
                <w:szCs w:val="21"/>
              </w:rPr>
              <w:sym w:font="Wingdings" w:char="00A8"/>
            </w:r>
            <w:r>
              <w:rPr>
                <w:rFonts w:hint="eastAsia"/>
                <w:color w:val="000000"/>
                <w:szCs w:val="21"/>
              </w:rPr>
              <w:t xml:space="preserve">半成品库   </w:t>
            </w:r>
            <w:r>
              <w:rPr>
                <w:color w:val="000000"/>
                <w:szCs w:val="21"/>
              </w:rPr>
              <w:sym w:font="Wingdings" w:char="00A8"/>
            </w:r>
            <w:r>
              <w:rPr>
                <w:rFonts w:hint="eastAsia"/>
                <w:color w:val="000000"/>
                <w:szCs w:val="21"/>
              </w:rPr>
              <w:t>产品库</w:t>
            </w:r>
          </w:p>
          <w:p>
            <w:pPr>
              <w:rPr>
                <w:color w:val="000000"/>
                <w:szCs w:val="21"/>
                <w:shd w:val="clear" w:color="FFFFFF" w:fill="D9D9D9"/>
              </w:rPr>
            </w:pPr>
            <w:r>
              <w:rPr>
                <w:color w:val="000000"/>
                <w:szCs w:val="21"/>
              </w:rPr>
              <w:sym w:font="Wingdings" w:char="00A8"/>
            </w:r>
            <w:r>
              <w:rPr>
                <w:rFonts w:hint="eastAsia"/>
                <w:color w:val="000000"/>
                <w:szCs w:val="21"/>
              </w:rPr>
              <w:t>常温库：</w:t>
            </w:r>
            <w:r>
              <w:rPr>
                <w:rFonts w:hint="eastAsia"/>
                <w:color w:val="000000"/>
                <w:szCs w:val="21"/>
                <w:u w:val="single"/>
              </w:rPr>
              <w:t xml:space="preserve">       </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冷藏库：</w:t>
            </w:r>
            <w:r>
              <w:rPr>
                <w:rFonts w:hint="eastAsia"/>
                <w:color w:val="000000"/>
                <w:szCs w:val="21"/>
                <w:u w:val="single"/>
              </w:rPr>
              <w:t xml:space="preserve">       </w:t>
            </w:r>
            <w:r>
              <w:rPr>
                <w:rFonts w:hint="eastAsia"/>
                <w:color w:val="000000"/>
                <w:szCs w:val="21"/>
              </w:rPr>
              <w:t>℃</w:t>
            </w:r>
          </w:p>
          <w:p>
            <w:pPr>
              <w:rPr>
                <w:color w:val="000000"/>
                <w:szCs w:val="21"/>
              </w:rPr>
            </w:pPr>
            <w:r>
              <w:rPr>
                <w:color w:val="000000"/>
                <w:szCs w:val="21"/>
              </w:rPr>
              <w:sym w:font="Wingdings" w:char="00A8"/>
            </w:r>
            <w:r>
              <w:rPr>
                <w:rFonts w:hint="eastAsia"/>
                <w:color w:val="000000"/>
                <w:szCs w:val="21"/>
              </w:rPr>
              <w:t>冷冻库：</w:t>
            </w:r>
            <w:r>
              <w:rPr>
                <w:rFonts w:hint="eastAsia"/>
                <w:color w:val="000000"/>
                <w:szCs w:val="21"/>
                <w:u w:val="single"/>
              </w:rPr>
              <w:t xml:space="preserve">       </w:t>
            </w:r>
            <w:r>
              <w:rPr>
                <w:rFonts w:hint="eastAsia"/>
                <w:color w:val="000000"/>
                <w:szCs w:val="21"/>
              </w:rPr>
              <w:t>℃</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color w:val="000000"/>
                <w:szCs w:val="21"/>
              </w:rPr>
              <w:sym w:font="Wingdings" w:char="00A8"/>
            </w:r>
            <w:r>
              <w:rPr>
                <w:rFonts w:hint="eastAsia"/>
                <w:color w:val="000000"/>
                <w:szCs w:val="21"/>
              </w:rPr>
              <w:t xml:space="preserve">不使用任何食品添加剂   </w:t>
            </w:r>
            <w:r>
              <w:rPr>
                <w:color w:val="000000"/>
                <w:szCs w:val="21"/>
              </w:rPr>
              <w:sym w:font="Wingdings" w:char="00A8"/>
            </w:r>
            <w:r>
              <w:rPr>
                <w:rFonts w:hint="eastAsia"/>
                <w:color w:val="000000"/>
                <w:szCs w:val="21"/>
              </w:rPr>
              <w:t xml:space="preserve">不使用限量食品添加剂      </w:t>
            </w:r>
          </w:p>
          <w:p>
            <w:pPr>
              <w:rPr>
                <w:color w:val="000000"/>
                <w:szCs w:val="21"/>
              </w:rPr>
            </w:pPr>
            <w:r>
              <w:rPr>
                <w:color w:val="000000"/>
                <w:szCs w:val="21"/>
              </w:rPr>
              <w:sym w:font="Wingdings" w:char="00A8"/>
            </w:r>
            <w:r>
              <w:rPr>
                <w:rFonts w:hint="eastAsia"/>
                <w:color w:val="000000"/>
                <w:szCs w:val="21"/>
              </w:rPr>
              <w:t xml:space="preserve">使用限量食品添加剂，说明：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color w:val="000000"/>
                <w:szCs w:val="21"/>
              </w:rPr>
              <w:sym w:font="Wingdings" w:char="00A8"/>
            </w:r>
            <w:r>
              <w:rPr>
                <w:rFonts w:hint="eastAsia"/>
                <w:color w:val="000000"/>
                <w:szCs w:val="21"/>
              </w:rPr>
              <w:t xml:space="preserve">防虫害（蚊蝇）   </w:t>
            </w:r>
            <w:r>
              <w:rPr>
                <w:color w:val="000000"/>
                <w:szCs w:val="21"/>
              </w:rPr>
              <w:sym w:font="Wingdings" w:char="00A8"/>
            </w:r>
            <w:r>
              <w:rPr>
                <w:rFonts w:hint="eastAsia"/>
                <w:color w:val="000000"/>
                <w:szCs w:val="21"/>
              </w:rPr>
              <w:t xml:space="preserve">防鼠    </w:t>
            </w:r>
            <w:r>
              <w:rPr>
                <w:color w:val="000000"/>
                <w:szCs w:val="21"/>
              </w:rPr>
              <w:sym w:font="Wingdings" w:char="00A8"/>
            </w:r>
            <w:r>
              <w:rPr>
                <w:rFonts w:hint="eastAsia"/>
                <w:color w:val="000000"/>
                <w:szCs w:val="21"/>
              </w:rPr>
              <w:t xml:space="preserve">消防   </w:t>
            </w:r>
            <w:r>
              <w:rPr>
                <w:color w:val="000000"/>
                <w:szCs w:val="21"/>
              </w:rPr>
              <w:sym w:font="Wingdings" w:char="00A8"/>
            </w:r>
            <w:r>
              <w:rPr>
                <w:rFonts w:hint="eastAsia"/>
                <w:color w:val="000000"/>
                <w:szCs w:val="21"/>
              </w:rPr>
              <w:t xml:space="preserve">标识   </w:t>
            </w:r>
            <w:r>
              <w:rPr>
                <w:color w:val="000000"/>
                <w:szCs w:val="21"/>
              </w:rPr>
              <w:sym w:font="Wingdings" w:char="00A8"/>
            </w:r>
            <w:r>
              <w:rPr>
                <w:rFonts w:hint="eastAsia"/>
                <w:color w:val="000000"/>
                <w:szCs w:val="21"/>
              </w:rPr>
              <w:t xml:space="preserve">隔地离墙   </w:t>
            </w:r>
            <w:r>
              <w:rPr>
                <w:color w:val="000000"/>
                <w:szCs w:val="21"/>
              </w:rPr>
              <w:sym w:font="Wingdings" w:char="00A8"/>
            </w:r>
            <w:r>
              <w:rPr>
                <w:rFonts w:hint="eastAsia"/>
                <w:color w:val="000000"/>
                <w:szCs w:val="21"/>
              </w:rPr>
              <w:t xml:space="preserve">温度  </w:t>
            </w:r>
            <w:r>
              <w:rPr>
                <w:color w:val="000000"/>
                <w:szCs w:val="21"/>
              </w:rPr>
              <w:sym w:font="Wingdings" w:char="00A8"/>
            </w:r>
            <w:r>
              <w:rPr>
                <w:rFonts w:hint="eastAsia"/>
                <w:color w:val="000000"/>
                <w:szCs w:val="21"/>
              </w:rPr>
              <w:t xml:space="preserve">湿度   </w:t>
            </w:r>
            <w:r>
              <w:rPr>
                <w:color w:val="000000"/>
                <w:szCs w:val="21"/>
              </w:rPr>
              <w:sym w:font="Wingdings" w:char="00A8"/>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color w:val="000000"/>
                <w:szCs w:val="21"/>
              </w:rPr>
              <w:sym w:font="Wingdings" w:char="00A8"/>
            </w:r>
            <w:r>
              <w:rPr>
                <w:rFonts w:hint="eastAsia"/>
                <w:color w:val="000000"/>
                <w:szCs w:val="21"/>
              </w:rPr>
              <w:t xml:space="preserve">产量满足生产需要   </w:t>
            </w:r>
            <w:r>
              <w:rPr>
                <w:color w:val="000000"/>
                <w:szCs w:val="21"/>
              </w:rPr>
              <w:sym w:font="Wingdings" w:char="00A8"/>
            </w:r>
            <w:r>
              <w:rPr>
                <w:rFonts w:hint="eastAsia"/>
                <w:color w:val="000000"/>
                <w:szCs w:val="21"/>
              </w:rPr>
              <w:t xml:space="preserve">产量不满足生产需要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材质满足生产需要   </w:t>
            </w:r>
            <w:r>
              <w:rPr>
                <w:color w:val="000000"/>
                <w:szCs w:val="21"/>
              </w:rPr>
              <w:sym w:font="Wingdings" w:char="00A8"/>
            </w:r>
            <w:r>
              <w:rPr>
                <w:rFonts w:hint="eastAsia"/>
                <w:color w:val="000000"/>
                <w:szCs w:val="21"/>
              </w:rPr>
              <w:t xml:space="preserve">材质不满足生产需要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运行完好   </w:t>
            </w:r>
            <w:r>
              <w:rPr>
                <w:color w:val="000000"/>
                <w:szCs w:val="21"/>
              </w:rPr>
              <w:sym w:font="Wingdings" w:char="00A8"/>
            </w:r>
            <w:r>
              <w:rPr>
                <w:rFonts w:hint="eastAsia"/>
                <w:color w:val="000000"/>
                <w:szCs w:val="21"/>
              </w:rPr>
              <w:t xml:space="preserve">运行故障   </w:t>
            </w:r>
            <w:r>
              <w:rPr>
                <w:color w:val="000000"/>
                <w:szCs w:val="21"/>
              </w:rPr>
              <w:sym w:font="Wingdings" w:char="00A8"/>
            </w:r>
            <w:r>
              <w:rPr>
                <w:rFonts w:hint="eastAsia"/>
                <w:color w:val="000000"/>
                <w:szCs w:val="21"/>
              </w:rPr>
              <w:t xml:space="preserve">正在维修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r>
              <w:rPr>
                <w:color w:val="000000"/>
                <w:szCs w:val="21"/>
              </w:rPr>
              <w:sym w:font="Wingdings" w:char="00A8"/>
            </w:r>
            <w:r>
              <w:rPr>
                <w:rFonts w:hint="eastAsia"/>
                <w:color w:val="000000"/>
                <w:szCs w:val="21"/>
              </w:rPr>
              <w:t xml:space="preserve">便于清洗  </w:t>
            </w:r>
            <w:r>
              <w:rPr>
                <w:color w:val="000000"/>
                <w:szCs w:val="21"/>
              </w:rPr>
              <w:sym w:font="Wingdings" w:char="00A8"/>
            </w:r>
            <w:r>
              <w:rPr>
                <w:rFonts w:hint="eastAsia"/>
                <w:color w:val="000000"/>
                <w:szCs w:val="21"/>
              </w:rPr>
              <w:t xml:space="preserve">不便于清洗消毒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color w:val="000000"/>
                <w:szCs w:val="21"/>
              </w:rPr>
              <w:sym w:font="Wingdings" w:char="00A8"/>
            </w:r>
            <w:r>
              <w:rPr>
                <w:rFonts w:hint="eastAsia"/>
                <w:color w:val="000000"/>
                <w:szCs w:val="21"/>
              </w:rPr>
              <w:t xml:space="preserve">压力表   </w:t>
            </w:r>
            <w:r>
              <w:rPr>
                <w:color w:val="000000"/>
                <w:szCs w:val="21"/>
              </w:rPr>
              <w:sym w:font="Wingdings" w:char="00A8"/>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 xml:space="preserve">   </w:t>
            </w:r>
            <w:r>
              <w:rPr>
                <w:color w:val="000000"/>
                <w:szCs w:val="21"/>
              </w:rPr>
              <w:sym w:font="Wingdings" w:char="00A8"/>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color w:val="000000"/>
                <w:szCs w:val="21"/>
              </w:rPr>
              <w:sym w:font="Wingdings" w:char="00A8"/>
            </w:r>
            <w:r>
              <w:rPr>
                <w:rFonts w:hint="eastAsia"/>
                <w:color w:val="000000"/>
                <w:szCs w:val="21"/>
              </w:rPr>
              <w:t xml:space="preserve">种类和精度满足检测需要  </w:t>
            </w:r>
            <w:r>
              <w:rPr>
                <w:color w:val="000000"/>
                <w:szCs w:val="21"/>
              </w:rPr>
              <w:sym w:font="Wingdings" w:char="00A8"/>
            </w:r>
            <w:r>
              <w:rPr>
                <w:rFonts w:hint="eastAsia"/>
                <w:color w:val="000000"/>
                <w:szCs w:val="21"/>
              </w:rPr>
              <w:t xml:space="preserve">种类和精度不满足检测需要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观察实验室检测设备的检定/校准状况：</w:t>
            </w:r>
          </w:p>
          <w:p>
            <w:pPr>
              <w:rPr>
                <w:color w:val="000000"/>
                <w:szCs w:val="21"/>
                <w:shd w:val="clear" w:color="FFFFFF" w:fill="D9D9D9"/>
              </w:rPr>
            </w:pPr>
            <w:r>
              <w:rPr>
                <w:color w:val="000000"/>
                <w:szCs w:val="21"/>
              </w:rPr>
              <w:sym w:font="Wingdings" w:char="00A8"/>
            </w:r>
            <w:r>
              <w:rPr>
                <w:rFonts w:hint="eastAsia"/>
                <w:color w:val="000000"/>
                <w:szCs w:val="21"/>
              </w:rPr>
              <w:t xml:space="preserve">标识齐全有效  </w:t>
            </w:r>
            <w:r>
              <w:rPr>
                <w:color w:val="000000"/>
                <w:szCs w:val="21"/>
              </w:rPr>
              <w:sym w:font="Wingdings" w:char="00A8"/>
            </w:r>
            <w:r>
              <w:rPr>
                <w:rFonts w:hint="eastAsia"/>
                <w:color w:val="000000"/>
                <w:szCs w:val="21"/>
              </w:rPr>
              <w:t xml:space="preserve">无标识  </w:t>
            </w:r>
            <w:r>
              <w:rPr>
                <w:color w:val="000000"/>
                <w:szCs w:val="21"/>
              </w:rPr>
              <w:sym w:font="Wingdings" w:char="00A8"/>
            </w:r>
            <w:r>
              <w:rPr>
                <w:rFonts w:hint="eastAsia"/>
                <w:color w:val="000000"/>
                <w:szCs w:val="21"/>
              </w:rPr>
              <w:t xml:space="preserve">超过有效期   </w:t>
            </w:r>
            <w:r>
              <w:rPr>
                <w:color w:val="000000"/>
                <w:szCs w:val="21"/>
              </w:rPr>
              <w:sym w:font="Wingdings" w:char="00A8"/>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1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color w:val="000000"/>
              </w:rPr>
              <w:sym w:font="Wingdings" w:char="00A8"/>
            </w:r>
            <w:r>
              <w:rPr>
                <w:rFonts w:hint="eastAsia"/>
                <w:color w:val="000000"/>
              </w:rPr>
              <w:t>重点</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FE"/>
            </w:r>
            <w:r>
              <w:rPr>
                <w:rFonts w:hint="eastAsia"/>
                <w:color w:val="000000"/>
                <w:szCs w:val="18"/>
              </w:rPr>
              <w:t>一般</w:t>
            </w:r>
            <w:r>
              <w:rPr>
                <w:rFonts w:hint="eastAsia"/>
                <w:color w:val="000000"/>
                <w:szCs w:val="18"/>
                <w:lang w:val="en-US" w:eastAsia="zh-CN"/>
              </w:rPr>
              <w:t>用</w:t>
            </w:r>
            <w:r>
              <w:rPr>
                <w:rFonts w:hint="eastAsia"/>
                <w:color w:val="000000"/>
                <w:szCs w:val="18"/>
              </w:rPr>
              <w:t>能单位</w:t>
            </w:r>
            <w:r>
              <w:rPr>
                <w:rFonts w:hint="eastAsia"/>
                <w:color w:val="000000"/>
              </w:rPr>
              <w:t xml:space="preserve">   </w:t>
            </w:r>
            <w:r>
              <w:rPr>
                <w:color w:val="000000"/>
              </w:rPr>
              <w:sym w:font="Wingdings" w:char="00A8"/>
            </w:r>
            <w:r>
              <w:rPr>
                <w:rFonts w:hint="eastAsia"/>
                <w:color w:val="000000"/>
                <w:szCs w:val="18"/>
              </w:rPr>
              <w:t xml:space="preserve">                </w:t>
            </w:r>
            <w:r>
              <w:rPr>
                <w:rFonts w:hint="eastAsia"/>
                <w:color w:val="000000"/>
              </w:rPr>
              <w:t xml:space="preserve"> </w:t>
            </w:r>
            <w:r>
              <w:rPr>
                <w:color w:val="000000"/>
              </w:rPr>
              <w:sym w:font="Wingdings" w:char="00A8"/>
            </w:r>
            <w:r>
              <w:rPr>
                <w:rFonts w:hint="eastAsia"/>
                <w:color w:val="000000"/>
              </w:rPr>
              <w:t>其他——</w:t>
            </w:r>
          </w:p>
          <w:p>
            <w:pPr>
              <w:rPr>
                <w:color w:val="000000"/>
                <w:szCs w:val="18"/>
              </w:rPr>
            </w:pPr>
          </w:p>
          <w:p>
            <w:pPr>
              <w:rPr>
                <w:rFonts w:ascii="宋体" w:hAnsi="宋体" w:cs="宋体"/>
                <w:color w:val="auto"/>
                <w:szCs w:val="21"/>
                <w:highlight w:val="none"/>
              </w:rPr>
            </w:pPr>
            <w:r>
              <w:rPr>
                <w:rFonts w:hint="eastAsia" w:ascii="宋体" w:hAnsi="宋体" w:cs="宋体"/>
                <w:color w:val="auto"/>
                <w:szCs w:val="21"/>
                <w:highlight w:val="none"/>
              </w:rPr>
              <w:t>能源目标指标完成情况：</w:t>
            </w:r>
          </w:p>
          <w:tbl>
            <w:tblPr>
              <w:tblStyle w:val="8"/>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3"/>
              <w:gridCol w:w="2088"/>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3" w:type="dxa"/>
                </w:tcPr>
                <w:p>
                  <w:pPr>
                    <w:rPr>
                      <w:rFonts w:ascii="宋体" w:hAnsi="宋体" w:cs="宋体"/>
                      <w:color w:val="auto"/>
                      <w:szCs w:val="21"/>
                      <w:highlight w:val="none"/>
                    </w:rPr>
                  </w:pPr>
                  <w:r>
                    <w:rPr>
                      <w:rFonts w:hint="eastAsia" w:ascii="宋体" w:hAnsi="宋体" w:cs="宋体"/>
                      <w:color w:val="auto"/>
                      <w:szCs w:val="21"/>
                      <w:highlight w:val="none"/>
                    </w:rPr>
                    <w:t>能耗指标</w:t>
                  </w:r>
                </w:p>
              </w:tc>
              <w:tc>
                <w:tcPr>
                  <w:tcW w:w="2088" w:type="dxa"/>
                </w:tcPr>
                <w:p>
                  <w:pPr>
                    <w:rPr>
                      <w:rFonts w:ascii="宋体" w:hAnsi="宋体" w:cs="宋体"/>
                      <w:color w:val="auto"/>
                      <w:szCs w:val="21"/>
                      <w:highlight w:val="none"/>
                    </w:rPr>
                  </w:pPr>
                  <w:r>
                    <w:rPr>
                      <w:rFonts w:hint="eastAsia" w:ascii="宋体" w:hAnsi="宋体" w:cs="宋体"/>
                      <w:color w:val="auto"/>
                      <w:szCs w:val="21"/>
                      <w:highlight w:val="none"/>
                    </w:rPr>
                    <w:t>完成情况</w:t>
                  </w:r>
                </w:p>
              </w:tc>
              <w:tc>
                <w:tcPr>
                  <w:tcW w:w="3397" w:type="dxa"/>
                </w:tcPr>
                <w:p>
                  <w:pPr>
                    <w:rPr>
                      <w:rFonts w:hint="eastAsia" w:ascii="宋体" w:hAnsi="宋体" w:eastAsia="宋体" w:cs="宋体"/>
                      <w:color w:val="auto"/>
                      <w:szCs w:val="21"/>
                      <w:highlight w:val="none"/>
                      <w:lang w:eastAsia="zh-CN"/>
                    </w:rPr>
                  </w:pPr>
                  <w:r>
                    <w:rPr>
                      <w:rFonts w:hint="eastAsia"/>
                      <w:color w:val="auto"/>
                      <w:szCs w:val="21"/>
                      <w:highlight w:val="none"/>
                    </w:rPr>
                    <w:t>说明</w:t>
                  </w:r>
                  <w:r>
                    <w:rPr>
                      <w:rFonts w:hint="eastAsia"/>
                      <w:color w:val="auto"/>
                      <w:szCs w:val="21"/>
                      <w:highlight w:val="none"/>
                      <w:lang w:eastAsia="zh-CN"/>
                    </w:rPr>
                    <w:t>（</w:t>
                  </w:r>
                  <w:r>
                    <w:rPr>
                      <w:rFonts w:hint="eastAsia"/>
                      <w:color w:val="auto"/>
                      <w:szCs w:val="21"/>
                      <w:highlight w:val="none"/>
                      <w:lang w:val="en-US" w:eastAsia="zh-CN"/>
                    </w:rPr>
                    <w:t>一阶段实际能耗</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3" w:type="dxa"/>
                </w:tcPr>
                <w:p>
                  <w:pPr>
                    <w:rPr>
                      <w:rFonts w:hint="default" w:ascii="宋体" w:hAnsi="宋体" w:cs="宋体"/>
                      <w:color w:val="auto"/>
                      <w:szCs w:val="21"/>
                      <w:highlight w:val="none"/>
                      <w:lang w:val="en-US"/>
                    </w:rPr>
                  </w:pPr>
                  <w:r>
                    <w:rPr>
                      <w:rFonts w:hint="eastAsia" w:ascii="Times New Roman" w:hAnsi="Times New Roman" w:eastAsia="宋体" w:cs="Times New Roman"/>
                      <w:color w:val="auto"/>
                      <w:szCs w:val="20"/>
                      <w:lang w:val="en-US" w:eastAsia="zh-CN"/>
                    </w:rPr>
                    <w:t>废电池-再生铅工艺</w:t>
                  </w:r>
                  <w:r>
                    <w:rPr>
                      <w:rFonts w:hint="default" w:ascii="Arial" w:hAnsi="Arial" w:eastAsia="宋体" w:cs="Arial"/>
                      <w:color w:val="auto"/>
                      <w:szCs w:val="20"/>
                      <w:lang w:val="en-US" w:eastAsia="zh-CN"/>
                    </w:rPr>
                    <w:t>≤</w:t>
                  </w:r>
                  <w:r>
                    <w:rPr>
                      <w:rFonts w:hint="eastAsia" w:ascii="Times New Roman" w:hAnsi="Times New Roman" w:cs="Times New Roman"/>
                      <w:color w:val="auto"/>
                      <w:szCs w:val="20"/>
                      <w:lang w:val="en-US" w:eastAsia="zh-CN"/>
                    </w:rPr>
                    <w:t>130</w:t>
                  </w:r>
                  <w:r>
                    <w:rPr>
                      <w:rFonts w:hint="eastAsia" w:ascii="Times New Roman" w:hAnsi="Times New Roman" w:eastAsia="宋体" w:cs="Times New Roman"/>
                      <w:color w:val="auto"/>
                      <w:szCs w:val="20"/>
                      <w:lang w:val="en-US" w:eastAsia="zh-CN"/>
                    </w:rPr>
                    <w:t>kgce/t</w:t>
                  </w:r>
                </w:p>
              </w:tc>
              <w:tc>
                <w:tcPr>
                  <w:tcW w:w="208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3397" w:type="dxa"/>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szCs w:val="20"/>
                      <w:lang w:val="en-US" w:eastAsia="zh-CN"/>
                    </w:rPr>
                    <w:t>124.73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3" w:type="dxa"/>
                </w:tcPr>
                <w:p>
                  <w:pPr>
                    <w:rPr>
                      <w:rFonts w:ascii="宋体" w:hAnsi="宋体" w:cs="宋体"/>
                      <w:color w:val="auto"/>
                      <w:szCs w:val="21"/>
                      <w:highlight w:val="none"/>
                    </w:rPr>
                  </w:pPr>
                  <w:r>
                    <w:rPr>
                      <w:rFonts w:hint="eastAsia" w:ascii="Times New Roman" w:hAnsi="Times New Roman" w:eastAsia="宋体" w:cs="Times New Roman"/>
                      <w:color w:val="auto"/>
                      <w:szCs w:val="20"/>
                      <w:lang w:val="en-US" w:eastAsia="zh-CN"/>
                    </w:rPr>
                    <w:t>废电池破碎铅膏脱硫工序</w:t>
                  </w:r>
                  <w:r>
                    <w:rPr>
                      <w:rFonts w:hint="default" w:ascii="Arial" w:hAnsi="Arial" w:eastAsia="宋体" w:cs="Arial"/>
                      <w:color w:val="auto"/>
                      <w:szCs w:val="20"/>
                      <w:lang w:val="en-US" w:eastAsia="zh-CN"/>
                    </w:rPr>
                    <w:t>≤</w:t>
                  </w:r>
                  <w:r>
                    <w:rPr>
                      <w:rFonts w:hint="eastAsia" w:ascii="Arial" w:hAnsi="Arial" w:cs="Arial"/>
                      <w:color w:val="auto"/>
                      <w:szCs w:val="20"/>
                      <w:lang w:val="en-US" w:eastAsia="zh-CN"/>
                    </w:rPr>
                    <w:t>4.5</w:t>
                  </w:r>
                  <w:r>
                    <w:rPr>
                      <w:rFonts w:hint="eastAsia" w:ascii="Times New Roman" w:hAnsi="Times New Roman" w:eastAsia="宋体" w:cs="Times New Roman"/>
                      <w:color w:val="auto"/>
                      <w:szCs w:val="20"/>
                      <w:lang w:val="en-US" w:eastAsia="zh-CN"/>
                    </w:rPr>
                    <w:t>kgce/t</w:t>
                  </w:r>
                </w:p>
              </w:tc>
              <w:tc>
                <w:tcPr>
                  <w:tcW w:w="208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3397" w:type="dxa"/>
                </w:tcPr>
                <w:p>
                  <w:pPr>
                    <w:ind w:firstLine="420" w:firstLineChars="200"/>
                    <w:rPr>
                      <w:rFonts w:ascii="宋体" w:hAnsi="宋体" w:cs="宋体"/>
                      <w:color w:val="auto"/>
                      <w:szCs w:val="21"/>
                      <w:highlight w:val="none"/>
                    </w:rPr>
                  </w:pPr>
                  <w:r>
                    <w:rPr>
                      <w:rFonts w:hint="eastAsia" w:ascii="Times New Roman" w:hAnsi="Times New Roman" w:eastAsia="宋体" w:cs="Times New Roman"/>
                      <w:color w:val="auto"/>
                      <w:szCs w:val="20"/>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3" w:type="dxa"/>
                </w:tcPr>
                <w:p>
                  <w:pPr>
                    <w:rPr>
                      <w:rFonts w:ascii="宋体" w:hAnsi="宋体" w:cs="宋体"/>
                      <w:color w:val="auto"/>
                      <w:szCs w:val="21"/>
                      <w:highlight w:val="none"/>
                    </w:rPr>
                  </w:pPr>
                  <w:r>
                    <w:rPr>
                      <w:rFonts w:hint="eastAsia" w:ascii="Times New Roman" w:hAnsi="Times New Roman" w:eastAsia="宋体" w:cs="Times New Roman"/>
                      <w:color w:val="auto"/>
                      <w:szCs w:val="20"/>
                      <w:lang w:val="en-US" w:eastAsia="zh-CN"/>
                    </w:rPr>
                    <w:t>铅膏</w:t>
                  </w:r>
                  <w:r>
                    <w:rPr>
                      <w:rFonts w:hint="eastAsia" w:ascii="Times New Roman" w:hAnsi="Times New Roman" w:cs="Times New Roman"/>
                      <w:color w:val="auto"/>
                      <w:szCs w:val="20"/>
                      <w:lang w:val="en-US" w:eastAsia="zh-CN"/>
                    </w:rPr>
                    <w:t>铅屑</w:t>
                  </w:r>
                  <w:r>
                    <w:rPr>
                      <w:rFonts w:hint="eastAsia" w:ascii="Times New Roman" w:hAnsi="Times New Roman" w:eastAsia="宋体" w:cs="Times New Roman"/>
                      <w:color w:val="auto"/>
                      <w:szCs w:val="20"/>
                      <w:lang w:val="en-US" w:eastAsia="zh-CN"/>
                    </w:rPr>
                    <w:t>冶炼工序</w:t>
                  </w:r>
                  <w:r>
                    <w:rPr>
                      <w:rFonts w:hint="default" w:ascii="Arial" w:hAnsi="Arial" w:eastAsia="宋体" w:cs="Arial"/>
                      <w:color w:val="auto"/>
                      <w:szCs w:val="20"/>
                      <w:lang w:val="en-US" w:eastAsia="zh-CN"/>
                    </w:rPr>
                    <w:t>≤</w:t>
                  </w:r>
                  <w:r>
                    <w:rPr>
                      <w:rFonts w:hint="eastAsia" w:ascii="Arial" w:hAnsi="Arial" w:cs="Arial"/>
                      <w:color w:val="auto"/>
                      <w:szCs w:val="20"/>
                      <w:lang w:val="en-US" w:eastAsia="zh-CN"/>
                    </w:rPr>
                    <w:t>315</w:t>
                  </w:r>
                  <w:r>
                    <w:rPr>
                      <w:rFonts w:hint="eastAsia" w:ascii="Times New Roman" w:hAnsi="Times New Roman" w:eastAsia="宋体" w:cs="Times New Roman"/>
                      <w:color w:val="auto"/>
                      <w:szCs w:val="20"/>
                      <w:lang w:val="en-US" w:eastAsia="zh-CN"/>
                    </w:rPr>
                    <w:t>kgce/t</w:t>
                  </w:r>
                </w:p>
              </w:tc>
              <w:tc>
                <w:tcPr>
                  <w:tcW w:w="2088" w:type="dxa"/>
                </w:tcPr>
                <w:p>
                  <w:pPr>
                    <w:rPr>
                      <w:rFonts w:ascii="宋体" w:hAnsi="宋体" w:cs="宋体"/>
                      <w:color w:val="auto"/>
                      <w:szCs w:val="21"/>
                      <w:highlight w:val="none"/>
                    </w:rPr>
                  </w:pPr>
                  <w:r>
                    <w:rPr>
                      <w:color w:val="auto"/>
                      <w:szCs w:val="21"/>
                      <w:highlight w:val="none"/>
                    </w:rPr>
                    <w:sym w:font="Wingdings" w:char="00FE"/>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3397" w:type="dxa"/>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szCs w:val="20"/>
                      <w:lang w:val="en-US" w:eastAsia="zh-CN"/>
                    </w:rPr>
                    <w:t>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3" w:type="dxa"/>
                </w:tcPr>
                <w:p>
                  <w:pPr>
                    <w:rPr>
                      <w:rFonts w:ascii="宋体" w:hAnsi="宋体" w:cs="宋体"/>
                      <w:color w:val="auto"/>
                      <w:szCs w:val="21"/>
                      <w:highlight w:val="none"/>
                    </w:rPr>
                  </w:pPr>
                  <w:r>
                    <w:rPr>
                      <w:rFonts w:hint="eastAsia" w:ascii="Times New Roman" w:hAnsi="Times New Roman" w:eastAsia="宋体" w:cs="Times New Roman"/>
                      <w:color w:val="auto"/>
                      <w:szCs w:val="20"/>
                      <w:lang w:val="en-US" w:eastAsia="zh-CN"/>
                    </w:rPr>
                    <w:t>金属态铅废料-再生铅工序</w:t>
                  </w:r>
                  <w:r>
                    <w:rPr>
                      <w:rFonts w:hint="default" w:ascii="Arial" w:hAnsi="Arial" w:eastAsia="宋体" w:cs="Arial"/>
                      <w:color w:val="auto"/>
                      <w:szCs w:val="20"/>
                      <w:lang w:val="en-US" w:eastAsia="zh-CN"/>
                    </w:rPr>
                    <w:t>≤</w:t>
                  </w:r>
                  <w:r>
                    <w:rPr>
                      <w:rFonts w:hint="eastAsia" w:ascii="Arial" w:hAnsi="Arial" w:cs="Arial"/>
                      <w:color w:val="auto"/>
                      <w:szCs w:val="20"/>
                      <w:lang w:val="en-US" w:eastAsia="zh-CN"/>
                    </w:rPr>
                    <w:t>20</w:t>
                  </w:r>
                  <w:r>
                    <w:rPr>
                      <w:rFonts w:hint="eastAsia" w:ascii="Times New Roman" w:hAnsi="Times New Roman" w:eastAsia="宋体" w:cs="Times New Roman"/>
                      <w:color w:val="auto"/>
                      <w:szCs w:val="20"/>
                      <w:lang w:val="en-US" w:eastAsia="zh-CN"/>
                    </w:rPr>
                    <w:t>kgce/t</w:t>
                  </w:r>
                </w:p>
              </w:tc>
              <w:tc>
                <w:tcPr>
                  <w:tcW w:w="2088" w:type="dxa"/>
                </w:tcPr>
                <w:p>
                  <w:pPr>
                    <w:rPr>
                      <w:rFonts w:ascii="宋体" w:hAnsi="宋体" w:cs="宋体"/>
                      <w:color w:val="auto"/>
                      <w:szCs w:val="21"/>
                      <w:highlight w:val="none"/>
                    </w:rPr>
                  </w:pPr>
                  <w:r>
                    <w:rPr>
                      <w:color w:val="auto"/>
                      <w:szCs w:val="21"/>
                      <w:highlight w:val="none"/>
                    </w:rPr>
                    <w:sym w:font="Wingdings" w:char="00A8"/>
                  </w:r>
                  <w:r>
                    <w:rPr>
                      <w:rFonts w:hint="eastAsia"/>
                      <w:color w:val="auto"/>
                      <w:szCs w:val="21"/>
                      <w:highlight w:val="none"/>
                    </w:rPr>
                    <w:t xml:space="preserve">已完成  </w:t>
                  </w:r>
                  <w:r>
                    <w:rPr>
                      <w:color w:val="auto"/>
                      <w:szCs w:val="21"/>
                      <w:highlight w:val="none"/>
                    </w:rPr>
                    <w:sym w:font="Wingdings" w:char="00A8"/>
                  </w:r>
                  <w:r>
                    <w:rPr>
                      <w:rFonts w:hint="eastAsia"/>
                      <w:color w:val="auto"/>
                      <w:szCs w:val="21"/>
                      <w:highlight w:val="none"/>
                    </w:rPr>
                    <w:t xml:space="preserve">未完成   </w:t>
                  </w:r>
                </w:p>
              </w:tc>
              <w:tc>
                <w:tcPr>
                  <w:tcW w:w="3397" w:type="dxa"/>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szCs w:val="20"/>
                      <w:lang w:val="en-US" w:eastAsia="zh-CN"/>
                    </w:rPr>
                    <w:t>3.85</w:t>
                  </w: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p>
          <w:p>
            <w:pPr>
              <w:rPr>
                <w:color w:val="000000"/>
              </w:rPr>
            </w:pPr>
            <w:r>
              <w:rPr>
                <w:color w:val="000000"/>
              </w:rPr>
              <w:sym w:font="Wingdings" w:char="00A8"/>
            </w:r>
            <w:r>
              <w:rPr>
                <w:rFonts w:hint="eastAsia"/>
                <w:color w:val="000000"/>
                <w:szCs w:val="18"/>
              </w:rPr>
              <w:t>未超出产能</w:t>
            </w:r>
            <w:r>
              <w:rPr>
                <w:rFonts w:hint="eastAsia"/>
                <w:color w:val="000000"/>
              </w:rPr>
              <w:t xml:space="preserve">   </w:t>
            </w:r>
            <w:r>
              <w:rPr>
                <w:color w:val="000000"/>
              </w:rPr>
              <w:sym w:font="Wingdings" w:char="00A8"/>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highlight w:val="none"/>
                <w:u w:val="single"/>
              </w:rPr>
            </w:pPr>
            <w:r>
              <w:rPr>
                <w:color w:val="000000"/>
                <w:szCs w:val="18"/>
                <w:highlight w:val="none"/>
              </w:rPr>
              <w:t>《</w:t>
            </w:r>
            <w:r>
              <w:rPr>
                <w:rFonts w:hint="eastAsia"/>
                <w:highlight w:val="none"/>
              </w:rPr>
              <w:t>节能评估报告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节能项目验收</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highlight w:val="none"/>
              </w:rPr>
            </w:pPr>
          </w:p>
          <w:p>
            <w:pPr>
              <w:rPr>
                <w:color w:val="000000"/>
                <w:szCs w:val="18"/>
                <w:highlight w:val="none"/>
                <w:u w:val="single"/>
              </w:rPr>
            </w:pPr>
            <w:r>
              <w:rPr>
                <w:color w:val="000000"/>
                <w:szCs w:val="18"/>
                <w:highlight w:val="none"/>
              </w:rPr>
              <w:t>《</w:t>
            </w:r>
            <w:r>
              <w:rPr>
                <w:rFonts w:hint="eastAsia"/>
                <w:highlight w:val="none"/>
              </w:rPr>
              <w:t>能源审计报告</w:t>
            </w:r>
            <w:r>
              <w:rPr>
                <w:color w:val="000000"/>
                <w:szCs w:val="18"/>
                <w:highlight w:val="none"/>
              </w:rPr>
              <w:t>》</w:t>
            </w:r>
            <w:r>
              <w:rPr>
                <w:rFonts w:hint="eastAsia"/>
                <w:color w:val="000000"/>
                <w:szCs w:val="18"/>
                <w:highlight w:val="none"/>
              </w:rPr>
              <w:t>编号：</w:t>
            </w:r>
            <w:r>
              <w:rPr>
                <w:rFonts w:hint="eastAsia"/>
                <w:color w:val="000000"/>
                <w:szCs w:val="18"/>
                <w:highlight w:val="none"/>
                <w:u w:val="single"/>
              </w:rPr>
              <w:t xml:space="preserve">        </w:t>
            </w:r>
            <w:r>
              <w:rPr>
                <w:rFonts w:hint="eastAsia"/>
                <w:color w:val="000000"/>
                <w:szCs w:val="18"/>
                <w:highlight w:val="none"/>
                <w:u w:val="single"/>
                <w:lang w:val="en-US" w:eastAsia="zh-CN"/>
              </w:rPr>
              <w:t>无</w:t>
            </w:r>
            <w:r>
              <w:rPr>
                <w:rFonts w:hint="eastAsia"/>
                <w:color w:val="000000"/>
                <w:szCs w:val="18"/>
                <w:highlight w:val="none"/>
                <w:u w:val="single"/>
              </w:rPr>
              <w:t xml:space="preserve">            </w:t>
            </w:r>
            <w:r>
              <w:rPr>
                <w:rFonts w:hint="eastAsia"/>
                <w:color w:val="000000"/>
                <w:szCs w:val="18"/>
                <w:highlight w:val="none"/>
                <w:lang w:val="en-US" w:eastAsia="zh-CN"/>
              </w:rPr>
              <w:t>日</w:t>
            </w:r>
            <w:r>
              <w:rPr>
                <w:rFonts w:hint="eastAsia"/>
                <w:color w:val="000000"/>
                <w:szCs w:val="18"/>
                <w:highlight w:val="none"/>
              </w:rPr>
              <w:t>期：</w:t>
            </w:r>
            <w:r>
              <w:rPr>
                <w:rFonts w:hint="eastAsia"/>
                <w:color w:val="000000"/>
                <w:szCs w:val="18"/>
                <w:highlight w:val="none"/>
                <w:u w:val="single"/>
              </w:rPr>
              <w:t xml:space="preserve">        年     月     日</w:t>
            </w:r>
          </w:p>
          <w:p>
            <w:pPr>
              <w:rPr>
                <w:color w:val="000000"/>
                <w:szCs w:val="18"/>
                <w:highlight w:val="none"/>
              </w:rPr>
            </w:pPr>
            <w:r>
              <w:rPr>
                <w:rFonts w:hint="eastAsia"/>
                <w:color w:val="000000"/>
                <w:szCs w:val="18"/>
                <w:highlight w:val="none"/>
              </w:rPr>
              <w:t>结论：</w:t>
            </w:r>
            <w:r>
              <w:rPr>
                <w:rFonts w:hint="eastAsia"/>
                <w:color w:val="000000"/>
                <w:szCs w:val="18"/>
                <w:highlight w:val="none"/>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rFonts w:hint="eastAsia"/>
                <w:color w:val="000000"/>
                <w:u w:val="single"/>
              </w:rPr>
            </w:pPr>
            <w:r>
              <w:rPr>
                <w:color w:val="000000"/>
              </w:rPr>
              <w:sym w:font="Wingdings" w:char="00FE"/>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pStyle w:val="15"/>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rFonts w:hint="eastAsia"/>
                <w:color w:val="000000"/>
                <w:u w:val="single"/>
              </w:rPr>
            </w:pPr>
            <w:r>
              <w:rPr>
                <w:color w:val="000000"/>
              </w:rPr>
              <w:sym w:font="Wingdings" w:char="00A8"/>
            </w:r>
            <w:r>
              <w:rPr>
                <w:rFonts w:hint="eastAsia"/>
                <w:color w:val="000000"/>
              </w:rPr>
              <w:t xml:space="preserve">合理   </w:t>
            </w:r>
            <w:r>
              <w:rPr>
                <w:color w:val="000000"/>
              </w:rPr>
              <w:sym w:font="Wingdings" w:char="00A8"/>
            </w:r>
            <w:r>
              <w:rPr>
                <w:rFonts w:hint="eastAsia"/>
                <w:color w:val="000000"/>
              </w:rPr>
              <w:t xml:space="preserve">不合理，需要完善：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rFonts w:hint="eastAsia"/>
                <w:color w:val="000000"/>
                <w:u w:val="single"/>
              </w:rPr>
            </w:pPr>
            <w:r>
              <w:rPr>
                <w:color w:val="000000"/>
              </w:rPr>
              <w:sym w:font="Wingdings" w:char="00FE"/>
            </w:r>
            <w:r>
              <w:rPr>
                <w:rFonts w:hint="eastAsia"/>
                <w:color w:val="000000"/>
              </w:rPr>
              <w:t xml:space="preserve">充分   </w:t>
            </w:r>
            <w:r>
              <w:rPr>
                <w:color w:val="000000"/>
              </w:rPr>
              <w:sym w:font="Wingdings" w:char="00A8"/>
            </w:r>
            <w:r>
              <w:rPr>
                <w:rFonts w:hint="eastAsia"/>
                <w:color w:val="000000"/>
              </w:rPr>
              <w:t xml:space="preserve">不充分，需要完善： </w:t>
            </w:r>
            <w:r>
              <w:rPr>
                <w:rFonts w:hint="eastAsia"/>
                <w:color w:val="000000"/>
                <w:u w:val="single"/>
              </w:rPr>
              <w:t xml:space="preserve">                     </w:t>
            </w:r>
          </w:p>
          <w:p>
            <w:pPr>
              <w:ind w:firstLine="420" w:firstLineChars="200"/>
              <w:rPr>
                <w:rFonts w:hint="eastAsia"/>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了解</w:t>
            </w:r>
            <w:r>
              <w:rPr>
                <w:rFonts w:hint="eastAsia"/>
                <w:color w:val="000000"/>
                <w:szCs w:val="18"/>
                <w:lang w:val="en-US" w:eastAsia="zh-CN"/>
              </w:rPr>
              <w:t>组织能源评审报告的完成情况</w:t>
            </w:r>
            <w:r>
              <w:rPr>
                <w:rFonts w:hint="eastAsia"/>
                <w:color w:val="000000"/>
                <w:szCs w:val="18"/>
              </w:rPr>
              <w:t xml:space="preserve"> </w:t>
            </w:r>
          </w:p>
          <w:p>
            <w:pPr>
              <w:ind w:firstLine="420" w:firstLineChars="200"/>
              <w:rPr>
                <w:color w:val="000000"/>
                <w:szCs w:val="18"/>
              </w:rPr>
            </w:pPr>
            <w:r>
              <w:rPr>
                <w:color w:val="000000"/>
              </w:rPr>
              <w:sym w:font="Wingdings" w:char="00FE"/>
            </w:r>
            <w:r>
              <w:rPr>
                <w:rFonts w:hint="eastAsia"/>
                <w:color w:val="000000"/>
              </w:rPr>
              <w:t xml:space="preserve">有效   </w:t>
            </w:r>
            <w:r>
              <w:rPr>
                <w:color w:val="000000"/>
              </w:rPr>
              <w:sym w:font="Wingdings" w:char="00A8"/>
            </w:r>
            <w:r>
              <w:rPr>
                <w:rFonts w:hint="eastAsia"/>
                <w:color w:val="000000"/>
              </w:rPr>
              <w:t xml:space="preserve">不足，需要完善： </w:t>
            </w:r>
            <w:r>
              <w:rPr>
                <w:rFonts w:hint="eastAsia"/>
                <w:color w:val="000000"/>
                <w:u w:val="single"/>
              </w:rPr>
              <w:t xml:space="preserve">                     </w:t>
            </w:r>
          </w:p>
          <w:p>
            <w:pPr>
              <w:rPr>
                <w:rFonts w:hint="eastAsia"/>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color w:val="000000"/>
              </w:rPr>
              <w:sym w:font="Wingdings" w:char="00FE"/>
            </w:r>
            <w:r>
              <w:rPr>
                <w:rFonts w:hint="eastAsia"/>
                <w:color w:val="000000"/>
              </w:rPr>
              <w:t xml:space="preserve">未发生 </w:t>
            </w:r>
            <w:r>
              <w:rPr>
                <w:color w:val="000000"/>
              </w:rPr>
              <w:sym w:font="Wingdings" w:char="00A8"/>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color w:val="000000"/>
              </w:rPr>
              <w:sym w:font="Wingdings" w:char="00FE"/>
            </w:r>
            <w:r>
              <w:rPr>
                <w:rFonts w:hint="eastAsia"/>
                <w:color w:val="000000"/>
              </w:rPr>
              <w:t xml:space="preserve">电    </w:t>
            </w:r>
            <w:r>
              <w:rPr>
                <w:color w:val="000000"/>
              </w:rPr>
              <w:sym w:font="Wingdings" w:char="00A8"/>
            </w:r>
            <w:r>
              <w:rPr>
                <w:rFonts w:hint="eastAsia"/>
                <w:color w:val="000000"/>
              </w:rPr>
              <w:t xml:space="preserve">热水   </w:t>
            </w:r>
            <w:r>
              <w:rPr>
                <w:color w:val="000000"/>
              </w:rPr>
              <w:sym w:font="Wingdings" w:char="00FE"/>
            </w:r>
            <w:r>
              <w:rPr>
                <w:rFonts w:hint="eastAsia"/>
                <w:color w:val="000000"/>
              </w:rPr>
              <w:t xml:space="preserve">煤   </w:t>
            </w:r>
            <w:r>
              <w:rPr>
                <w:color w:val="000000"/>
              </w:rPr>
              <w:sym w:font="Wingdings" w:char="00FE"/>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压缩气体   </w:t>
            </w:r>
            <w:r>
              <w:rPr>
                <w:color w:val="000000"/>
              </w:rPr>
              <w:sym w:font="Wingdings" w:char="00A8"/>
            </w:r>
            <w:r>
              <w:rPr>
                <w:rFonts w:hint="eastAsia"/>
                <w:color w:val="000000"/>
              </w:rPr>
              <w:t xml:space="preserve">其他—— </w:t>
            </w:r>
          </w:p>
          <w:p>
            <w:pPr>
              <w:rPr>
                <w:color w:val="000000"/>
                <w:shd w:val="pct10" w:color="auto" w:fill="FFFFFF"/>
              </w:rPr>
            </w:pPr>
          </w:p>
        </w:tc>
        <w:tc>
          <w:tcPr>
            <w:tcW w:w="1585" w:type="dxa"/>
            <w:tcBorders>
              <w:top w:val="dotted" w:color="auto" w:sz="4" w:space="0"/>
              <w:left w:val="dotted" w:color="auto" w:sz="4" w:space="0"/>
              <w:bottom w:val="single" w:color="auto" w:sz="4" w:space="0"/>
              <w:right w:val="dotted" w:color="auto" w:sz="4" w:space="0"/>
            </w:tcBorders>
            <w:shd w:val="clear" w:color="auto" w:fill="E6E0EC" w:themeFill="accent4"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rFonts w:hint="eastAsia"/>
                <w:color w:val="000000"/>
                <w:szCs w:val="18"/>
              </w:rPr>
            </w:pPr>
            <w:r>
              <w:rPr>
                <w:color w:val="000000"/>
                <w:szCs w:val="18"/>
              </w:rPr>
              <w:sym w:font="Wingdings" w:char="00FE"/>
            </w:r>
            <w:r>
              <w:rPr>
                <w:rFonts w:hint="eastAsia"/>
                <w:color w:val="000000"/>
                <w:szCs w:val="18"/>
              </w:rPr>
              <w:t xml:space="preserve">已实施   </w:t>
            </w:r>
            <w:r>
              <w:rPr>
                <w:color w:val="000000"/>
                <w:szCs w:val="18"/>
              </w:rPr>
              <w:sym w:font="Wingdings" w:char="00A8"/>
            </w:r>
            <w:r>
              <w:rPr>
                <w:rFonts w:hint="eastAsia"/>
                <w:color w:val="000000"/>
                <w:szCs w:val="18"/>
              </w:rPr>
              <w:t xml:space="preserve">不充分，需要完善：    </w:t>
            </w:r>
          </w:p>
          <w:p>
            <w:pPr>
              <w:rPr>
                <w:rFonts w:hint="eastAsia"/>
                <w:color w:val="000000"/>
                <w:szCs w:val="18"/>
              </w:rPr>
            </w:pPr>
          </w:p>
          <w:p>
            <w:pPr>
              <w:rPr>
                <w:rFonts w:hint="eastAsia"/>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FE"/>
            </w:r>
            <w:r>
              <w:rPr>
                <w:rFonts w:hint="eastAsia"/>
                <w:color w:val="000000"/>
              </w:rPr>
              <w:t xml:space="preserve">煤   </w:t>
            </w:r>
            <w:r>
              <w:rPr>
                <w:color w:val="000000"/>
              </w:rPr>
              <w:sym w:font="Wingdings" w:char="00FE"/>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color w:val="000000"/>
              </w:rPr>
              <w:t>燃料</w:t>
            </w:r>
            <w:r>
              <w:rPr>
                <w:rFonts w:hint="eastAsia"/>
                <w:color w:val="000000"/>
                <w:lang w:val="en-US" w:eastAsia="zh-CN"/>
              </w:rPr>
              <w:t xml:space="preserve">气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6E0EC" w:themeFill="accent4" w:themeFillTint="32"/>
            <w:vAlign w:val="center"/>
          </w:tcPr>
          <w:p>
            <w:pPr>
              <w:rPr>
                <w:rFonts w:hint="eastAsia"/>
                <w:color w:val="000000"/>
              </w:rPr>
            </w:pPr>
            <w:r>
              <w:rPr>
                <w:rFonts w:hint="eastAsia"/>
                <w:color w:val="000000"/>
                <w:szCs w:val="18"/>
              </w:rPr>
              <w:t xml:space="preserve">- </w:t>
            </w:r>
            <w:r>
              <w:rPr>
                <w:rFonts w:hint="eastAsia"/>
                <w:color w:val="000000"/>
              </w:rPr>
              <w:t>了解节水情况</w:t>
            </w:r>
          </w:p>
          <w:p>
            <w:pPr>
              <w:ind w:left="210" w:leftChars="100"/>
              <w:rPr>
                <w:rFonts w:hint="eastAsia"/>
                <w:color w:val="000000"/>
              </w:rPr>
            </w:pPr>
            <w:r>
              <w:rPr>
                <w:color w:val="000000"/>
              </w:rPr>
              <w:sym w:font="Wingdings" w:char="00A8"/>
            </w:r>
            <w:r>
              <w:rPr>
                <w:rFonts w:hint="eastAsia"/>
                <w:color w:val="000000"/>
              </w:rPr>
              <w:t xml:space="preserve">新鲜水   </w:t>
            </w:r>
            <w:r>
              <w:rPr>
                <w:color w:val="000000"/>
              </w:rPr>
              <w:sym w:font="Wingdings" w:char="00FE"/>
            </w:r>
            <w:r>
              <w:rPr>
                <w:rFonts w:hint="eastAsia"/>
                <w:color w:val="000000"/>
              </w:rPr>
              <w:t xml:space="preserve">循环水   </w:t>
            </w:r>
            <w:r>
              <w:rPr>
                <w:color w:val="000000"/>
              </w:rPr>
              <w:sym w:font="Wingdings" w:char="00A8"/>
            </w:r>
            <w:r>
              <w:rPr>
                <w:rFonts w:hint="eastAsia"/>
                <w:color w:val="000000"/>
              </w:rPr>
              <w:t xml:space="preserve">化学水   </w:t>
            </w:r>
            <w:r>
              <w:rPr>
                <w:color w:val="000000"/>
              </w:rPr>
              <w:sym w:font="Wingdings" w:char="00A8"/>
            </w:r>
            <w:r>
              <w:rPr>
                <w:rFonts w:hint="eastAsia"/>
                <w:color w:val="000000"/>
              </w:rPr>
              <w:t xml:space="preserve">除盐水   </w:t>
            </w:r>
            <w:r>
              <w:rPr>
                <w:color w:val="000000"/>
              </w:rPr>
              <w:sym w:font="Wingdings" w:char="00A8"/>
            </w:r>
            <w:r>
              <w:rPr>
                <w:rFonts w:hint="eastAsia"/>
                <w:color w:val="000000"/>
              </w:rPr>
              <w:t xml:space="preserve">其他——  </w:t>
            </w:r>
          </w:p>
          <w:p>
            <w:pPr>
              <w:ind w:left="210" w:leftChars="100"/>
              <w:rPr>
                <w:rFonts w:hint="eastAsia"/>
                <w:color w:val="000000"/>
              </w:rPr>
            </w:pPr>
          </w:p>
          <w:p>
            <w:pPr>
              <w:rPr>
                <w:color w:val="000000"/>
                <w:szCs w:val="18"/>
              </w:rPr>
            </w:pPr>
            <w:r>
              <w:rPr>
                <w:rFonts w:hint="eastAsia"/>
                <w:color w:val="000000"/>
                <w:szCs w:val="18"/>
              </w:rPr>
              <w:t>- 了解主要耗能设备的识别状况</w:t>
            </w:r>
          </w:p>
          <w:p>
            <w:pPr>
              <w:ind w:left="210" w:leftChars="100"/>
              <w:rPr>
                <w:rFonts w:hint="eastAsia"/>
                <w:color w:val="000000"/>
              </w:rPr>
            </w:pPr>
            <w:r>
              <w:rPr>
                <w:color w:val="000000"/>
              </w:rPr>
              <w:sym w:font="Wingdings" w:char="00FE"/>
            </w:r>
            <w:r>
              <w:rPr>
                <w:rFonts w:hint="eastAsia"/>
                <w:color w:val="000000"/>
              </w:rPr>
              <w:t xml:space="preserve">电力    </w:t>
            </w:r>
            <w:r>
              <w:rPr>
                <w:color w:val="000000"/>
              </w:rPr>
              <w:sym w:font="Wingdings" w:char="00A8"/>
            </w:r>
            <w:r>
              <w:rPr>
                <w:rFonts w:hint="eastAsia"/>
                <w:color w:val="000000"/>
              </w:rPr>
              <w:t xml:space="preserve">热水   </w:t>
            </w:r>
            <w:r>
              <w:rPr>
                <w:color w:val="000000"/>
              </w:rPr>
              <w:sym w:font="Wingdings" w:char="00FE"/>
            </w:r>
            <w:r>
              <w:rPr>
                <w:rFonts w:hint="eastAsia"/>
                <w:color w:val="000000"/>
              </w:rPr>
              <w:t xml:space="preserve">煤   </w:t>
            </w:r>
            <w:r>
              <w:rPr>
                <w:color w:val="000000"/>
              </w:rPr>
              <w:sym w:font="Wingdings" w:char="00FE"/>
            </w:r>
            <w:r>
              <w:rPr>
                <w:rFonts w:hint="eastAsia"/>
                <w:color w:val="000000"/>
              </w:rPr>
              <w:t xml:space="preserve">天然气   </w:t>
            </w:r>
            <w:r>
              <w:rPr>
                <w:color w:val="000000"/>
              </w:rPr>
              <w:sym w:font="Wingdings" w:char="00A8"/>
            </w:r>
            <w:r>
              <w:rPr>
                <w:color w:val="000000"/>
              </w:rPr>
              <w:t>燃料</w:t>
            </w:r>
            <w:r>
              <w:rPr>
                <w:rFonts w:hint="eastAsia"/>
                <w:color w:val="000000"/>
              </w:rPr>
              <w:t xml:space="preserve">油  </w:t>
            </w:r>
            <w:r>
              <w:rPr>
                <w:color w:val="000000"/>
              </w:rPr>
              <w:sym w:font="Wingdings" w:char="00A8"/>
            </w:r>
            <w:r>
              <w:rPr>
                <w:rFonts w:hint="eastAsia"/>
                <w:color w:val="000000"/>
              </w:rPr>
              <w:t xml:space="preserve">蒸汽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其他—— </w:t>
            </w:r>
          </w:p>
          <w:p>
            <w:pPr>
              <w:ind w:left="210" w:leftChars="100"/>
              <w:rPr>
                <w:rFonts w:hint="eastAsia"/>
                <w:color w:val="000000"/>
                <w:szCs w:val="18"/>
              </w:rPr>
            </w:pPr>
          </w:p>
          <w:p>
            <w:pPr>
              <w:rPr>
                <w:rFonts w:hint="default" w:eastAsia="宋体"/>
                <w:color w:val="000000"/>
                <w:szCs w:val="18"/>
                <w:lang w:val="en-US" w:eastAsia="zh-CN"/>
              </w:rPr>
            </w:pPr>
            <w:r>
              <w:rPr>
                <w:rFonts w:hint="eastAsia"/>
                <w:color w:val="000000"/>
                <w:szCs w:val="18"/>
              </w:rPr>
              <w:t>- 了解主要耗能设备的</w:t>
            </w:r>
            <w:r>
              <w:rPr>
                <w:rFonts w:hint="eastAsia"/>
                <w:color w:val="000000"/>
                <w:szCs w:val="18"/>
                <w:lang w:val="en-US" w:eastAsia="zh-CN"/>
              </w:rPr>
              <w:t>运行效率</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FE"/>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FE"/>
            </w:r>
            <w:r>
              <w:rPr>
                <w:rFonts w:hint="eastAsia"/>
                <w:color w:val="000000"/>
              </w:rPr>
              <w:t xml:space="preserve">其他—— </w:t>
            </w:r>
          </w:p>
          <w:p>
            <w:pPr>
              <w:ind w:left="210" w:leftChars="100"/>
              <w:rPr>
                <w:rFonts w:hint="eastAsia"/>
                <w:color w:val="000000"/>
                <w:szCs w:val="18"/>
              </w:rPr>
            </w:pPr>
          </w:p>
          <w:p>
            <w:pPr>
              <w:rPr>
                <w:rFonts w:hint="eastAsia"/>
                <w:color w:val="000000"/>
                <w:szCs w:val="18"/>
              </w:rPr>
            </w:pPr>
            <w:r>
              <w:rPr>
                <w:rFonts w:hint="eastAsia"/>
                <w:color w:val="000000"/>
                <w:szCs w:val="18"/>
              </w:rPr>
              <w:t>- 了解淘汰落后设备的识别情况</w:t>
            </w:r>
          </w:p>
          <w:p>
            <w:pPr>
              <w:ind w:left="210" w:leftChars="100"/>
              <w:rPr>
                <w:rFonts w:hint="eastAsia"/>
                <w:color w:val="000000"/>
              </w:rPr>
            </w:pPr>
            <w:r>
              <w:rPr>
                <w:color w:val="000000"/>
              </w:rPr>
              <w:sym w:font="Wingdings" w:char="00A8"/>
            </w:r>
            <w:r>
              <w:rPr>
                <w:rFonts w:hint="eastAsia"/>
                <w:color w:val="000000"/>
              </w:rPr>
              <w:t xml:space="preserve">机泵    </w:t>
            </w:r>
            <w:r>
              <w:rPr>
                <w:color w:val="000000"/>
              </w:rPr>
              <w:sym w:font="Wingdings" w:char="00FE"/>
            </w:r>
            <w:r>
              <w:rPr>
                <w:rFonts w:hint="eastAsia"/>
                <w:color w:val="000000"/>
              </w:rPr>
              <w:t xml:space="preserve">电机   </w:t>
            </w:r>
            <w:r>
              <w:rPr>
                <w:color w:val="000000"/>
              </w:rPr>
              <w:sym w:font="Wingdings" w:char="00FE"/>
            </w:r>
            <w:r>
              <w:rPr>
                <w:rFonts w:hint="eastAsia"/>
                <w:color w:val="000000"/>
              </w:rPr>
              <w:t xml:space="preserve">变压器  </w:t>
            </w:r>
            <w:r>
              <w:rPr>
                <w:color w:val="000000"/>
              </w:rPr>
              <w:sym w:font="Wingdings" w:char="00A8"/>
            </w:r>
            <w:r>
              <w:rPr>
                <w:rFonts w:hint="eastAsia"/>
                <w:color w:val="000000"/>
              </w:rPr>
              <w:t xml:space="preserve">电器   </w:t>
            </w:r>
            <w:r>
              <w:rPr>
                <w:color w:val="000000"/>
              </w:rPr>
              <w:sym w:font="Wingdings" w:char="00A8"/>
            </w:r>
            <w:r>
              <w:rPr>
                <w:rFonts w:hint="eastAsia"/>
                <w:color w:val="000000"/>
              </w:rPr>
              <w:t xml:space="preserve">锅炉  </w:t>
            </w:r>
            <w:r>
              <w:rPr>
                <w:color w:val="000000"/>
              </w:rPr>
              <w:sym w:font="Wingdings" w:char="00A8"/>
            </w:r>
            <w:r>
              <w:rPr>
                <w:rFonts w:hint="eastAsia"/>
                <w:color w:val="000000"/>
              </w:rPr>
              <w:t xml:space="preserve">机床    </w:t>
            </w:r>
            <w:r>
              <w:rPr>
                <w:color w:val="000000"/>
              </w:rPr>
              <w:sym w:font="Wingdings" w:char="00A8"/>
            </w:r>
            <w:r>
              <w:rPr>
                <w:rFonts w:hint="eastAsia"/>
                <w:color w:val="000000"/>
              </w:rPr>
              <w:t xml:space="preserve">锻压设备   </w:t>
            </w:r>
            <w:r>
              <w:rPr>
                <w:color w:val="000000"/>
              </w:rPr>
              <w:sym w:font="Wingdings" w:char="00A8"/>
            </w:r>
            <w:r>
              <w:rPr>
                <w:rFonts w:hint="eastAsia"/>
                <w:color w:val="000000"/>
              </w:rPr>
              <w:t xml:space="preserve">其他—— </w:t>
            </w:r>
          </w:p>
          <w:p>
            <w:pPr>
              <w:ind w:left="210" w:leftChars="100"/>
              <w:rPr>
                <w:color w:val="000000"/>
                <w:szCs w:val="18"/>
              </w:rPr>
            </w:pPr>
          </w:p>
          <w:p>
            <w:pPr>
              <w:rPr>
                <w:rFonts w:hint="eastAsia"/>
                <w:color w:val="000000"/>
                <w:szCs w:val="18"/>
              </w:rPr>
            </w:pPr>
            <w:r>
              <w:rPr>
                <w:rFonts w:hint="eastAsia"/>
                <w:color w:val="000000"/>
                <w:szCs w:val="18"/>
              </w:rPr>
              <w:t xml:space="preserve">- </w:t>
            </w:r>
            <w:r>
              <w:rPr>
                <w:color w:val="000000"/>
                <w:szCs w:val="18"/>
              </w:rPr>
              <w:t>了解能耗限值达标情况</w:t>
            </w:r>
          </w:p>
          <w:p>
            <w:pPr>
              <w:ind w:firstLine="210" w:firstLineChars="100"/>
              <w:rPr>
                <w:rFonts w:hint="default" w:eastAsia="宋体"/>
                <w:color w:val="000000"/>
                <w:lang w:val="en-US" w:eastAsia="zh-CN"/>
              </w:rPr>
            </w:pPr>
            <w:r>
              <w:rPr>
                <w:color w:val="000000"/>
              </w:rPr>
              <w:sym w:font="Wingdings" w:char="00A8"/>
            </w:r>
            <w:r>
              <w:rPr>
                <w:rFonts w:hint="eastAsia"/>
                <w:color w:val="000000"/>
              </w:rPr>
              <w:t xml:space="preserve">达标    </w:t>
            </w:r>
            <w:r>
              <w:rPr>
                <w:color w:val="000000"/>
              </w:rPr>
              <w:sym w:font="Wingdings" w:char="00FE"/>
            </w:r>
            <w:r>
              <w:rPr>
                <w:rFonts w:hint="eastAsia"/>
                <w:color w:val="000000"/>
              </w:rPr>
              <w:t>不达标，原因：—</w:t>
            </w:r>
            <w:r>
              <w:rPr>
                <w:rFonts w:hint="eastAsia"/>
                <w:color w:val="000000"/>
                <w:lang w:val="en-US" w:eastAsia="zh-CN"/>
              </w:rPr>
              <w:t>公司于2020年10月开始生产，还没有达标。</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rFonts w:hint="eastAsia"/>
                <w:color w:val="000000"/>
                <w:szCs w:val="18"/>
              </w:rPr>
            </w:pPr>
            <w:r>
              <w:rPr>
                <w:color w:val="000000"/>
                <w:szCs w:val="18"/>
              </w:rPr>
              <w:sym w:font="Wingdings" w:char="00FE"/>
            </w:r>
            <w:r>
              <w:rPr>
                <w:rFonts w:hint="eastAsia"/>
                <w:color w:val="000000"/>
                <w:szCs w:val="18"/>
              </w:rPr>
              <w:t xml:space="preserve">用能单位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color w:val="000000"/>
                <w:szCs w:val="18"/>
              </w:rPr>
              <w:t>主要次级用能单位</w:t>
            </w:r>
            <w:r>
              <w:rPr>
                <w:rFonts w:hint="eastAsia"/>
                <w:color w:val="000000"/>
                <w:szCs w:val="18"/>
              </w:rPr>
              <w:t xml:space="preserve">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rFonts w:hint="eastAsia"/>
                <w:color w:val="000000"/>
                <w:szCs w:val="18"/>
              </w:rPr>
            </w:pPr>
            <w:r>
              <w:rPr>
                <w:color w:val="000000"/>
                <w:szCs w:val="18"/>
              </w:rPr>
              <w:sym w:font="Wingdings" w:char="00FE"/>
            </w:r>
            <w:r>
              <w:rPr>
                <w:rFonts w:hint="eastAsia"/>
                <w:color w:val="000000"/>
                <w:szCs w:val="18"/>
              </w:rPr>
              <w:t xml:space="preserve">主要用能设备        配备率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r>
              <w:rPr>
                <w:rFonts w:hint="eastAsia"/>
                <w:color w:val="000000"/>
                <w:szCs w:val="18"/>
              </w:rPr>
              <w:t xml:space="preserve">    配备等级 </w:t>
            </w:r>
            <w:r>
              <w:rPr>
                <w:color w:val="000000"/>
                <w:szCs w:val="18"/>
              </w:rPr>
              <w:sym w:font="Wingdings" w:char="00FE"/>
            </w:r>
            <w:r>
              <w:rPr>
                <w:color w:val="000000"/>
                <w:szCs w:val="18"/>
              </w:rPr>
              <w:t>符合</w:t>
            </w:r>
            <w:r>
              <w:rPr>
                <w:rFonts w:hint="eastAsia"/>
                <w:color w:val="000000"/>
                <w:szCs w:val="18"/>
              </w:rPr>
              <w:t xml:space="preserve">   </w:t>
            </w:r>
            <w:r>
              <w:rPr>
                <w:color w:val="000000"/>
                <w:szCs w:val="18"/>
              </w:rPr>
              <w:sym w:font="Wingdings" w:char="00A8"/>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lang w:val="en-US" w:eastAsia="zh-CN"/>
              </w:rPr>
              <w:t xml:space="preserve">    </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color w:val="000000"/>
              </w:rPr>
              <w:sym w:font="Wingdings" w:char="00FE"/>
            </w:r>
            <w:r>
              <w:rPr>
                <w:rFonts w:hint="eastAsia"/>
                <w:color w:val="000000"/>
              </w:rPr>
              <w:t xml:space="preserve">工业区   </w:t>
            </w:r>
            <w:r>
              <w:rPr>
                <w:color w:val="000000"/>
              </w:rPr>
              <w:sym w:font="Wingdings" w:char="00A8"/>
            </w:r>
            <w:r>
              <w:rPr>
                <w:rFonts w:hint="eastAsia"/>
                <w:color w:val="000000"/>
                <w:szCs w:val="18"/>
              </w:rPr>
              <w:t>商业区</w:t>
            </w:r>
            <w:r>
              <w:rPr>
                <w:rFonts w:hint="eastAsia"/>
                <w:color w:val="000000"/>
              </w:rPr>
              <w:t xml:space="preserve">   </w:t>
            </w:r>
            <w:r>
              <w:rPr>
                <w:color w:val="000000"/>
              </w:rPr>
              <w:sym w:font="Wingdings" w:char="00A8"/>
            </w:r>
            <w:r>
              <w:rPr>
                <w:rFonts w:hint="eastAsia"/>
                <w:color w:val="000000"/>
                <w:szCs w:val="18"/>
              </w:rPr>
              <w:t xml:space="preserve">生态保护区   </w:t>
            </w:r>
            <w:r>
              <w:rPr>
                <w:color w:val="000000"/>
              </w:rPr>
              <w:sym w:font="Wingdings" w:char="00A8"/>
            </w:r>
            <w:r>
              <w:rPr>
                <w:rFonts w:hint="eastAsia"/>
                <w:color w:val="000000"/>
              </w:rPr>
              <w:t>其他——</w:t>
            </w:r>
          </w:p>
          <w:p>
            <w:pPr>
              <w:rPr>
                <w:color w:val="000000"/>
              </w:rPr>
            </w:pPr>
          </w:p>
          <w:p>
            <w:pPr>
              <w:rPr>
                <w:color w:val="000000"/>
              </w:rPr>
            </w:pPr>
            <w:r>
              <w:rPr>
                <w:rFonts w:hint="eastAsia"/>
                <w:color w:val="000000"/>
              </w:rPr>
              <w:t>-</w:t>
            </w:r>
            <w:r>
              <w:rPr>
                <w:rFonts w:hint="eastAsia"/>
                <w:color w:val="000000"/>
                <w:lang w:val="en-US" w:eastAsia="zh-CN"/>
              </w:rPr>
              <w:t xml:space="preserve"> </w:t>
            </w:r>
            <w:r>
              <w:rPr>
                <w:rFonts w:hint="eastAsia"/>
                <w:color w:val="000000"/>
              </w:rPr>
              <w:t>巡视办公区域和生产区域的能源管理情况，是否存在：</w:t>
            </w:r>
          </w:p>
          <w:p>
            <w:pPr>
              <w:rPr>
                <w:color w:val="000000"/>
                <w:szCs w:val="18"/>
              </w:rPr>
            </w:pPr>
            <w:r>
              <w:rPr>
                <w:rFonts w:hint="eastAsia"/>
                <w:color w:val="000000"/>
              </w:rPr>
              <w:t xml:space="preserve"> </w:t>
            </w:r>
            <w:r>
              <w:rPr>
                <w:rFonts w:hint="eastAsia"/>
                <w:color w:val="000000"/>
                <w:lang w:val="en-US" w:eastAsia="zh-CN"/>
              </w:rPr>
              <w:t xml:space="preserve"> </w:t>
            </w:r>
            <w:r>
              <w:rPr>
                <w:color w:val="000000"/>
                <w:szCs w:val="21"/>
              </w:rPr>
              <w:sym w:font="Wingdings" w:char="00FE"/>
            </w:r>
            <w:r>
              <w:rPr>
                <w:rFonts w:hint="eastAsia" w:ascii="宋体" w:hAnsi="宋体" w:cs="宋体"/>
                <w:kern w:val="0"/>
                <w:szCs w:val="21"/>
              </w:rPr>
              <w:t>空调温度控制，</w:t>
            </w:r>
            <w:r>
              <w:rPr>
                <w:color w:val="000000"/>
                <w:szCs w:val="21"/>
              </w:rPr>
              <w:sym w:font="Wingdings" w:char="00FE"/>
            </w:r>
            <w:r>
              <w:rPr>
                <w:rFonts w:hint="eastAsia" w:ascii="宋体" w:hAnsi="宋体" w:cs="宋体"/>
                <w:kern w:val="0"/>
                <w:szCs w:val="21"/>
              </w:rPr>
              <w:t>长明灯，</w:t>
            </w:r>
            <w:r>
              <w:rPr>
                <w:color w:val="000000"/>
                <w:szCs w:val="21"/>
              </w:rPr>
              <w:sym w:font="Wingdings" w:char="00A8"/>
            </w:r>
            <w:r>
              <w:rPr>
                <w:rFonts w:hint="eastAsia" w:ascii="宋体" w:hAnsi="宋体" w:cs="宋体"/>
                <w:kern w:val="0"/>
                <w:szCs w:val="21"/>
              </w:rPr>
              <w:t>长流水；</w:t>
            </w:r>
            <w:r>
              <w:rPr>
                <w:rFonts w:hint="eastAsia"/>
                <w:color w:val="000000"/>
                <w:szCs w:val="18"/>
              </w:rPr>
              <w:t xml:space="preserve"> </w:t>
            </w:r>
            <w:r>
              <w:rPr>
                <w:color w:val="000000"/>
              </w:rPr>
              <w:sym w:font="Wingdings" w:char="00A8"/>
            </w:r>
            <w:r>
              <w:rPr>
                <w:rFonts w:hint="eastAsia" w:ascii="宋体" w:hAnsi="宋体" w:cs="宋体"/>
                <w:kern w:val="0"/>
                <w:szCs w:val="21"/>
              </w:rPr>
              <w:t xml:space="preserve">天然气使用开关关闭； </w:t>
            </w:r>
            <w:r>
              <w:rPr>
                <w:color w:val="000000"/>
              </w:rPr>
              <w:sym w:font="Wingdings" w:char="00A8"/>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rFonts w:hint="eastAsia"/>
                <w:color w:val="000000"/>
              </w:rPr>
            </w:pPr>
            <w:r>
              <w:rPr>
                <w:color w:val="000000"/>
              </w:rPr>
              <w:sym w:font="Wingdings" w:char="00A8"/>
            </w:r>
            <w:r>
              <w:rPr>
                <w:rFonts w:hint="eastAsia"/>
                <w:color w:val="000000"/>
              </w:rPr>
              <w:t xml:space="preserve">燃料气   </w:t>
            </w:r>
            <w:r>
              <w:rPr>
                <w:color w:val="000000"/>
              </w:rPr>
              <w:sym w:font="Wingdings" w:char="00A8"/>
            </w:r>
            <w:r>
              <w:rPr>
                <w:rFonts w:hint="eastAsia"/>
                <w:color w:val="000000"/>
              </w:rPr>
              <w:t xml:space="preserve">热水  </w:t>
            </w:r>
            <w:r>
              <w:rPr>
                <w:color w:val="000000"/>
              </w:rPr>
              <w:sym w:font="Wingdings" w:char="00A8"/>
            </w:r>
            <w:r>
              <w:rPr>
                <w:rFonts w:hint="eastAsia"/>
                <w:color w:val="000000"/>
              </w:rPr>
              <w:t xml:space="preserve">燃料油  </w:t>
            </w:r>
            <w:r>
              <w:rPr>
                <w:color w:val="000000"/>
              </w:rPr>
              <w:sym w:font="Wingdings" w:char="00FE"/>
            </w:r>
            <w:r>
              <w:rPr>
                <w:rFonts w:hint="eastAsia"/>
                <w:color w:val="000000"/>
              </w:rPr>
              <w:t xml:space="preserve">电能    </w:t>
            </w:r>
            <w:r>
              <w:rPr>
                <w:color w:val="000000"/>
              </w:rPr>
              <w:sym w:font="Wingdings" w:char="00FE"/>
            </w:r>
            <w:r>
              <w:rPr>
                <w:rFonts w:hint="eastAsia"/>
                <w:color w:val="000000"/>
              </w:rPr>
              <w:t xml:space="preserve">天然气   </w:t>
            </w:r>
            <w:r>
              <w:rPr>
                <w:color w:val="000000"/>
              </w:rPr>
              <w:sym w:font="Wingdings" w:char="00A8"/>
            </w:r>
            <w:r>
              <w:rPr>
                <w:rFonts w:hint="eastAsia"/>
                <w:color w:val="000000"/>
              </w:rPr>
              <w:t xml:space="preserve">压缩空气   </w:t>
            </w:r>
            <w:r>
              <w:rPr>
                <w:color w:val="000000"/>
              </w:rPr>
              <w:sym w:font="Wingdings" w:char="00A8"/>
            </w:r>
            <w:r>
              <w:rPr>
                <w:rFonts w:hint="eastAsia"/>
                <w:color w:val="000000"/>
              </w:rPr>
              <w:t xml:space="preserve">蒸汽   </w:t>
            </w:r>
            <w:r>
              <w:rPr>
                <w:color w:val="000000"/>
              </w:rPr>
              <w:sym w:font="Wingdings" w:char="00FE"/>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leftChars="100" w:hanging="210" w:hangingChars="100"/>
              <w:jc w:val="left"/>
              <w:rPr>
                <w:rFonts w:hint="eastAsia"/>
                <w:color w:val="000000"/>
              </w:rPr>
            </w:pPr>
            <w:r>
              <w:rPr>
                <w:rFonts w:hint="eastAsia"/>
                <w:color w:val="000000"/>
              </w:rPr>
              <w:t xml:space="preserve">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加热炉   </w:t>
            </w:r>
            <w:r>
              <w:rPr>
                <w:color w:val="000000"/>
              </w:rPr>
              <w:sym w:font="Wingdings" w:char="00A8"/>
            </w:r>
            <w:r>
              <w:rPr>
                <w:color w:val="000000"/>
              </w:rPr>
              <w:t>汽轮机</w:t>
            </w:r>
            <w:r>
              <w:rPr>
                <w:rFonts w:hint="eastAsia"/>
                <w:color w:val="000000"/>
              </w:rPr>
              <w:t>、</w:t>
            </w:r>
            <w:r>
              <w:rPr>
                <w:color w:val="000000"/>
              </w:rPr>
              <w:t>空压机</w:t>
            </w:r>
            <w:r>
              <w:rPr>
                <w:rFonts w:hint="eastAsia"/>
                <w:color w:val="000000"/>
              </w:rPr>
              <w:t xml:space="preserve">   </w:t>
            </w:r>
            <w:r>
              <w:rPr>
                <w:color w:val="000000"/>
              </w:rPr>
              <w:sym w:font="Wingdings" w:char="00FE"/>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FE"/>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color w:val="000000"/>
              </w:rPr>
              <w:sym w:font="Wingdings" w:char="00FE"/>
            </w:r>
            <w:r>
              <w:rPr>
                <w:rFonts w:hint="eastAsia"/>
                <w:color w:val="000000"/>
              </w:rPr>
              <w:t xml:space="preserve">与提供流程图一致   </w:t>
            </w:r>
            <w:r>
              <w:rPr>
                <w:color w:val="000000"/>
              </w:rPr>
              <w:sym w:font="Wingdings" w:char="00A8"/>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leftChars="100" w:hanging="210" w:hangingChars="100"/>
              <w:jc w:val="left"/>
              <w:rPr>
                <w:color w:val="000000"/>
              </w:rPr>
            </w:pPr>
            <w:r>
              <w:rPr>
                <w:color w:val="000000"/>
              </w:rPr>
              <w:sym w:font="Wingdings" w:char="00FE"/>
            </w:r>
            <w:r>
              <w:rPr>
                <w:rFonts w:hint="eastAsia"/>
                <w:color w:val="000000"/>
              </w:rPr>
              <w:t xml:space="preserve">电动机   </w:t>
            </w:r>
            <w:r>
              <w:rPr>
                <w:color w:val="000000"/>
              </w:rPr>
              <w:sym w:font="Wingdings" w:char="00A8"/>
            </w:r>
            <w:r>
              <w:rPr>
                <w:rFonts w:hint="eastAsia"/>
                <w:color w:val="000000"/>
              </w:rPr>
              <w:t xml:space="preserve">工业锅炉   </w:t>
            </w:r>
            <w:r>
              <w:rPr>
                <w:color w:val="000000"/>
              </w:rPr>
              <w:sym w:font="Wingdings" w:char="00A8"/>
            </w:r>
            <w:r>
              <w:rPr>
                <w:rFonts w:hint="eastAsia"/>
                <w:color w:val="000000"/>
              </w:rPr>
              <w:t xml:space="preserve">工业炉窑    </w:t>
            </w:r>
            <w:r>
              <w:rPr>
                <w:color w:val="000000"/>
              </w:rPr>
              <w:sym w:font="Wingdings" w:char="00FE"/>
            </w:r>
            <w:r>
              <w:rPr>
                <w:rFonts w:hint="eastAsia"/>
                <w:color w:val="000000"/>
              </w:rPr>
              <w:t xml:space="preserve">电器   </w:t>
            </w:r>
            <w:r>
              <w:rPr>
                <w:color w:val="000000"/>
              </w:rPr>
              <w:sym w:font="Wingdings" w:char="00A8"/>
            </w:r>
            <w:r>
              <w:rPr>
                <w:rFonts w:hint="eastAsia"/>
                <w:color w:val="000000"/>
              </w:rPr>
              <w:t xml:space="preserve">反应釜   </w:t>
            </w:r>
            <w:r>
              <w:rPr>
                <w:color w:val="000000"/>
              </w:rPr>
              <w:sym w:font="Wingdings" w:char="00A8"/>
            </w:r>
            <w:r>
              <w:rPr>
                <w:rFonts w:hint="eastAsia"/>
                <w:color w:val="000000"/>
              </w:rPr>
              <w:t xml:space="preserve">机床  </w:t>
            </w:r>
            <w:r>
              <w:rPr>
                <w:color w:val="000000"/>
              </w:rPr>
              <w:sym w:font="Wingdings" w:char="00A8"/>
            </w:r>
            <w:r>
              <w:rPr>
                <w:rFonts w:hint="eastAsia"/>
                <w:color w:val="000000"/>
              </w:rPr>
              <w:t>锻压设备</w:t>
            </w:r>
            <w:r>
              <w:rPr>
                <w:rFonts w:hint="eastAsia"/>
                <w:color w:val="000000"/>
                <w:lang w:val="en-US" w:eastAsia="zh-CN"/>
              </w:rPr>
              <w:t xml:space="preserve">  </w:t>
            </w:r>
            <w:r>
              <w:rPr>
                <w:rFonts w:hint="eastAsia"/>
                <w:color w:val="000000"/>
              </w:rPr>
              <w:t xml:space="preserve"> </w:t>
            </w:r>
            <w:r>
              <w:rPr>
                <w:color w:val="000000"/>
              </w:rPr>
              <w:sym w:font="Wingdings" w:char="00A8"/>
            </w:r>
            <w:r>
              <w:rPr>
                <w:rFonts w:hint="eastAsia"/>
                <w:color w:val="000000"/>
              </w:rPr>
              <w:t>热处理设备</w:t>
            </w:r>
          </w:p>
          <w:p>
            <w:pPr>
              <w:widowControl/>
              <w:spacing w:before="40"/>
              <w:ind w:left="420" w:leftChars="100" w:hanging="210" w:hangingChars="100"/>
              <w:jc w:val="left"/>
              <w:rPr>
                <w:color w:val="000000"/>
              </w:rPr>
            </w:pPr>
            <w:r>
              <w:rPr>
                <w:rFonts w:hint="eastAsia"/>
                <w:color w:val="000000"/>
              </w:rPr>
              <w:t xml:space="preserve">   </w:t>
            </w:r>
            <w:r>
              <w:rPr>
                <w:color w:val="000000"/>
              </w:rPr>
              <w:sym w:font="Wingdings" w:char="00A8"/>
            </w:r>
            <w:r>
              <w:rPr>
                <w:rFonts w:hint="eastAsia"/>
                <w:color w:val="000000"/>
              </w:rPr>
              <w:t xml:space="preserve">制冷设备   </w:t>
            </w:r>
            <w:r>
              <w:rPr>
                <w:color w:val="000000"/>
              </w:rPr>
              <w:sym w:font="Wingdings" w:char="00A8"/>
            </w:r>
            <w:r>
              <w:rPr>
                <w:rFonts w:hint="eastAsia"/>
                <w:color w:val="000000"/>
              </w:rPr>
              <w:t xml:space="preserve">泵     </w:t>
            </w:r>
            <w:r>
              <w:rPr>
                <w:color w:val="000000"/>
              </w:rPr>
              <w:sym w:font="Wingdings" w:char="00A8"/>
            </w:r>
            <w:r>
              <w:rPr>
                <w:rFonts w:hint="eastAsia"/>
                <w:color w:val="000000"/>
              </w:rPr>
              <w:t>其他——</w:t>
            </w: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color w:val="000000"/>
              </w:rPr>
              <w:sym w:font="Wingdings" w:char="00A8"/>
            </w:r>
            <w:r>
              <w:rPr>
                <w:color w:val="000000"/>
              </w:rPr>
              <w:t>流量计</w:t>
            </w:r>
            <w:r>
              <w:rPr>
                <w:rFonts w:hint="eastAsia"/>
                <w:color w:val="000000"/>
              </w:rPr>
              <w:t xml:space="preserve">   </w:t>
            </w:r>
            <w:r>
              <w:rPr>
                <w:color w:val="000000"/>
              </w:rPr>
              <w:sym w:font="Wingdings" w:char="00A8"/>
            </w:r>
            <w:r>
              <w:rPr>
                <w:rFonts w:hint="eastAsia"/>
                <w:color w:val="000000"/>
              </w:rPr>
              <w:t xml:space="preserve">温度计  </w:t>
            </w:r>
            <w:r>
              <w:rPr>
                <w:color w:val="000000"/>
              </w:rPr>
              <w:sym w:font="Wingdings" w:char="00A8"/>
            </w:r>
            <w:r>
              <w:rPr>
                <w:rFonts w:hint="eastAsia"/>
                <w:color w:val="000000"/>
              </w:rPr>
              <w:t xml:space="preserve">氧化锆测定仪  </w:t>
            </w:r>
            <w:r>
              <w:rPr>
                <w:color w:val="000000"/>
              </w:rPr>
              <w:sym w:font="Wingdings" w:char="00A8"/>
            </w:r>
            <w:r>
              <w:rPr>
                <w:rFonts w:hint="eastAsia"/>
                <w:color w:val="000000"/>
              </w:rPr>
              <w:t xml:space="preserve">压力表   </w:t>
            </w:r>
            <w:r>
              <w:rPr>
                <w:color w:val="000000"/>
              </w:rPr>
              <w:sym w:font="Wingdings" w:char="00FE"/>
            </w:r>
            <w:r>
              <w:rPr>
                <w:rFonts w:hint="eastAsia"/>
                <w:color w:val="000000"/>
              </w:rPr>
              <w:t xml:space="preserve">电表   </w:t>
            </w:r>
            <w:r>
              <w:rPr>
                <w:color w:val="000000"/>
              </w:rPr>
              <w:sym w:font="Wingdings" w:char="00A8"/>
            </w:r>
            <w:r>
              <w:rPr>
                <w:rFonts w:hint="eastAsia"/>
                <w:color w:val="000000"/>
              </w:rPr>
              <w:t xml:space="preserve">电流表    </w:t>
            </w:r>
            <w:r>
              <w:rPr>
                <w:color w:val="000000"/>
              </w:rPr>
              <w:sym w:font="Wingdings" w:char="00A8"/>
            </w:r>
            <w:r>
              <w:rPr>
                <w:rFonts w:hint="eastAsia"/>
                <w:color w:val="000000"/>
              </w:rPr>
              <w:t xml:space="preserve">电压表   </w:t>
            </w:r>
            <w:r>
              <w:rPr>
                <w:color w:val="000000"/>
              </w:rPr>
              <w:sym w:font="Wingdings" w:char="00FE"/>
            </w:r>
            <w:r>
              <w:rPr>
                <w:rFonts w:hint="eastAsia"/>
                <w:color w:val="000000"/>
              </w:rPr>
              <w:t>其他——</w:t>
            </w:r>
          </w:p>
          <w:p>
            <w:pPr>
              <w:pStyle w:val="2"/>
              <w:rPr>
                <w:rFonts w:hint="eastAsia"/>
                <w:lang w:val="en-US" w:eastAsia="zh-CN"/>
              </w:rPr>
            </w:pPr>
            <w:r>
              <w:rPr>
                <w:rFonts w:hint="eastAsia"/>
                <w:color w:val="000000"/>
              </w:rPr>
              <w:t xml:space="preserve">- </w:t>
            </w:r>
            <w:r>
              <w:rPr>
                <w:rFonts w:hint="eastAsia"/>
                <w:lang w:val="en-US" w:eastAsia="zh-CN"/>
              </w:rPr>
              <w:t>检查各种能源计量器具的校检情况：</w:t>
            </w:r>
          </w:p>
          <w:p>
            <w:pPr>
              <w:widowControl/>
              <w:spacing w:before="40"/>
              <w:jc w:val="left"/>
              <w:rPr>
                <w:color w:val="000000"/>
                <w:szCs w:val="21"/>
              </w:rPr>
            </w:pPr>
            <w:r>
              <w:rPr>
                <w:rFonts w:hint="eastAsia"/>
                <w:lang w:val="en-US" w:eastAsia="zh-CN"/>
              </w:rPr>
              <w:t>电量表由国家电网安徽省电力公司阜阳供电公司负责，天然气由阜阳国祯燃气有限公司负责，煤炭由本公司的地磅负责计量，地磅有检定证书，</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rPr>
            </w:pPr>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ind w:firstLine="0" w:firstLineChars="0"/>
              <w:jc w:val="left"/>
              <w:rPr>
                <w:color w:val="000000"/>
                <w:sz w:val="21"/>
                <w:szCs w:val="21"/>
              </w:rPr>
            </w:pPr>
            <w:r>
              <w:rPr>
                <w:rFonts w:hint="eastAsia"/>
                <w:color w:val="000000"/>
                <w:sz w:val="21"/>
                <w:szCs w:val="21"/>
              </w:rPr>
              <w:t>□ 识别二阶段审核的资源配置情况</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有生产/服务现场   </w:t>
            </w:r>
            <w:r>
              <w:rPr>
                <w:rFonts w:hint="eastAsia"/>
                <w:color w:val="000000"/>
                <w:sz w:val="21"/>
                <w:szCs w:val="21"/>
                <w:lang w:eastAsia="zh-CN"/>
              </w:rPr>
              <w:t>☑</w:t>
            </w:r>
            <w:r>
              <w:rPr>
                <w:rFonts w:hint="eastAsia"/>
                <w:color w:val="000000"/>
                <w:sz w:val="21"/>
                <w:szCs w:val="21"/>
              </w:rPr>
              <w:t xml:space="preserve">领导层可以迎审  </w:t>
            </w:r>
            <w:r>
              <w:rPr>
                <w:rFonts w:hint="eastAsia"/>
                <w:color w:val="000000"/>
                <w:sz w:val="21"/>
                <w:szCs w:val="21"/>
                <w:lang w:eastAsia="zh-CN"/>
              </w:rPr>
              <w:t>☑</w:t>
            </w:r>
            <w:r>
              <w:rPr>
                <w:rFonts w:hint="eastAsia"/>
                <w:color w:val="000000"/>
                <w:sz w:val="21"/>
                <w:szCs w:val="21"/>
              </w:rPr>
              <w:t xml:space="preserve">交通食宿  </w:t>
            </w:r>
            <w:r>
              <w:rPr>
                <w:rFonts w:hint="eastAsia"/>
                <w:color w:val="000000"/>
                <w:sz w:val="21"/>
                <w:szCs w:val="21"/>
                <w:lang w:eastAsia="zh-CN"/>
              </w:rPr>
              <w:t>☑</w:t>
            </w:r>
            <w:r>
              <w:rPr>
                <w:rFonts w:hint="eastAsia"/>
                <w:color w:val="000000"/>
                <w:sz w:val="21"/>
                <w:szCs w:val="21"/>
              </w:rPr>
              <w:t xml:space="preserve">劳保用品  </w:t>
            </w:r>
          </w:p>
          <w:p>
            <w:pPr>
              <w:pStyle w:val="15"/>
              <w:ind w:firstLine="0" w:firstLineChars="0"/>
              <w:jc w:val="left"/>
              <w:rPr>
                <w:color w:val="000000"/>
                <w:sz w:val="21"/>
                <w:szCs w:val="21"/>
              </w:rPr>
            </w:pPr>
            <w:r>
              <w:rPr>
                <w:rFonts w:hint="eastAsia"/>
                <w:color w:val="000000"/>
                <w:sz w:val="21"/>
                <w:szCs w:val="21"/>
              </w:rPr>
              <w:t>□ 其他：</w:t>
            </w:r>
          </w:p>
          <w:p>
            <w:pPr>
              <w:pStyle w:val="15"/>
              <w:ind w:firstLine="0" w:firstLineChars="0"/>
              <w:jc w:val="left"/>
              <w:rPr>
                <w:color w:val="000000"/>
                <w:sz w:val="21"/>
                <w:szCs w:val="21"/>
              </w:rPr>
            </w:pPr>
            <w:r>
              <w:rPr>
                <w:rFonts w:hint="eastAsia"/>
                <w:color w:val="000000"/>
                <w:sz w:val="21"/>
                <w:szCs w:val="21"/>
              </w:rPr>
              <w:t xml:space="preserve">              </w:t>
            </w:r>
          </w:p>
          <w:p>
            <w:pPr>
              <w:pStyle w:val="15"/>
              <w:ind w:firstLine="0" w:firstLineChars="0"/>
              <w:jc w:val="left"/>
              <w:rPr>
                <w:color w:val="000000"/>
                <w:sz w:val="21"/>
                <w:szCs w:val="21"/>
              </w:rPr>
            </w:pPr>
            <w:r>
              <w:rPr>
                <w:rFonts w:hint="eastAsia"/>
                <w:color w:val="000000"/>
                <w:sz w:val="21"/>
                <w:szCs w:val="21"/>
              </w:rPr>
              <w:t>□ 识别二阶段审核的可行性</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二阶段日期的可接受性  □审核组成员的可接受性  □一阶段的问题已整改</w:t>
            </w:r>
          </w:p>
          <w:p>
            <w:pPr>
              <w:pStyle w:val="15"/>
              <w:ind w:firstLine="0" w:firstLineChars="0"/>
              <w:jc w:val="left"/>
              <w:rPr>
                <w:color w:val="000000"/>
                <w:sz w:val="21"/>
                <w:szCs w:val="21"/>
              </w:rPr>
            </w:pPr>
            <w:r>
              <w:rPr>
                <w:rFonts w:hint="eastAsia"/>
                <w:color w:val="000000"/>
                <w:sz w:val="21"/>
                <w:szCs w:val="21"/>
                <w:lang w:eastAsia="zh-CN"/>
              </w:rPr>
              <w:t>☑</w:t>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lang w:eastAsia="zh-CN"/>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eq5XLSAQAAjw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ueUGKZx4qef&#10;P06//px+fyeLqE/voMS0O4eJYfhoB9yaRz+gM9IeGq/jFwkRjKO6x7O6YgiEozO/WC7zi4ISjrG8&#10;uCouk/zZv9vOQ7gVVpNoVNTj9JKo7PAZAnaCqY8psRhYJeutVCodfLv7pDw5MJz0Nj2xSbzyX5oy&#10;pK/odZEXCdnYeH/MUybiiLQ0U71IfaQYrTDshkmPna2PKMfeedl22GoSJItJOKdUddqpuAhPz2g/&#10;/Y/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d6rlctIBAACP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4"/>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A16B35"/>
    <w:multiLevelType w:val="multilevel"/>
    <w:tmpl w:val="37A16B3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B73EB"/>
    <w:rsid w:val="002E5391"/>
    <w:rsid w:val="003027A0"/>
    <w:rsid w:val="00311C11"/>
    <w:rsid w:val="00337922"/>
    <w:rsid w:val="00340867"/>
    <w:rsid w:val="00340955"/>
    <w:rsid w:val="00380837"/>
    <w:rsid w:val="003D039F"/>
    <w:rsid w:val="00410914"/>
    <w:rsid w:val="00476214"/>
    <w:rsid w:val="00480A77"/>
    <w:rsid w:val="004E2167"/>
    <w:rsid w:val="00501B6F"/>
    <w:rsid w:val="00536930"/>
    <w:rsid w:val="00564E53"/>
    <w:rsid w:val="00577053"/>
    <w:rsid w:val="00577834"/>
    <w:rsid w:val="005C2AC8"/>
    <w:rsid w:val="005E1D4D"/>
    <w:rsid w:val="005F277C"/>
    <w:rsid w:val="005F54B8"/>
    <w:rsid w:val="00622D37"/>
    <w:rsid w:val="00644FE2"/>
    <w:rsid w:val="0067640C"/>
    <w:rsid w:val="0067722B"/>
    <w:rsid w:val="006A51B5"/>
    <w:rsid w:val="006D4E32"/>
    <w:rsid w:val="006E678B"/>
    <w:rsid w:val="006F4C57"/>
    <w:rsid w:val="0074211D"/>
    <w:rsid w:val="00763D34"/>
    <w:rsid w:val="007757F3"/>
    <w:rsid w:val="007E6AEB"/>
    <w:rsid w:val="00824194"/>
    <w:rsid w:val="00854B68"/>
    <w:rsid w:val="00871C15"/>
    <w:rsid w:val="008726E2"/>
    <w:rsid w:val="008973EE"/>
    <w:rsid w:val="008C7D6A"/>
    <w:rsid w:val="0090203B"/>
    <w:rsid w:val="009051F1"/>
    <w:rsid w:val="00916110"/>
    <w:rsid w:val="0093215A"/>
    <w:rsid w:val="00971600"/>
    <w:rsid w:val="00971A54"/>
    <w:rsid w:val="00981736"/>
    <w:rsid w:val="009973B4"/>
    <w:rsid w:val="009C0511"/>
    <w:rsid w:val="009F78F1"/>
    <w:rsid w:val="009F7EED"/>
    <w:rsid w:val="00A04720"/>
    <w:rsid w:val="00A061E7"/>
    <w:rsid w:val="00A27ED7"/>
    <w:rsid w:val="00AD1D75"/>
    <w:rsid w:val="00AF0AAB"/>
    <w:rsid w:val="00B07E97"/>
    <w:rsid w:val="00B22211"/>
    <w:rsid w:val="00B258C1"/>
    <w:rsid w:val="00B317B8"/>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D06F59"/>
    <w:rsid w:val="00D21991"/>
    <w:rsid w:val="00D42726"/>
    <w:rsid w:val="00D8388C"/>
    <w:rsid w:val="00E13F1E"/>
    <w:rsid w:val="00E60789"/>
    <w:rsid w:val="00E60CEC"/>
    <w:rsid w:val="00E678D6"/>
    <w:rsid w:val="00E734D5"/>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4242A2B"/>
    <w:rsid w:val="048575B6"/>
    <w:rsid w:val="05A97751"/>
    <w:rsid w:val="07505369"/>
    <w:rsid w:val="07687D49"/>
    <w:rsid w:val="089D2465"/>
    <w:rsid w:val="0B0349A4"/>
    <w:rsid w:val="0B620728"/>
    <w:rsid w:val="0BA547CC"/>
    <w:rsid w:val="0BAB3B27"/>
    <w:rsid w:val="0BC26CBE"/>
    <w:rsid w:val="0BF31613"/>
    <w:rsid w:val="0CBD2869"/>
    <w:rsid w:val="0CE360D5"/>
    <w:rsid w:val="0D2E023B"/>
    <w:rsid w:val="0DE37984"/>
    <w:rsid w:val="0E7B2CC7"/>
    <w:rsid w:val="0F0D1284"/>
    <w:rsid w:val="0F751007"/>
    <w:rsid w:val="108219C2"/>
    <w:rsid w:val="10957F92"/>
    <w:rsid w:val="109E2734"/>
    <w:rsid w:val="10AB520A"/>
    <w:rsid w:val="11537B43"/>
    <w:rsid w:val="117E6D5A"/>
    <w:rsid w:val="11B94A66"/>
    <w:rsid w:val="11CD659A"/>
    <w:rsid w:val="12787EE6"/>
    <w:rsid w:val="12D12C05"/>
    <w:rsid w:val="130E504F"/>
    <w:rsid w:val="131B209B"/>
    <w:rsid w:val="13890C34"/>
    <w:rsid w:val="144E55A7"/>
    <w:rsid w:val="14BA7805"/>
    <w:rsid w:val="16674354"/>
    <w:rsid w:val="16950047"/>
    <w:rsid w:val="184C61B5"/>
    <w:rsid w:val="18A12E8E"/>
    <w:rsid w:val="1B0C55E1"/>
    <w:rsid w:val="1B121C61"/>
    <w:rsid w:val="1B8D4D03"/>
    <w:rsid w:val="1B917B85"/>
    <w:rsid w:val="1B9B6ABA"/>
    <w:rsid w:val="1C5A0E97"/>
    <w:rsid w:val="1C633876"/>
    <w:rsid w:val="1CB32766"/>
    <w:rsid w:val="1F022080"/>
    <w:rsid w:val="1F4D1700"/>
    <w:rsid w:val="1F8B7D7A"/>
    <w:rsid w:val="1FA53B1A"/>
    <w:rsid w:val="205B068C"/>
    <w:rsid w:val="21016ED3"/>
    <w:rsid w:val="210D0437"/>
    <w:rsid w:val="21517F70"/>
    <w:rsid w:val="216E6B4D"/>
    <w:rsid w:val="217577AF"/>
    <w:rsid w:val="21C70CC8"/>
    <w:rsid w:val="22401A05"/>
    <w:rsid w:val="22847E42"/>
    <w:rsid w:val="22B22277"/>
    <w:rsid w:val="24130147"/>
    <w:rsid w:val="24564FE2"/>
    <w:rsid w:val="252F00C9"/>
    <w:rsid w:val="25F731AD"/>
    <w:rsid w:val="26241121"/>
    <w:rsid w:val="26A36FC5"/>
    <w:rsid w:val="26D86D9D"/>
    <w:rsid w:val="278D18F5"/>
    <w:rsid w:val="278F25E8"/>
    <w:rsid w:val="27C52A22"/>
    <w:rsid w:val="283B0D09"/>
    <w:rsid w:val="28AE480B"/>
    <w:rsid w:val="28B643EE"/>
    <w:rsid w:val="290F2A57"/>
    <w:rsid w:val="29384107"/>
    <w:rsid w:val="29860A3F"/>
    <w:rsid w:val="2A55501F"/>
    <w:rsid w:val="2ACD303D"/>
    <w:rsid w:val="2B5D50A3"/>
    <w:rsid w:val="2DEB5B9F"/>
    <w:rsid w:val="2EE13094"/>
    <w:rsid w:val="2F2B229D"/>
    <w:rsid w:val="30A94000"/>
    <w:rsid w:val="30D4357D"/>
    <w:rsid w:val="31DE66BE"/>
    <w:rsid w:val="322F7AAD"/>
    <w:rsid w:val="337866CB"/>
    <w:rsid w:val="342E5633"/>
    <w:rsid w:val="357300C6"/>
    <w:rsid w:val="362C71DC"/>
    <w:rsid w:val="368D4A53"/>
    <w:rsid w:val="37741286"/>
    <w:rsid w:val="38442B85"/>
    <w:rsid w:val="385A4AB2"/>
    <w:rsid w:val="38CF3AE1"/>
    <w:rsid w:val="39AB58CB"/>
    <w:rsid w:val="3A242819"/>
    <w:rsid w:val="3AC608CB"/>
    <w:rsid w:val="3BBB3FFC"/>
    <w:rsid w:val="3BE22D59"/>
    <w:rsid w:val="3C4A64C8"/>
    <w:rsid w:val="3D1E51E8"/>
    <w:rsid w:val="3D207B84"/>
    <w:rsid w:val="3D662E26"/>
    <w:rsid w:val="3EBF4EFB"/>
    <w:rsid w:val="3EF82323"/>
    <w:rsid w:val="40D80BB8"/>
    <w:rsid w:val="40D92CA7"/>
    <w:rsid w:val="413D1451"/>
    <w:rsid w:val="42A52C5E"/>
    <w:rsid w:val="4489454F"/>
    <w:rsid w:val="44E8380F"/>
    <w:rsid w:val="44FC1CFD"/>
    <w:rsid w:val="451C7A07"/>
    <w:rsid w:val="45E625F9"/>
    <w:rsid w:val="462C25D5"/>
    <w:rsid w:val="46F31DBC"/>
    <w:rsid w:val="478A2FD4"/>
    <w:rsid w:val="4A040AF9"/>
    <w:rsid w:val="4A3D6CDC"/>
    <w:rsid w:val="4A474B11"/>
    <w:rsid w:val="4A817CA5"/>
    <w:rsid w:val="4C133CFF"/>
    <w:rsid w:val="4CD55567"/>
    <w:rsid w:val="4DB85769"/>
    <w:rsid w:val="4E767696"/>
    <w:rsid w:val="4F8F6E42"/>
    <w:rsid w:val="50486EB2"/>
    <w:rsid w:val="504978B1"/>
    <w:rsid w:val="50F446D1"/>
    <w:rsid w:val="51A77C3C"/>
    <w:rsid w:val="51F24ECB"/>
    <w:rsid w:val="52721D12"/>
    <w:rsid w:val="53C433BC"/>
    <w:rsid w:val="54050D0D"/>
    <w:rsid w:val="54AF6381"/>
    <w:rsid w:val="54F02770"/>
    <w:rsid w:val="552A24C0"/>
    <w:rsid w:val="558E510B"/>
    <w:rsid w:val="57732CC8"/>
    <w:rsid w:val="57D23F41"/>
    <w:rsid w:val="58A62B52"/>
    <w:rsid w:val="58BE376D"/>
    <w:rsid w:val="59680055"/>
    <w:rsid w:val="59FE62E7"/>
    <w:rsid w:val="5A087CD7"/>
    <w:rsid w:val="5AA17491"/>
    <w:rsid w:val="5B926253"/>
    <w:rsid w:val="5BEB433B"/>
    <w:rsid w:val="5C1E495C"/>
    <w:rsid w:val="5C5D1F9F"/>
    <w:rsid w:val="5D3C6685"/>
    <w:rsid w:val="5D5A33F7"/>
    <w:rsid w:val="5DDA3CC4"/>
    <w:rsid w:val="5DE244B7"/>
    <w:rsid w:val="5E4661C7"/>
    <w:rsid w:val="5E512C04"/>
    <w:rsid w:val="5E6A62AC"/>
    <w:rsid w:val="5EA12B9A"/>
    <w:rsid w:val="5FE127AB"/>
    <w:rsid w:val="5FE52ADF"/>
    <w:rsid w:val="601604B1"/>
    <w:rsid w:val="607623F4"/>
    <w:rsid w:val="61831066"/>
    <w:rsid w:val="623138DD"/>
    <w:rsid w:val="62A55CAB"/>
    <w:rsid w:val="6413502E"/>
    <w:rsid w:val="64FA1DD3"/>
    <w:rsid w:val="6612133A"/>
    <w:rsid w:val="663634DC"/>
    <w:rsid w:val="663C1257"/>
    <w:rsid w:val="66557E57"/>
    <w:rsid w:val="675117C4"/>
    <w:rsid w:val="67EE12FA"/>
    <w:rsid w:val="68F6125C"/>
    <w:rsid w:val="69A27837"/>
    <w:rsid w:val="69F73940"/>
    <w:rsid w:val="6A35028E"/>
    <w:rsid w:val="6A4D59DC"/>
    <w:rsid w:val="6A666DEF"/>
    <w:rsid w:val="6A7E2167"/>
    <w:rsid w:val="6AF11F23"/>
    <w:rsid w:val="6BC3715D"/>
    <w:rsid w:val="6C665B72"/>
    <w:rsid w:val="6C7B045A"/>
    <w:rsid w:val="6CAF4B0F"/>
    <w:rsid w:val="6E77647E"/>
    <w:rsid w:val="6E847463"/>
    <w:rsid w:val="6E95000D"/>
    <w:rsid w:val="6F753E02"/>
    <w:rsid w:val="704F0115"/>
    <w:rsid w:val="70E63C29"/>
    <w:rsid w:val="70F03A75"/>
    <w:rsid w:val="711D4B74"/>
    <w:rsid w:val="71A03430"/>
    <w:rsid w:val="724868FF"/>
    <w:rsid w:val="727536BE"/>
    <w:rsid w:val="72824AAA"/>
    <w:rsid w:val="72BC26A9"/>
    <w:rsid w:val="72E6512C"/>
    <w:rsid w:val="73125CA2"/>
    <w:rsid w:val="731A42E7"/>
    <w:rsid w:val="736232A6"/>
    <w:rsid w:val="74024AB6"/>
    <w:rsid w:val="7450335A"/>
    <w:rsid w:val="74C14BCB"/>
    <w:rsid w:val="74D166F6"/>
    <w:rsid w:val="751506D8"/>
    <w:rsid w:val="75370FDC"/>
    <w:rsid w:val="75DC32CD"/>
    <w:rsid w:val="75E954AA"/>
    <w:rsid w:val="75FF34EF"/>
    <w:rsid w:val="764C516C"/>
    <w:rsid w:val="76CC1AB2"/>
    <w:rsid w:val="77433FC0"/>
    <w:rsid w:val="785E4287"/>
    <w:rsid w:val="78951B16"/>
    <w:rsid w:val="7A447DAB"/>
    <w:rsid w:val="7A907574"/>
    <w:rsid w:val="7ADF52F1"/>
    <w:rsid w:val="7AF26147"/>
    <w:rsid w:val="7C942478"/>
    <w:rsid w:val="7CA96862"/>
    <w:rsid w:val="7CFC1DF1"/>
    <w:rsid w:val="7F5B0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unhideWhenUsed/>
    <w:qFormat/>
    <w:uiPriority w:val="99"/>
    <w:pPr>
      <w:ind w:firstLine="420" w:firstLineChars="1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2710</Words>
  <Characters>15447</Characters>
  <Lines>128</Lines>
  <Paragraphs>36</Paragraphs>
  <TotalTime>2</TotalTime>
  <ScaleCrop>false</ScaleCrop>
  <LinksUpToDate>false</LinksUpToDate>
  <CharactersWithSpaces>18121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2021-04-23T08:27:14Z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0A371AE7241C4920A33F78DD659D1D42</vt:lpwstr>
  </property>
</Properties>
</file>