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绵阳市鑫隆化工有限公司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商贸部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宋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查</w:t>
            </w:r>
            <w:r>
              <w:rPr>
                <w:b/>
                <w:sz w:val="24"/>
              </w:rPr>
              <w:t>2021</w:t>
            </w:r>
            <w:r>
              <w:rPr>
                <w:rFonts w:hint="eastAsia"/>
                <w:b/>
                <w:sz w:val="24"/>
                <w:lang w:val="en-US" w:eastAsia="zh-CN"/>
              </w:rPr>
              <w:t>年</w:t>
            </w:r>
            <w:r>
              <w:rPr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  <w:lang w:val="en-US" w:eastAsia="zh-CN"/>
              </w:rPr>
              <w:t>月</w:t>
            </w:r>
            <w:r>
              <w:rPr>
                <w:b/>
                <w:sz w:val="24"/>
              </w:rPr>
              <w:t>22</w:t>
            </w:r>
            <w:r>
              <w:rPr>
                <w:rFonts w:hint="eastAsia"/>
                <w:b/>
                <w:sz w:val="24"/>
                <w:lang w:val="en-US" w:eastAsia="zh-CN"/>
              </w:rPr>
              <w:t>日</w:t>
            </w:r>
            <w:r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  <w:t>，公司对</w:t>
            </w:r>
            <w:r>
              <w:rPr>
                <w:rFonts w:hint="eastAsia" w:ascii="Times New Roman" w:hAnsi="Times New Roman" w:cs="Times New Roman"/>
                <w:b/>
                <w:sz w:val="24"/>
              </w:rPr>
              <w:t>绵阳京东方光电科技有限公司</w:t>
            </w:r>
            <w:r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  <w:t>销售的“</w:t>
            </w:r>
            <w:r>
              <w:rPr>
                <w:rFonts w:hint="eastAsia" w:ascii="Times New Roman" w:hAnsi="Times New Roman" w:cs="Times New Roman"/>
                <w:b/>
                <w:sz w:val="24"/>
              </w:rPr>
              <w:t>氢氧化钠</w:t>
            </w:r>
            <w:r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  <w:t>”的销售合同未形成合同评审记录。不符合</w:t>
            </w:r>
            <w:r>
              <w:rPr>
                <w:rFonts w:hint="eastAsia" w:ascii="Times New Roman" w:hAnsi="Times New Roman" w:cs="Times New Roman"/>
                <w:b/>
                <w:sz w:val="24"/>
              </w:rPr>
              <w:t>GB/T 19001:2016 idt ISO 9001:2015标准</w:t>
            </w:r>
            <w:r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  <w:t>8.2.3.1条款</w:t>
            </w:r>
            <w:r>
              <w:rPr>
                <w:rFonts w:ascii="Times New Roman" w:hAnsi="Times New Roman" w:cs="Times New Roman"/>
                <w:b/>
                <w:sz w:val="24"/>
              </w:rPr>
              <w:t>组织应确保有能力向顾客提供满足要求的产品和</w:t>
            </w:r>
            <w:r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  <w:t>服</w:t>
            </w:r>
            <w:r>
              <w:rPr>
                <w:rFonts w:ascii="Times New Roman" w:hAnsi="Times New Roman" w:cs="Times New Roman"/>
                <w:b/>
                <w:sz w:val="24"/>
              </w:rPr>
              <w:t>务。在承诺向</w:t>
            </w:r>
            <w:r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  <w:t>顾客</w:t>
            </w:r>
            <w:r>
              <w:rPr>
                <w:rFonts w:ascii="Times New Roman" w:hAnsi="Times New Roman" w:cs="Times New Roman"/>
                <w:b/>
                <w:sz w:val="24"/>
              </w:rPr>
              <w:t>提供产品和</w:t>
            </w:r>
            <w:r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  <w:t>服务</w:t>
            </w:r>
            <w:r>
              <w:rPr>
                <w:rFonts w:ascii="Times New Roman" w:hAnsi="Times New Roman" w:cs="Times New Roman"/>
                <w:b/>
                <w:sz w:val="24"/>
              </w:rPr>
              <w:t>之前, 组织应对如下各项要求进行评审</w:t>
            </w:r>
            <w:r>
              <w:rPr>
                <w:rFonts w:hint="eastAsia" w:ascii="Times New Roman" w:hAnsi="Times New Roman" w:cs="Times New Roman"/>
                <w:b/>
                <w:sz w:val="24"/>
                <w:lang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8.2.3.1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657225</wp:posOffset>
                  </wp:positionH>
                  <wp:positionV relativeFrom="paragraph">
                    <wp:posOffset>144780</wp:posOffset>
                  </wp:positionV>
                  <wp:extent cx="812165" cy="275590"/>
                  <wp:effectExtent l="0" t="0" r="635" b="381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3038475</wp:posOffset>
                  </wp:positionH>
                  <wp:positionV relativeFrom="paragraph">
                    <wp:posOffset>49530</wp:posOffset>
                  </wp:positionV>
                  <wp:extent cx="812165" cy="275590"/>
                  <wp:effectExtent l="0" t="0" r="635" b="3810"/>
                  <wp:wrapNone/>
                  <wp:docPr id="2" name="图片 2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2021年4月15日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2021年4月15日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审核员：                 日期：</w:t>
            </w:r>
            <w:bookmarkStart w:id="7" w:name="_GoBack"/>
            <w:bookmarkEnd w:id="7"/>
            <w:r>
              <w:rPr>
                <w:rFonts w:hint="eastAsia" w:ascii="方正仿宋简体" w:eastAsia="方正仿宋简体"/>
                <w:b/>
              </w:rPr>
              <w:t xml:space="preserve">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FF7D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1</TotalTime>
  <ScaleCrop>false</ScaleCrop>
  <LinksUpToDate>false</LinksUpToDate>
  <CharactersWithSpaces>730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2021-04-15T04:49:54Z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BF0DE0BFF5044F38823CDB4339BAA876</vt:lpwstr>
  </property>
</Properties>
</file>