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成都欧软科技有限公司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成都欧软科技有限公司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成都高新区南延线高新孵化园1号楼B栋E-20号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四川省成都市高新区吉泰五路88号香年广场3号楼21F-07/08</w:t>
            </w:r>
          </w:p>
          <w:p w:rsidR="00E12FF5">
            <w:r>
              <w:rPr>
                <w:rFonts w:hint="eastAsia"/>
                <w:sz w:val="21"/>
                <w:szCs w:val="21"/>
              </w:rPr>
              <w:t>智信之家 成都市成华区踏水桥北街60号首创天禧西南油气田数智分公司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冯涵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136 9836 8137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lichangchun@oursoft.com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2025年12月11日 09:00至2025年12月12日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E:计算机信息系统集成，计算机应用软件开发所涉及场所的相关环境管理活动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Q:计算机信息系统集成，计算机应用软件开发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O:计算机信息系统集成，计算机应用软件开发所涉及场所的相关职业健康安全管理活动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E:33.02.01,33.02.02,Q:33.02.01,33.02.02,O:33.02.01,33.02.02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8343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4443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