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005-2019-F</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南京稻盛和丰农业有限公司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郝本东</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CIV-1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食品安全管理体系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南京稻盛和丰农业有限公司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南京市六合区雄州街道雄州东路293号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210000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南京市六合区雄州街道雄州东路293号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210000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张文明</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15951736117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王进</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张文明</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（大米车间）大米的生产加工</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CIV-1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