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汉市王强运业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652102"/>
    <w:rsid w:val="46B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16T03:05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D5363C1368478CA0F160BDAF4112FA</vt:lpwstr>
  </property>
</Properties>
</file>