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both"/>
              <w:rPr>
                <w:rFonts w:hint="eastAsia"/>
                <w:b/>
                <w:sz w:val="22"/>
                <w:szCs w:val="22"/>
              </w:rPr>
            </w:pPr>
            <w:bookmarkStart w:id="4" w:name="_GoBack"/>
            <w:bookmarkEnd w:id="4"/>
            <w:bookmarkStart w:id="0" w:name="组织名称"/>
            <w:r>
              <w:rPr>
                <w:rFonts w:hint="eastAsia"/>
                <w:b/>
                <w:sz w:val="22"/>
                <w:szCs w:val="22"/>
              </w:rPr>
              <w:t>重庆隽雅保洁服务有限公司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0266-2021-QEO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2021年04月1</w:t>
            </w:r>
            <w:r>
              <w:rPr>
                <w:rFonts w:hint="eastAsia"/>
                <w:b/>
                <w:sz w:val="22"/>
                <w:szCs w:val="22"/>
                <w:lang w:val="en-US" w:eastAsia="zh-CN"/>
              </w:rPr>
              <w:t>6</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审核结束日期：2021年04月17日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2021年04月17日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113626"/>
    <w:rsid w:val="46057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2021-04-15T07:37:24Z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