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F" w:rsidRDefault="005A05DA" w:rsidP="00101B6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0289-2021-EO</w:t>
      </w:r>
      <w:bookmarkEnd w:id="0"/>
    </w:p>
    <w:p w:rsidR="0074691F" w:rsidRDefault="005A05D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4691F" w:rsidRDefault="005A05D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4691F" w:rsidRDefault="005A05D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重庆荣福玻璃销售有限公司</w:t>
      </w:r>
      <w:bookmarkEnd w:id="1"/>
    </w:p>
    <w:p w:rsidR="0074691F" w:rsidRDefault="005A05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 xml:space="preserve">Chongqing </w:t>
      </w:r>
      <w:proofErr w:type="spellStart"/>
      <w:r>
        <w:rPr>
          <w:b/>
          <w:color w:val="000000" w:themeColor="text1"/>
          <w:sz w:val="22"/>
          <w:szCs w:val="22"/>
          <w:u w:val="single"/>
        </w:rPr>
        <w:t>Rongfu</w:t>
      </w:r>
      <w:proofErr w:type="spellEnd"/>
      <w:r>
        <w:rPr>
          <w:b/>
          <w:color w:val="000000" w:themeColor="text1"/>
          <w:sz w:val="22"/>
          <w:szCs w:val="22"/>
          <w:u w:val="single"/>
        </w:rPr>
        <w:t xml:space="preserve"> Glass Sales Co., Ltd</w:t>
      </w:r>
      <w:bookmarkEnd w:id="2"/>
    </w:p>
    <w:p w:rsidR="0074691F" w:rsidRDefault="005A05D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重庆市永川区花桥乡箭滩村</w:t>
      </w:r>
      <w:r>
        <w:rPr>
          <w:rFonts w:hint="eastAsia"/>
          <w:b/>
          <w:color w:val="000000" w:themeColor="text1"/>
          <w:sz w:val="22"/>
          <w:szCs w:val="22"/>
        </w:rPr>
        <w:t>2</w:t>
      </w:r>
      <w:r>
        <w:rPr>
          <w:rFonts w:hint="eastAsia"/>
          <w:b/>
          <w:color w:val="000000" w:themeColor="text1"/>
          <w:sz w:val="22"/>
          <w:szCs w:val="22"/>
        </w:rPr>
        <w:t>幢</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402195</w:t>
      </w:r>
      <w:bookmarkEnd w:id="4"/>
    </w:p>
    <w:p w:rsidR="0074691F" w:rsidRDefault="005A05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01B62" w:rsidRPr="006F39CE">
        <w:rPr>
          <w:rFonts w:ascii="Arial" w:hAnsi="Arial" w:cs="Arial"/>
          <w:sz w:val="21"/>
          <w:szCs w:val="21"/>
        </w:rPr>
        <w:t xml:space="preserve">Building 2, </w:t>
      </w:r>
      <w:proofErr w:type="spellStart"/>
      <w:r w:rsidR="00101B62" w:rsidRPr="006F39CE">
        <w:rPr>
          <w:rFonts w:ascii="Arial" w:hAnsi="Arial" w:cs="Arial"/>
          <w:sz w:val="21"/>
          <w:szCs w:val="21"/>
        </w:rPr>
        <w:t>Jiantan</w:t>
      </w:r>
      <w:proofErr w:type="spellEnd"/>
      <w:r w:rsidR="00101B62" w:rsidRPr="006F39CE">
        <w:rPr>
          <w:rFonts w:ascii="Arial" w:hAnsi="Arial" w:cs="Arial"/>
          <w:sz w:val="21"/>
          <w:szCs w:val="21"/>
        </w:rPr>
        <w:t xml:space="preserve"> village, </w:t>
      </w:r>
      <w:proofErr w:type="spellStart"/>
      <w:r w:rsidR="00101B62" w:rsidRPr="006F39CE">
        <w:rPr>
          <w:rFonts w:ascii="Arial" w:hAnsi="Arial" w:cs="Arial"/>
          <w:sz w:val="21"/>
          <w:szCs w:val="21"/>
        </w:rPr>
        <w:t>Huaqiao</w:t>
      </w:r>
      <w:proofErr w:type="spellEnd"/>
      <w:r w:rsidR="00101B62" w:rsidRPr="006F39CE">
        <w:rPr>
          <w:rFonts w:ascii="Arial" w:hAnsi="Arial" w:cs="Arial"/>
          <w:sz w:val="21"/>
          <w:szCs w:val="21"/>
        </w:rPr>
        <w:t xml:space="preserve"> Township, </w:t>
      </w:r>
      <w:proofErr w:type="spellStart"/>
      <w:r w:rsidR="00101B62" w:rsidRPr="006F39CE">
        <w:rPr>
          <w:rFonts w:ascii="Arial" w:hAnsi="Arial" w:cs="Arial"/>
          <w:sz w:val="21"/>
          <w:szCs w:val="21"/>
        </w:rPr>
        <w:t>Yongchuan</w:t>
      </w:r>
      <w:proofErr w:type="spellEnd"/>
      <w:r w:rsidR="00101B62" w:rsidRPr="006F39CE">
        <w:rPr>
          <w:rFonts w:ascii="Arial" w:hAnsi="Arial" w:cs="Arial"/>
          <w:sz w:val="21"/>
          <w:szCs w:val="21"/>
        </w:rPr>
        <w:t xml:space="preserve"> District, Chongqing</w:t>
      </w:r>
    </w:p>
    <w:p w:rsidR="0074691F" w:rsidRDefault="005A05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重庆市永川区花桥乡箭滩村</w:t>
      </w:r>
      <w:r>
        <w:rPr>
          <w:rFonts w:hint="eastAsia"/>
          <w:b/>
          <w:color w:val="000000" w:themeColor="text1"/>
          <w:sz w:val="22"/>
          <w:szCs w:val="22"/>
        </w:rPr>
        <w:t>2</w:t>
      </w:r>
      <w:r>
        <w:rPr>
          <w:rFonts w:hint="eastAsia"/>
          <w:b/>
          <w:color w:val="000000" w:themeColor="text1"/>
          <w:sz w:val="22"/>
          <w:szCs w:val="22"/>
        </w:rPr>
        <w:t>幢</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402195</w:t>
      </w:r>
      <w:bookmarkEnd w:id="6"/>
    </w:p>
    <w:p w:rsidR="0074691F" w:rsidRDefault="005A05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01B62" w:rsidRPr="006F39CE">
        <w:rPr>
          <w:rFonts w:ascii="Arial" w:hAnsi="Arial" w:cs="Arial"/>
          <w:sz w:val="21"/>
          <w:szCs w:val="21"/>
        </w:rPr>
        <w:t xml:space="preserve">Building 2, </w:t>
      </w:r>
      <w:proofErr w:type="spellStart"/>
      <w:r w:rsidR="00101B62" w:rsidRPr="006F39CE">
        <w:rPr>
          <w:rFonts w:ascii="Arial" w:hAnsi="Arial" w:cs="Arial"/>
          <w:sz w:val="21"/>
          <w:szCs w:val="21"/>
        </w:rPr>
        <w:t>Jiantan</w:t>
      </w:r>
      <w:proofErr w:type="spellEnd"/>
      <w:r w:rsidR="00101B62" w:rsidRPr="006F39CE">
        <w:rPr>
          <w:rFonts w:ascii="Arial" w:hAnsi="Arial" w:cs="Arial"/>
          <w:sz w:val="21"/>
          <w:szCs w:val="21"/>
        </w:rPr>
        <w:t xml:space="preserve"> village, </w:t>
      </w:r>
      <w:proofErr w:type="spellStart"/>
      <w:r w:rsidR="00101B62" w:rsidRPr="006F39CE">
        <w:rPr>
          <w:rFonts w:ascii="Arial" w:hAnsi="Arial" w:cs="Arial"/>
          <w:sz w:val="21"/>
          <w:szCs w:val="21"/>
        </w:rPr>
        <w:t>Huaqiao</w:t>
      </w:r>
      <w:proofErr w:type="spellEnd"/>
      <w:r w:rsidR="00101B62" w:rsidRPr="006F39CE">
        <w:rPr>
          <w:rFonts w:ascii="Arial" w:hAnsi="Arial" w:cs="Arial"/>
          <w:sz w:val="21"/>
          <w:szCs w:val="21"/>
        </w:rPr>
        <w:t xml:space="preserve"> Township, </w:t>
      </w:r>
      <w:proofErr w:type="spellStart"/>
      <w:r w:rsidR="00101B62" w:rsidRPr="006F39CE">
        <w:rPr>
          <w:rFonts w:ascii="Arial" w:hAnsi="Arial" w:cs="Arial"/>
          <w:sz w:val="21"/>
          <w:szCs w:val="21"/>
        </w:rPr>
        <w:t>Yongchuan</w:t>
      </w:r>
      <w:proofErr w:type="spellEnd"/>
      <w:r w:rsidR="00101B62" w:rsidRPr="006F39CE">
        <w:rPr>
          <w:rFonts w:ascii="Arial" w:hAnsi="Arial" w:cs="Arial"/>
          <w:sz w:val="21"/>
          <w:szCs w:val="21"/>
        </w:rPr>
        <w:t xml:space="preserve"> District, Chongqing</w:t>
      </w:r>
    </w:p>
    <w:p w:rsidR="0074691F" w:rsidRDefault="005A05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74691F" w:rsidRDefault="005A05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4691F" w:rsidRDefault="005A05D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91500118MA605BCE61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18385081074</w:t>
      </w:r>
      <w:bookmarkEnd w:id="9"/>
    </w:p>
    <w:p w:rsidR="0074691F" w:rsidRDefault="005A05DA" w:rsidP="00101B6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董建培</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肖爱国</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115</w:t>
      </w:r>
      <w:bookmarkEnd w:id="12"/>
    </w:p>
    <w:p w:rsidR="0074691F" w:rsidRDefault="005A05D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GB/T45001-2020 / </w:t>
      </w:r>
      <w:r>
        <w:rPr>
          <w:rFonts w:ascii="宋体" w:hAnsi="宋体" w:hint="eastAsia"/>
          <w:b/>
          <w:color w:val="000000" w:themeColor="text1"/>
          <w:sz w:val="22"/>
          <w:szCs w:val="22"/>
          <w:u w:val="single"/>
        </w:rPr>
        <w:t>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p>
    <w:p w:rsidR="0074691F" w:rsidRDefault="005A05DA">
      <w:pPr>
        <w:pStyle w:val="a3"/>
        <w:spacing w:line="240" w:lineRule="auto"/>
        <w:ind w:firstLine="0"/>
        <w:rPr>
          <w:rFonts w:ascii="宋体" w:hAnsi="宋体"/>
          <w:b/>
          <w:color w:val="000000" w:themeColor="text1"/>
          <w:sz w:val="22"/>
          <w:szCs w:val="22"/>
          <w:u w:val="single"/>
        </w:rPr>
      </w:pPr>
      <w:bookmarkStart w:id="14" w:name="_GoBack"/>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74691F" w:rsidRDefault="005A05D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4691F" w:rsidRDefault="005A05D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E</w:t>
      </w:r>
      <w:r>
        <w:rPr>
          <w:rFonts w:hint="eastAsia"/>
          <w:b/>
          <w:color w:val="000000" w:themeColor="text1"/>
          <w:sz w:val="22"/>
          <w:szCs w:val="22"/>
        </w:rPr>
        <w:t>：玻璃瓶的销售所涉及场所的相关环境管理活动</w:t>
      </w:r>
    </w:p>
    <w:p w:rsidR="0074691F" w:rsidRDefault="005A05D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：玻璃瓶的销售所涉及场所的相关职业健康安全管理活动</w:t>
      </w:r>
      <w:bookmarkEnd w:id="16"/>
      <w:r>
        <w:rPr>
          <w:rFonts w:hint="eastAsia"/>
          <w:b/>
          <w:color w:val="000000" w:themeColor="text1"/>
          <w:sz w:val="22"/>
          <w:szCs w:val="22"/>
        </w:rPr>
        <w:t>：</w:t>
      </w:r>
    </w:p>
    <w:p w:rsidR="0074691F" w:rsidRDefault="0074691F">
      <w:pPr>
        <w:pStyle w:val="a3"/>
        <w:spacing w:line="240" w:lineRule="auto"/>
        <w:ind w:firstLine="0"/>
        <w:rPr>
          <w:b/>
          <w:color w:val="000000" w:themeColor="text1"/>
          <w:sz w:val="22"/>
          <w:szCs w:val="22"/>
          <w:u w:val="single"/>
        </w:rPr>
      </w:pPr>
    </w:p>
    <w:p w:rsidR="0074691F" w:rsidRPr="00101B62" w:rsidRDefault="005A05DA">
      <w:pPr>
        <w:pStyle w:val="a3"/>
        <w:spacing w:line="240" w:lineRule="auto"/>
        <w:ind w:firstLine="0"/>
        <w:rPr>
          <w:b/>
          <w:color w:val="000000" w:themeColor="text1"/>
          <w:sz w:val="24"/>
          <w:szCs w:val="24"/>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101B62" w:rsidRPr="00101B62">
        <w:rPr>
          <w:rStyle w:val="high-light-bg"/>
          <w:sz w:val="24"/>
          <w:szCs w:val="24"/>
        </w:rPr>
        <w:t>Relevant environmental management activities of places involved in the sales of glass bottles</w:t>
      </w:r>
    </w:p>
    <w:p w:rsidR="0074691F" w:rsidRDefault="0074691F">
      <w:pPr>
        <w:pStyle w:val="a3"/>
        <w:spacing w:line="240" w:lineRule="auto"/>
        <w:ind w:firstLine="0"/>
        <w:rPr>
          <w:b/>
          <w:color w:val="000000" w:themeColor="text1"/>
          <w:sz w:val="22"/>
          <w:szCs w:val="22"/>
          <w:u w:val="single"/>
        </w:rPr>
      </w:pPr>
    </w:p>
    <w:p w:rsidR="0074691F" w:rsidRPr="00101B62" w:rsidRDefault="005A05DA">
      <w:pPr>
        <w:pStyle w:val="a3"/>
        <w:spacing w:line="240" w:lineRule="auto"/>
        <w:ind w:firstLine="0"/>
        <w:rPr>
          <w:b/>
          <w:color w:val="000000" w:themeColor="text1"/>
          <w:sz w:val="24"/>
          <w:szCs w:val="24"/>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101B62" w:rsidRPr="00101B62">
        <w:rPr>
          <w:sz w:val="24"/>
          <w:szCs w:val="24"/>
        </w:rPr>
        <w:t>Relevant occupational health and safety management activities of places involved in the sale of glass bottles</w:t>
      </w:r>
    </w:p>
    <w:p w:rsidR="0074691F" w:rsidRDefault="0074691F">
      <w:pPr>
        <w:pStyle w:val="a3"/>
        <w:spacing w:line="240" w:lineRule="auto"/>
        <w:ind w:firstLine="0"/>
        <w:rPr>
          <w:b/>
          <w:color w:val="000000" w:themeColor="text1"/>
          <w:sz w:val="22"/>
          <w:szCs w:val="22"/>
          <w:u w:val="single"/>
        </w:rPr>
      </w:pPr>
    </w:p>
    <w:p w:rsidR="0074691F" w:rsidRDefault="005A05DA">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Arial" w:hAnsi="Arial" w:cs="Arial"/>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74691F" w:rsidRDefault="005A05DA">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74691F" w:rsidRDefault="005A05DA">
      <w:pPr>
        <w:pStyle w:val="a3"/>
        <w:spacing w:line="360" w:lineRule="exact"/>
        <w:ind w:firstLine="0"/>
        <w:rPr>
          <w:b/>
          <w:color w:val="000000" w:themeColor="text1"/>
          <w:sz w:val="22"/>
          <w:szCs w:val="22"/>
        </w:rPr>
      </w:pPr>
      <w:r>
        <w:rPr>
          <w:rFonts w:ascii="宋体" w:hAnsi="宋体" w:hint="eastAsia"/>
          <w:noProof/>
          <w:sz w:val="21"/>
          <w:szCs w:val="22"/>
        </w:rPr>
        <w:drawing>
          <wp:anchor distT="0" distB="0" distL="114300" distR="114300" simplePos="0" relativeHeight="251693056" behindDoc="0" locked="0" layoutInCell="1" allowOverlap="1">
            <wp:simplePos x="0" y="0"/>
            <wp:positionH relativeFrom="column">
              <wp:posOffset>3852545</wp:posOffset>
            </wp:positionH>
            <wp:positionV relativeFrom="paragraph">
              <wp:posOffset>162560</wp:posOffset>
            </wp:positionV>
            <wp:extent cx="384175" cy="355600"/>
            <wp:effectExtent l="0" t="0" r="12065" b="1016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7" cstate="print"/>
                    <a:stretch>
                      <a:fillRect/>
                    </a:stretch>
                  </pic:blipFill>
                  <pic:spPr>
                    <a:xfrm>
                      <a:off x="0" y="0"/>
                      <a:ext cx="384175" cy="355600"/>
                    </a:xfrm>
                    <a:prstGeom prst="rect">
                      <a:avLst/>
                    </a:prstGeom>
                    <a:noFill/>
                    <a:ln>
                      <a:noFill/>
                    </a:ln>
                  </pic:spPr>
                </pic:pic>
              </a:graphicData>
            </a:graphic>
          </wp:anchor>
        </w:drawing>
      </w:r>
    </w:p>
    <w:p w:rsidR="0074691F" w:rsidRDefault="005A05D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74691F" w:rsidRDefault="005A05D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04</w:t>
      </w:r>
      <w:r>
        <w:rPr>
          <w:rFonts w:hint="eastAsia"/>
          <w:b/>
          <w:color w:val="000000" w:themeColor="text1"/>
          <w:sz w:val="22"/>
          <w:szCs w:val="22"/>
        </w:rPr>
        <w:t>月</w:t>
      </w:r>
      <w:r>
        <w:rPr>
          <w:rFonts w:hint="eastAsia"/>
          <w:b/>
          <w:color w:val="000000" w:themeColor="text1"/>
          <w:sz w:val="22"/>
          <w:szCs w:val="22"/>
        </w:rPr>
        <w:t>12</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04</w:t>
      </w:r>
      <w:r>
        <w:rPr>
          <w:rFonts w:hint="eastAsia"/>
          <w:b/>
          <w:color w:val="000000" w:themeColor="text1"/>
          <w:sz w:val="22"/>
          <w:szCs w:val="22"/>
        </w:rPr>
        <w:t>月</w:t>
      </w:r>
      <w:r>
        <w:rPr>
          <w:rFonts w:hint="eastAsia"/>
          <w:b/>
          <w:color w:val="000000" w:themeColor="text1"/>
          <w:sz w:val="22"/>
          <w:szCs w:val="22"/>
        </w:rPr>
        <w:t>12</w:t>
      </w:r>
      <w:r>
        <w:rPr>
          <w:rFonts w:hint="eastAsia"/>
          <w:b/>
          <w:color w:val="000000" w:themeColor="text1"/>
          <w:sz w:val="22"/>
          <w:szCs w:val="22"/>
        </w:rPr>
        <w:t>日</w:t>
      </w:r>
    </w:p>
    <w:p w:rsidR="0074691F" w:rsidRDefault="005A05DA">
      <w:pPr>
        <w:pStyle w:val="a3"/>
        <w:spacing w:line="0" w:lineRule="atLeast"/>
        <w:ind w:firstLine="0"/>
        <w:rPr>
          <w:b/>
          <w:color w:val="000000" w:themeColor="text1"/>
          <w:sz w:val="18"/>
          <w:szCs w:val="18"/>
        </w:rPr>
      </w:pPr>
      <w:r>
        <w:rPr>
          <w:b/>
          <w:color w:val="000000" w:themeColor="text1"/>
          <w:sz w:val="18"/>
          <w:szCs w:val="18"/>
        </w:rPr>
        <w:t>注：</w:t>
      </w:r>
    </w:p>
    <w:p w:rsidR="0074691F" w:rsidRDefault="005A05DA">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74691F" w:rsidSect="0074691F">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1F" w:rsidRDefault="0074691F" w:rsidP="0074691F">
      <w:r>
        <w:separator/>
      </w:r>
    </w:p>
  </w:endnote>
  <w:endnote w:type="continuationSeparator" w:id="0">
    <w:p w:rsidR="0074691F" w:rsidRDefault="0074691F" w:rsidP="0074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1F" w:rsidRDefault="0074691F" w:rsidP="0074691F">
      <w:r>
        <w:separator/>
      </w:r>
    </w:p>
  </w:footnote>
  <w:footnote w:type="continuationSeparator" w:id="0">
    <w:p w:rsidR="0074691F" w:rsidRDefault="0074691F" w:rsidP="00746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1F" w:rsidRDefault="005A05D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4691F" w:rsidRDefault="0074691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74691F" w:rsidRDefault="005A05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A05DA">
      <w:rPr>
        <w:rStyle w:val="CharChar1"/>
        <w:rFonts w:hint="default"/>
        <w:w w:val="90"/>
      </w:rPr>
      <w:t>Beijing Internatio</w:t>
    </w:r>
    <w:r w:rsidR="005A05DA">
      <w:rPr>
        <w:rStyle w:val="CharChar1"/>
        <w:rFonts w:hint="default"/>
        <w:w w:val="90"/>
      </w:rPr>
      <w:t xml:space="preserve">nal Standard united Certification </w:t>
    </w:r>
    <w:proofErr w:type="spellStart"/>
    <w:r w:rsidR="005A05DA">
      <w:rPr>
        <w:rStyle w:val="CharChar1"/>
        <w:rFonts w:hint="default"/>
        <w:w w:val="90"/>
      </w:rPr>
      <w:t>Co.,Ltd</w:t>
    </w:r>
    <w:proofErr w:type="spellEnd"/>
    <w:r w:rsidR="005A05DA">
      <w:rPr>
        <w:rStyle w:val="CharChar1"/>
        <w:rFonts w:hint="default"/>
        <w:w w:val="90"/>
      </w:rPr>
      <w:t>.</w:t>
    </w:r>
  </w:p>
  <w:p w:rsidR="0074691F" w:rsidRDefault="0074691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91F"/>
    <w:rsid w:val="00101B62"/>
    <w:rsid w:val="005A05DA"/>
    <w:rsid w:val="006652F7"/>
    <w:rsid w:val="0074691F"/>
    <w:rsid w:val="20DC7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1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4691F"/>
    <w:pPr>
      <w:snapToGrid w:val="0"/>
      <w:spacing w:line="336" w:lineRule="auto"/>
      <w:ind w:firstLine="630"/>
    </w:pPr>
    <w:rPr>
      <w:sz w:val="32"/>
    </w:rPr>
  </w:style>
  <w:style w:type="paragraph" w:styleId="a4">
    <w:name w:val="footer"/>
    <w:basedOn w:val="a"/>
    <w:link w:val="Char0"/>
    <w:uiPriority w:val="99"/>
    <w:unhideWhenUsed/>
    <w:rsid w:val="0074691F"/>
    <w:pPr>
      <w:tabs>
        <w:tab w:val="center" w:pos="4153"/>
        <w:tab w:val="right" w:pos="8306"/>
      </w:tabs>
      <w:snapToGrid w:val="0"/>
      <w:jc w:val="left"/>
    </w:pPr>
    <w:rPr>
      <w:sz w:val="18"/>
      <w:szCs w:val="18"/>
    </w:rPr>
  </w:style>
  <w:style w:type="paragraph" w:styleId="a5">
    <w:name w:val="header"/>
    <w:basedOn w:val="a"/>
    <w:link w:val="Char1"/>
    <w:unhideWhenUsed/>
    <w:rsid w:val="0074691F"/>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74691F"/>
    <w:rPr>
      <w:color w:val="0000FF" w:themeColor="hyperlink"/>
      <w:u w:val="single"/>
    </w:rPr>
  </w:style>
  <w:style w:type="character" w:customStyle="1" w:styleId="Char">
    <w:name w:val="正文文本缩进 Char"/>
    <w:basedOn w:val="a0"/>
    <w:link w:val="a3"/>
    <w:qFormat/>
    <w:rsid w:val="0074691F"/>
    <w:rPr>
      <w:rFonts w:ascii="Times New Roman" w:eastAsia="宋体" w:hAnsi="Times New Roman" w:cs="Times New Roman"/>
      <w:sz w:val="32"/>
      <w:szCs w:val="20"/>
    </w:rPr>
  </w:style>
  <w:style w:type="character" w:customStyle="1" w:styleId="Char1">
    <w:name w:val="页眉 Char"/>
    <w:basedOn w:val="a0"/>
    <w:link w:val="a5"/>
    <w:uiPriority w:val="99"/>
    <w:qFormat/>
    <w:rsid w:val="0074691F"/>
    <w:rPr>
      <w:rFonts w:ascii="Times New Roman" w:eastAsia="宋体" w:hAnsi="Times New Roman" w:cs="Times New Roman"/>
      <w:sz w:val="18"/>
      <w:szCs w:val="18"/>
    </w:rPr>
  </w:style>
  <w:style w:type="character" w:customStyle="1" w:styleId="Char0">
    <w:name w:val="页脚 Char"/>
    <w:basedOn w:val="a0"/>
    <w:link w:val="a4"/>
    <w:uiPriority w:val="99"/>
    <w:rsid w:val="0074691F"/>
    <w:rPr>
      <w:rFonts w:ascii="Times New Roman" w:eastAsia="宋体" w:hAnsi="Times New Roman" w:cs="Times New Roman"/>
      <w:sz w:val="18"/>
      <w:szCs w:val="18"/>
    </w:rPr>
  </w:style>
  <w:style w:type="character" w:customStyle="1" w:styleId="CharChar1">
    <w:name w:val="Char Char1"/>
    <w:qFormat/>
    <w:locked/>
    <w:rsid w:val="0074691F"/>
    <w:rPr>
      <w:rFonts w:ascii="宋体" w:eastAsia="宋体" w:hAnsi="Courier New" w:hint="eastAsia"/>
      <w:kern w:val="2"/>
      <w:sz w:val="21"/>
      <w:lang w:val="en-US" w:eastAsia="zh-CN" w:bidi="ar-SA"/>
    </w:rPr>
  </w:style>
  <w:style w:type="character" w:customStyle="1" w:styleId="high-light-bg">
    <w:name w:val="high-light-bg"/>
    <w:basedOn w:val="a0"/>
    <w:rsid w:val="00101B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631</Characters>
  <Application>Microsoft Office Word</Application>
  <DocSecurity>0</DocSecurity>
  <Lines>5</Lines>
  <Paragraphs>2</Paragraphs>
  <ScaleCrop>false</ScaleCrop>
  <Company>微软中国</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cp:lastPrinted>2019-05-13T03:13:00Z</cp:lastPrinted>
  <dcterms:created xsi:type="dcterms:W3CDTF">2021-04-12T06:59:00Z</dcterms:created>
  <dcterms:modified xsi:type="dcterms:W3CDTF">2021-04-12T06:59:00Z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