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重庆荣福玻璃销售有限公司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0289-2021-EO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cs="宋体"/>
                <w:szCs w:val="21"/>
              </w:rPr>
              <w:t>91500118MA605BCE61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115</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bookmarkStart w:id="3" w:name="_GoBack" w:colFirst="1" w:colLast="1"/>
            <w:bookmarkEnd w:id="3"/>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114300" distR="114300" simplePos="0" relativeHeight="251664384" behindDoc="0" locked="0" layoutInCell="1" allowOverlap="1">
                  <wp:simplePos x="0" y="0"/>
                  <wp:positionH relativeFrom="column">
                    <wp:posOffset>3993515</wp:posOffset>
                  </wp:positionH>
                  <wp:positionV relativeFrom="paragraph">
                    <wp:posOffset>29210</wp:posOffset>
                  </wp:positionV>
                  <wp:extent cx="577850" cy="360045"/>
                  <wp:effectExtent l="0" t="0" r="1270" b="5715"/>
                  <wp:wrapNone/>
                  <wp:docPr id="2"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新文档 2020-01-09 10.59.53_副本.jpg"/>
                          <pic:cNvPicPr>
                            <a:picLocks noChangeAspect="1"/>
                          </pic:cNvPicPr>
                        </pic:nvPicPr>
                        <pic:blipFill>
                          <a:blip r:embed="rId5"/>
                          <a:stretch>
                            <a:fillRect/>
                          </a:stretch>
                        </pic:blipFill>
                        <pic:spPr>
                          <a:xfrm>
                            <a:off x="0" y="0"/>
                            <a:ext cx="577850" cy="36004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ascii="宋体" w:hAnsi="宋体"/>
                <w:sz w:val="24"/>
              </w:rPr>
              <w:t xml:space="preserve"> </w:t>
            </w:r>
            <w:r>
              <w:rPr>
                <w:rFonts w:hint="eastAsia"/>
                <w:color w:val="000000"/>
                <w:szCs w:val="21"/>
              </w:rPr>
              <w:t>2021年04月10日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ascii="宋体" w:hAnsi="宋体"/>
                <w:sz w:val="24"/>
              </w:rPr>
              <w:t xml:space="preserve"> </w:t>
            </w:r>
            <w:r>
              <w:rPr>
                <w:rFonts w:hint="eastAsia"/>
                <w:color w:val="000000"/>
                <w:szCs w:val="21"/>
              </w:rPr>
              <w:t>2021年04月10日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0C2816"/>
    <w:rsid w:val="75DD5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2021-04-12T06:38:18Z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