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A6" w:rsidRDefault="00CE510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4A0"/>
      </w:tblPr>
      <w:tblGrid>
        <w:gridCol w:w="2010"/>
        <w:gridCol w:w="1110"/>
        <w:gridCol w:w="10004"/>
        <w:gridCol w:w="1585"/>
      </w:tblGrid>
      <w:tr w:rsidR="008E5FA6">
        <w:trPr>
          <w:trHeight w:val="515"/>
        </w:trPr>
        <w:tc>
          <w:tcPr>
            <w:tcW w:w="2010" w:type="dxa"/>
            <w:vMerge w:val="restart"/>
            <w:vAlign w:val="center"/>
          </w:tcPr>
          <w:p w:rsidR="008E5FA6" w:rsidRDefault="00CE5103">
            <w:pPr>
              <w:spacing w:before="120"/>
              <w:jc w:val="center"/>
              <w:rPr>
                <w:sz w:val="24"/>
                <w:szCs w:val="24"/>
              </w:rPr>
            </w:pPr>
            <w:r>
              <w:rPr>
                <w:rFonts w:hint="eastAsia"/>
                <w:sz w:val="24"/>
                <w:szCs w:val="24"/>
              </w:rPr>
              <w:t>过程与活动、</w:t>
            </w:r>
          </w:p>
          <w:p w:rsidR="008E5FA6" w:rsidRDefault="00CE5103">
            <w:pPr>
              <w:jc w:val="center"/>
            </w:pPr>
            <w:r>
              <w:rPr>
                <w:rFonts w:hint="eastAsia"/>
                <w:sz w:val="24"/>
                <w:szCs w:val="24"/>
              </w:rPr>
              <w:t>抽样计划</w:t>
            </w:r>
          </w:p>
        </w:tc>
        <w:tc>
          <w:tcPr>
            <w:tcW w:w="1110" w:type="dxa"/>
            <w:vMerge w:val="restart"/>
            <w:vAlign w:val="center"/>
          </w:tcPr>
          <w:p w:rsidR="008E5FA6" w:rsidRDefault="00CE5103">
            <w:pPr>
              <w:rPr>
                <w:sz w:val="24"/>
                <w:szCs w:val="24"/>
              </w:rPr>
            </w:pPr>
            <w:r>
              <w:rPr>
                <w:rFonts w:hint="eastAsia"/>
                <w:sz w:val="24"/>
                <w:szCs w:val="24"/>
              </w:rPr>
              <w:t>涉及</w:t>
            </w:r>
          </w:p>
          <w:p w:rsidR="008E5FA6" w:rsidRDefault="00CE5103">
            <w:r>
              <w:rPr>
                <w:rFonts w:hint="eastAsia"/>
                <w:sz w:val="24"/>
                <w:szCs w:val="24"/>
              </w:rPr>
              <w:t>条款</w:t>
            </w:r>
          </w:p>
        </w:tc>
        <w:tc>
          <w:tcPr>
            <w:tcW w:w="10004" w:type="dxa"/>
            <w:vAlign w:val="center"/>
          </w:tcPr>
          <w:p w:rsidR="008E5FA6" w:rsidRDefault="00CE5103">
            <w:pPr>
              <w:rPr>
                <w:sz w:val="24"/>
                <w:szCs w:val="24"/>
              </w:rPr>
            </w:pPr>
            <w:r>
              <w:rPr>
                <w:rFonts w:hint="eastAsia"/>
                <w:sz w:val="24"/>
                <w:szCs w:val="24"/>
              </w:rPr>
              <w:t>受审核部门：行政部及厂区</w:t>
            </w:r>
            <w:r>
              <w:rPr>
                <w:rFonts w:hint="eastAsia"/>
                <w:sz w:val="24"/>
                <w:szCs w:val="24"/>
              </w:rPr>
              <w:t xml:space="preserve">           </w:t>
            </w:r>
            <w:r>
              <w:rPr>
                <w:rFonts w:hint="eastAsia"/>
                <w:sz w:val="24"/>
                <w:szCs w:val="24"/>
              </w:rPr>
              <w:t>主管领导：</w:t>
            </w:r>
            <w:bookmarkStart w:id="0" w:name="_GoBack"/>
            <w:r>
              <w:rPr>
                <w:rFonts w:hint="eastAsia"/>
                <w:sz w:val="24"/>
                <w:szCs w:val="24"/>
              </w:rPr>
              <w:t>刘平发</w:t>
            </w:r>
            <w:bookmarkEnd w:id="0"/>
            <w:r>
              <w:rPr>
                <w:rFonts w:hint="eastAsia"/>
                <w:sz w:val="24"/>
                <w:szCs w:val="24"/>
              </w:rPr>
              <w:t>陪同人员：陈桂林</w:t>
            </w:r>
          </w:p>
        </w:tc>
        <w:tc>
          <w:tcPr>
            <w:tcW w:w="1585" w:type="dxa"/>
            <w:vMerge w:val="restart"/>
            <w:vAlign w:val="center"/>
          </w:tcPr>
          <w:p w:rsidR="008E5FA6" w:rsidRDefault="00CE5103">
            <w:pPr>
              <w:rPr>
                <w:sz w:val="24"/>
                <w:szCs w:val="24"/>
              </w:rPr>
            </w:pPr>
            <w:r>
              <w:rPr>
                <w:rFonts w:hint="eastAsia"/>
                <w:sz w:val="24"/>
                <w:szCs w:val="24"/>
              </w:rPr>
              <w:t>判定</w:t>
            </w:r>
          </w:p>
        </w:tc>
      </w:tr>
      <w:tr w:rsidR="008E5FA6">
        <w:trPr>
          <w:trHeight w:val="403"/>
        </w:trPr>
        <w:tc>
          <w:tcPr>
            <w:tcW w:w="2010" w:type="dxa"/>
            <w:vMerge/>
            <w:vAlign w:val="center"/>
          </w:tcPr>
          <w:p w:rsidR="008E5FA6" w:rsidRDefault="008E5FA6"/>
        </w:tc>
        <w:tc>
          <w:tcPr>
            <w:tcW w:w="1110" w:type="dxa"/>
            <w:vMerge/>
            <w:vAlign w:val="center"/>
          </w:tcPr>
          <w:p w:rsidR="008E5FA6" w:rsidRDefault="008E5FA6"/>
        </w:tc>
        <w:tc>
          <w:tcPr>
            <w:tcW w:w="10004" w:type="dxa"/>
            <w:vAlign w:val="center"/>
          </w:tcPr>
          <w:p w:rsidR="008E5FA6" w:rsidRDefault="00CE5103">
            <w:pPr>
              <w:spacing w:before="120"/>
            </w:pPr>
            <w:r>
              <w:rPr>
                <w:rFonts w:hint="eastAsia"/>
                <w:sz w:val="24"/>
                <w:szCs w:val="24"/>
              </w:rPr>
              <w:t>审核员：褚敏杰</w:t>
            </w:r>
            <w:r>
              <w:rPr>
                <w:rFonts w:hint="eastAsia"/>
                <w:sz w:val="24"/>
                <w:szCs w:val="24"/>
              </w:rPr>
              <w:t xml:space="preserve">                     </w:t>
            </w:r>
            <w:r>
              <w:rPr>
                <w:rFonts w:hint="eastAsia"/>
                <w:sz w:val="24"/>
                <w:szCs w:val="24"/>
              </w:rPr>
              <w:t>审核时间：</w:t>
            </w:r>
            <w:r>
              <w:rPr>
                <w:rFonts w:hint="eastAsia"/>
                <w:sz w:val="24"/>
                <w:szCs w:val="24"/>
              </w:rPr>
              <w:t>2021.4.17</w:t>
            </w:r>
            <w:r w:rsidR="008808C9">
              <w:rPr>
                <w:rFonts w:hint="eastAsia"/>
                <w:sz w:val="24"/>
                <w:szCs w:val="24"/>
              </w:rPr>
              <w:t>-18</w:t>
            </w:r>
          </w:p>
        </w:tc>
        <w:tc>
          <w:tcPr>
            <w:tcW w:w="1585" w:type="dxa"/>
            <w:vMerge/>
          </w:tcPr>
          <w:p w:rsidR="008E5FA6" w:rsidRDefault="008E5FA6"/>
        </w:tc>
      </w:tr>
      <w:tr w:rsidR="008E5FA6">
        <w:trPr>
          <w:trHeight w:val="2092"/>
        </w:trPr>
        <w:tc>
          <w:tcPr>
            <w:tcW w:w="2010" w:type="dxa"/>
            <w:vMerge/>
            <w:vAlign w:val="center"/>
          </w:tcPr>
          <w:p w:rsidR="008E5FA6" w:rsidRDefault="008E5FA6"/>
        </w:tc>
        <w:tc>
          <w:tcPr>
            <w:tcW w:w="1110" w:type="dxa"/>
            <w:vMerge/>
            <w:vAlign w:val="center"/>
          </w:tcPr>
          <w:p w:rsidR="008E5FA6" w:rsidRDefault="008E5FA6"/>
        </w:tc>
        <w:tc>
          <w:tcPr>
            <w:tcW w:w="10004" w:type="dxa"/>
            <w:vAlign w:val="center"/>
          </w:tcPr>
          <w:p w:rsidR="008E5FA6" w:rsidRDefault="00CE5103">
            <w:pPr>
              <w:rPr>
                <w:sz w:val="24"/>
                <w:szCs w:val="24"/>
              </w:rPr>
            </w:pPr>
            <w:r>
              <w:rPr>
                <w:rFonts w:hint="eastAsia"/>
                <w:sz w:val="24"/>
                <w:szCs w:val="24"/>
              </w:rPr>
              <w:t>审核条款：</w:t>
            </w:r>
          </w:p>
          <w:p w:rsidR="008E5FA6" w:rsidRDefault="00CE510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QMS: 5.3组织的岗位、职责和权限、6.2质量目标、7.1.2人员、7.1.6组织知识、7.2能力、7.3意识、7.5.1形成文件的信息总则、7.5.2形成文件的信息的创建和更新、7.5.3形成文件的信息的控制、9.1.1监视、测量、分析和评价总则、9.1.3分析与评价、9.2内部审核、10.2不合格和纠正措施，</w:t>
            </w:r>
          </w:p>
          <w:p w:rsidR="008E5FA6" w:rsidRDefault="00CE5103">
            <w:pPr>
              <w:adjustRightInd w:val="0"/>
              <w:snapToGrid w:val="0"/>
              <w:spacing w:line="360" w:lineRule="auto"/>
              <w:ind w:rightChars="50" w:right="105"/>
              <w:textAlignment w:val="baseline"/>
              <w:rPr>
                <w:sz w:val="24"/>
                <w:szCs w:val="24"/>
              </w:rPr>
            </w:pPr>
            <w:r>
              <w:rPr>
                <w:rFonts w:ascii="宋体" w:hAnsi="宋体" w:cs="Arial" w:hint="eastAsia"/>
                <w:spacing w:val="-6"/>
                <w:szCs w:val="21"/>
              </w:rPr>
              <w:t>EMS/OHSMS: 5.3组织的岗位、职责和权限、6.2.1环境/职业健康安全目标、6.2.2实现环境/职业健康安全目标措施的策划、6.1.2环境因素/危险源的识别与评价、7.2能力、7.3意识、7.5.1形成文件的信息总则、7.5.2形成文件的信息的创建和更新、7.5.3形成文件的信息的控制、8.1运行策划和控制、8.2应急准备和响应、9.2 内部审核、10.2不符合/事件和纠正措施、EMS/OHSMS运行控制相关财务支出证据</w:t>
            </w:r>
          </w:p>
        </w:tc>
        <w:tc>
          <w:tcPr>
            <w:tcW w:w="1585" w:type="dxa"/>
            <w:vMerge/>
          </w:tcPr>
          <w:p w:rsidR="008E5FA6" w:rsidRDefault="008E5FA6"/>
        </w:tc>
      </w:tr>
      <w:tr w:rsidR="008E5FA6">
        <w:trPr>
          <w:trHeight w:val="1255"/>
        </w:trPr>
        <w:tc>
          <w:tcPr>
            <w:tcW w:w="2010" w:type="dxa"/>
          </w:tcPr>
          <w:p w:rsidR="008E5FA6" w:rsidRDefault="00CE5103">
            <w:r>
              <w:rPr>
                <w:rFonts w:hint="eastAsia"/>
              </w:rPr>
              <w:t>岗位、职责和权限</w:t>
            </w:r>
          </w:p>
        </w:tc>
        <w:tc>
          <w:tcPr>
            <w:tcW w:w="1110" w:type="dxa"/>
          </w:tcPr>
          <w:p w:rsidR="008E5FA6" w:rsidRDefault="00CE5103">
            <w:pPr>
              <w:jc w:val="center"/>
            </w:pPr>
            <w:r>
              <w:rPr>
                <w:rFonts w:ascii="宋体" w:hAnsi="宋体" w:cs="Arial" w:hint="eastAsia"/>
                <w:spacing w:val="-6"/>
                <w:szCs w:val="21"/>
              </w:rPr>
              <w:t>QEO:5.3</w:t>
            </w:r>
          </w:p>
        </w:tc>
        <w:tc>
          <w:tcPr>
            <w:tcW w:w="10004" w:type="dxa"/>
          </w:tcPr>
          <w:p w:rsidR="008E5FA6" w:rsidRDefault="00CE5103">
            <w:pPr>
              <w:spacing w:line="360" w:lineRule="auto"/>
              <w:ind w:firstLineChars="200" w:firstLine="420"/>
            </w:pPr>
            <w:r>
              <w:rPr>
                <w:rFonts w:hint="eastAsia"/>
              </w:rPr>
              <w:t>行政部现有</w:t>
            </w:r>
            <w:r>
              <w:rPr>
                <w:rFonts w:hint="eastAsia"/>
              </w:rPr>
              <w:t>1</w:t>
            </w:r>
            <w:r>
              <w:rPr>
                <w:rFonts w:hint="eastAsia"/>
              </w:rPr>
              <w:t>人，</w:t>
            </w:r>
          </w:p>
          <w:p w:rsidR="008E5FA6" w:rsidRDefault="00CE5103">
            <w:pPr>
              <w:spacing w:line="360" w:lineRule="auto"/>
              <w:ind w:firstLineChars="200" w:firstLine="420"/>
            </w:pPr>
            <w:r>
              <w:rPr>
                <w:rFonts w:hint="eastAsia"/>
              </w:rPr>
              <w:t>主要负责行政管理和人力资源管理；</w:t>
            </w:r>
          </w:p>
          <w:p w:rsidR="008E5FA6" w:rsidRDefault="00CE5103">
            <w:pPr>
              <w:spacing w:line="360" w:lineRule="auto"/>
              <w:ind w:firstLineChars="200" w:firstLine="420"/>
            </w:pPr>
            <w:r>
              <w:rPr>
                <w:rFonts w:hint="eastAsia"/>
              </w:rPr>
              <w:t>本部门的环境因素、危险源的识别、评价及控制；</w:t>
            </w:r>
          </w:p>
          <w:p w:rsidR="008E5FA6" w:rsidRDefault="00CE5103">
            <w:pPr>
              <w:spacing w:line="360" w:lineRule="auto"/>
              <w:ind w:firstLineChars="200" w:firstLine="420"/>
            </w:pPr>
            <w:r>
              <w:rPr>
                <w:rFonts w:hint="eastAsia"/>
              </w:rPr>
              <w:t>协助做好管理评审工作、组织开展内部审核。</w:t>
            </w:r>
          </w:p>
        </w:tc>
        <w:tc>
          <w:tcPr>
            <w:tcW w:w="1585" w:type="dxa"/>
          </w:tcPr>
          <w:p w:rsidR="008E5FA6" w:rsidRDefault="00CE5103">
            <w:r>
              <w:rPr>
                <w:rFonts w:hint="eastAsia"/>
              </w:rPr>
              <w:t>Y</w:t>
            </w:r>
          </w:p>
        </w:tc>
      </w:tr>
      <w:tr w:rsidR="008E5FA6">
        <w:trPr>
          <w:trHeight w:val="940"/>
        </w:trPr>
        <w:tc>
          <w:tcPr>
            <w:tcW w:w="2010" w:type="dxa"/>
          </w:tcPr>
          <w:p w:rsidR="008E5FA6" w:rsidRDefault="00CE5103">
            <w:r>
              <w:rPr>
                <w:rFonts w:hint="eastAsia"/>
              </w:rPr>
              <w:t>目标</w:t>
            </w:r>
          </w:p>
        </w:tc>
        <w:tc>
          <w:tcPr>
            <w:tcW w:w="1110" w:type="dxa"/>
          </w:tcPr>
          <w:p w:rsidR="008E5FA6" w:rsidRDefault="00CE5103">
            <w:pPr>
              <w:jc w:val="center"/>
            </w:pPr>
            <w:r>
              <w:rPr>
                <w:rFonts w:ascii="宋体" w:hAnsi="宋体" w:cs="Arial" w:hint="eastAsia"/>
                <w:spacing w:val="-6"/>
                <w:szCs w:val="21"/>
              </w:rPr>
              <w:t>QEO:6.2</w:t>
            </w:r>
          </w:p>
        </w:tc>
        <w:tc>
          <w:tcPr>
            <w:tcW w:w="10004" w:type="dxa"/>
          </w:tcPr>
          <w:p w:rsidR="008E5FA6" w:rsidRDefault="00CE5103">
            <w:pPr>
              <w:spacing w:line="360" w:lineRule="auto"/>
              <w:ind w:firstLineChars="200" w:firstLine="420"/>
            </w:pPr>
            <w:r>
              <w:rPr>
                <w:rFonts w:hint="eastAsia"/>
              </w:rPr>
              <w:t>以方针为框架，建立了公司管理目标：</w:t>
            </w:r>
          </w:p>
          <w:p w:rsidR="008E5FA6" w:rsidRDefault="00CE5103">
            <w:pPr>
              <w:spacing w:line="360" w:lineRule="auto"/>
              <w:ind w:firstLineChars="200" w:firstLine="420"/>
            </w:pPr>
            <w:r>
              <w:rPr>
                <w:rFonts w:hint="eastAsia"/>
              </w:rPr>
              <w:t>质量目标：</w:t>
            </w:r>
          </w:p>
          <w:p w:rsidR="008E5FA6" w:rsidRDefault="00CE5103">
            <w:pPr>
              <w:spacing w:line="360" w:lineRule="auto"/>
              <w:ind w:firstLineChars="400" w:firstLine="840"/>
            </w:pPr>
            <w:r>
              <w:rPr>
                <w:rFonts w:hint="eastAsia"/>
              </w:rPr>
              <w:t>产品出厂合格率</w:t>
            </w:r>
            <w:r>
              <w:rPr>
                <w:rFonts w:hint="eastAsia"/>
              </w:rPr>
              <w:t>100%</w:t>
            </w:r>
            <w:r>
              <w:rPr>
                <w:rFonts w:hint="eastAsia"/>
              </w:rPr>
              <w:t>；</w:t>
            </w:r>
          </w:p>
          <w:p w:rsidR="008E5FA6" w:rsidRDefault="00CE5103">
            <w:pPr>
              <w:spacing w:line="360" w:lineRule="auto"/>
              <w:ind w:firstLineChars="400" w:firstLine="840"/>
            </w:pPr>
            <w:r>
              <w:rPr>
                <w:rFonts w:hint="eastAsia"/>
              </w:rPr>
              <w:lastRenderedPageBreak/>
              <w:t>顾客满意度</w:t>
            </w:r>
            <w:r>
              <w:rPr>
                <w:rFonts w:hint="eastAsia"/>
              </w:rPr>
              <w:t>96</w:t>
            </w:r>
            <w:r>
              <w:rPr>
                <w:rFonts w:hint="eastAsia"/>
              </w:rPr>
              <w:t>分以上；</w:t>
            </w:r>
          </w:p>
          <w:p w:rsidR="008E5FA6" w:rsidRDefault="00CE5103">
            <w:pPr>
              <w:spacing w:line="360" w:lineRule="auto"/>
              <w:ind w:firstLineChars="200" w:firstLine="420"/>
            </w:pPr>
            <w:r>
              <w:rPr>
                <w:rFonts w:hint="eastAsia"/>
              </w:rPr>
              <w:t>环保安全目标：</w:t>
            </w:r>
          </w:p>
          <w:p w:rsidR="008E5FA6" w:rsidRDefault="00CE5103">
            <w:pPr>
              <w:spacing w:line="360" w:lineRule="auto"/>
              <w:ind w:firstLineChars="400" w:firstLine="840"/>
            </w:pPr>
            <w:r>
              <w:rPr>
                <w:rFonts w:hint="eastAsia"/>
              </w:rPr>
              <w:t>固体废弃物分类管理，处理率为</w:t>
            </w:r>
            <w:r>
              <w:rPr>
                <w:rFonts w:hint="eastAsia"/>
              </w:rPr>
              <w:t>100%</w:t>
            </w:r>
            <w:r>
              <w:rPr>
                <w:rFonts w:hint="eastAsia"/>
              </w:rPr>
              <w:t>；</w:t>
            </w:r>
          </w:p>
          <w:p w:rsidR="008E5FA6" w:rsidRDefault="00CE5103">
            <w:pPr>
              <w:spacing w:line="360" w:lineRule="auto"/>
              <w:ind w:firstLineChars="200" w:firstLine="420"/>
            </w:pPr>
            <w:r>
              <w:rPr>
                <w:rFonts w:hint="eastAsia"/>
              </w:rPr>
              <w:t xml:space="preserve">    </w:t>
            </w:r>
            <w:r>
              <w:rPr>
                <w:rFonts w:hint="eastAsia"/>
              </w:rPr>
              <w:t>重大火灾事故为</w:t>
            </w:r>
            <w:r>
              <w:rPr>
                <w:rFonts w:hint="eastAsia"/>
              </w:rPr>
              <w:t>0</w:t>
            </w:r>
            <w:r>
              <w:rPr>
                <w:rFonts w:hint="eastAsia"/>
              </w:rPr>
              <w:t>；</w:t>
            </w:r>
          </w:p>
          <w:p w:rsidR="008E5FA6" w:rsidRDefault="00CE5103">
            <w:pPr>
              <w:spacing w:line="360" w:lineRule="auto"/>
              <w:ind w:firstLineChars="200" w:firstLine="420"/>
            </w:pPr>
            <w:r>
              <w:rPr>
                <w:rFonts w:hint="eastAsia"/>
              </w:rPr>
              <w:t xml:space="preserve">    </w:t>
            </w:r>
            <w:r>
              <w:rPr>
                <w:rFonts w:hint="eastAsia"/>
              </w:rPr>
              <w:t>职业病发病率为</w:t>
            </w:r>
            <w:r>
              <w:rPr>
                <w:rFonts w:hint="eastAsia"/>
              </w:rPr>
              <w:t>0</w:t>
            </w:r>
            <w:r>
              <w:rPr>
                <w:rFonts w:hint="eastAsia"/>
              </w:rPr>
              <w:t>；</w:t>
            </w:r>
          </w:p>
          <w:p w:rsidR="008E5FA6" w:rsidRDefault="00CE5103">
            <w:pPr>
              <w:spacing w:line="360" w:lineRule="auto"/>
              <w:ind w:firstLineChars="200" w:firstLine="420"/>
            </w:pPr>
            <w:r>
              <w:rPr>
                <w:rFonts w:hint="eastAsia"/>
              </w:rPr>
              <w:t xml:space="preserve">    </w:t>
            </w:r>
            <w:r>
              <w:rPr>
                <w:rFonts w:hint="eastAsia"/>
              </w:rPr>
              <w:t>员工重大责任伤亡率为</w:t>
            </w:r>
            <w:r>
              <w:rPr>
                <w:rFonts w:hint="eastAsia"/>
              </w:rPr>
              <w:t>0</w:t>
            </w:r>
            <w:r>
              <w:rPr>
                <w:rFonts w:hint="eastAsia"/>
              </w:rPr>
              <w:t>。</w:t>
            </w:r>
          </w:p>
          <w:p w:rsidR="008E5FA6" w:rsidRDefault="00CE5103">
            <w:pPr>
              <w:spacing w:line="360" w:lineRule="auto"/>
              <w:ind w:firstLineChars="200" w:firstLine="420"/>
            </w:pPr>
            <w:r>
              <w:rPr>
                <w:rFonts w:hint="eastAsia"/>
              </w:rPr>
              <w:t>查见“质量</w:t>
            </w:r>
            <w:r>
              <w:rPr>
                <w:rFonts w:hint="eastAsia"/>
              </w:rPr>
              <w:t>\</w:t>
            </w:r>
            <w:r>
              <w:rPr>
                <w:rFonts w:hint="eastAsia"/>
              </w:rPr>
              <w:t>环境</w:t>
            </w:r>
            <w:r>
              <w:rPr>
                <w:rFonts w:hint="eastAsia"/>
              </w:rPr>
              <w:t>\</w:t>
            </w:r>
            <w:r>
              <w:rPr>
                <w:rFonts w:hint="eastAsia"/>
              </w:rPr>
              <w:t>职业健康安全目标分解考核表”，见行政部的目标：</w:t>
            </w:r>
          </w:p>
          <w:p w:rsidR="008E5FA6" w:rsidRDefault="00CE5103">
            <w:pPr>
              <w:spacing w:line="360" w:lineRule="auto"/>
              <w:ind w:firstLineChars="400" w:firstLine="840"/>
            </w:pPr>
            <w:r>
              <w:t>文件使用有效率</w:t>
            </w:r>
            <w:r>
              <w:t>100%</w:t>
            </w:r>
          </w:p>
          <w:p w:rsidR="008E5FA6" w:rsidRDefault="00CE5103">
            <w:pPr>
              <w:spacing w:line="360" w:lineRule="auto"/>
              <w:ind w:firstLineChars="400" w:firstLine="840"/>
              <w:rPr>
                <w:szCs w:val="22"/>
              </w:rPr>
            </w:pPr>
            <w:r>
              <w:rPr>
                <w:szCs w:val="22"/>
              </w:rPr>
              <w:t>培训合格率</w:t>
            </w:r>
            <w:r>
              <w:rPr>
                <w:szCs w:val="22"/>
              </w:rPr>
              <w:t xml:space="preserve">100% </w:t>
            </w:r>
          </w:p>
          <w:p w:rsidR="008E5FA6" w:rsidRDefault="00CE5103">
            <w:pPr>
              <w:spacing w:line="360" w:lineRule="auto"/>
              <w:ind w:firstLineChars="400" w:firstLine="840"/>
              <w:rPr>
                <w:szCs w:val="22"/>
              </w:rPr>
            </w:pPr>
            <w:r>
              <w:rPr>
                <w:szCs w:val="22"/>
              </w:rPr>
              <w:t>固废分类处置率</w:t>
            </w:r>
            <w:r>
              <w:rPr>
                <w:szCs w:val="22"/>
              </w:rPr>
              <w:t>100%</w:t>
            </w:r>
          </w:p>
          <w:p w:rsidR="008E5FA6" w:rsidRDefault="00CE5103">
            <w:pPr>
              <w:spacing w:line="360" w:lineRule="auto"/>
              <w:ind w:firstLineChars="400" w:firstLine="840"/>
              <w:rPr>
                <w:szCs w:val="22"/>
              </w:rPr>
            </w:pPr>
            <w:r>
              <w:rPr>
                <w:szCs w:val="22"/>
              </w:rPr>
              <w:t>火灾、触电事故为</w:t>
            </w:r>
            <w:r>
              <w:rPr>
                <w:szCs w:val="22"/>
              </w:rPr>
              <w:t>0</w:t>
            </w:r>
          </w:p>
          <w:p w:rsidR="008E5FA6" w:rsidRDefault="00CE5103">
            <w:pPr>
              <w:spacing w:line="360" w:lineRule="auto"/>
              <w:ind w:firstLineChars="400" w:firstLine="840"/>
              <w:rPr>
                <w:szCs w:val="22"/>
              </w:rPr>
            </w:pPr>
            <w:r>
              <w:rPr>
                <w:szCs w:val="22"/>
              </w:rPr>
              <w:t>环保、安全资金提供及时率</w:t>
            </w:r>
            <w:r>
              <w:rPr>
                <w:szCs w:val="22"/>
              </w:rPr>
              <w:t>100%</w:t>
            </w:r>
          </w:p>
          <w:p w:rsidR="008E5FA6" w:rsidRDefault="00CE5103">
            <w:pPr>
              <w:spacing w:line="360" w:lineRule="auto"/>
              <w:ind w:firstLineChars="200" w:firstLine="420"/>
            </w:pPr>
            <w:r>
              <w:rPr>
                <w:rFonts w:hint="eastAsia"/>
              </w:rPr>
              <w:t>查见目标指标管理方案，见对重要环境因素和不可接受风险建立了管理方案，明确了控制措施、责任部门、责任人；</w:t>
            </w:r>
          </w:p>
          <w:p w:rsidR="008E5FA6" w:rsidRDefault="00CE5103">
            <w:pPr>
              <w:spacing w:line="360" w:lineRule="auto"/>
              <w:ind w:firstLineChars="200" w:firstLine="420"/>
            </w:pPr>
            <w:r>
              <w:rPr>
                <w:rFonts w:hint="eastAsia"/>
              </w:rPr>
              <w:t>2020</w:t>
            </w:r>
            <w:r>
              <w:rPr>
                <w:rFonts w:hint="eastAsia"/>
              </w:rPr>
              <w:t>年</w:t>
            </w:r>
            <w:r>
              <w:rPr>
                <w:rFonts w:hint="eastAsia"/>
              </w:rPr>
              <w:t>11-2021</w:t>
            </w:r>
            <w:r>
              <w:rPr>
                <w:rFonts w:hint="eastAsia"/>
              </w:rPr>
              <w:t>年</w:t>
            </w:r>
            <w:r>
              <w:rPr>
                <w:rFonts w:hint="eastAsia"/>
              </w:rPr>
              <w:t>2</w:t>
            </w:r>
            <w:r>
              <w:rPr>
                <w:rFonts w:hint="eastAsia"/>
              </w:rPr>
              <w:t>月，考核目标均已全部完成。</w:t>
            </w:r>
          </w:p>
        </w:tc>
        <w:tc>
          <w:tcPr>
            <w:tcW w:w="1585" w:type="dxa"/>
          </w:tcPr>
          <w:p w:rsidR="008E5FA6" w:rsidRDefault="00CE5103">
            <w:r>
              <w:rPr>
                <w:rFonts w:hint="eastAsia"/>
              </w:rPr>
              <w:lastRenderedPageBreak/>
              <w:t>Y</w:t>
            </w:r>
          </w:p>
        </w:tc>
      </w:tr>
      <w:tr w:rsidR="008E5FA6">
        <w:trPr>
          <w:trHeight w:val="240"/>
        </w:trPr>
        <w:tc>
          <w:tcPr>
            <w:tcW w:w="2010" w:type="dxa"/>
          </w:tcPr>
          <w:p w:rsidR="008E5FA6" w:rsidRDefault="00CE5103">
            <w:r>
              <w:rPr>
                <w:rFonts w:hint="eastAsia"/>
              </w:rPr>
              <w:lastRenderedPageBreak/>
              <w:t>环境因素</w:t>
            </w:r>
            <w:r>
              <w:rPr>
                <w:rFonts w:hint="eastAsia"/>
              </w:rPr>
              <w:t>/</w:t>
            </w:r>
            <w:r>
              <w:rPr>
                <w:rFonts w:hint="eastAsia"/>
              </w:rPr>
              <w:t>危险源的识别与评价</w:t>
            </w:r>
          </w:p>
          <w:p w:rsidR="008E5FA6" w:rsidRDefault="00CE5103">
            <w:r>
              <w:rPr>
                <w:rFonts w:hint="eastAsia"/>
              </w:rPr>
              <w:t>措施的策划</w:t>
            </w:r>
          </w:p>
        </w:tc>
        <w:tc>
          <w:tcPr>
            <w:tcW w:w="1110" w:type="dxa"/>
          </w:tcPr>
          <w:p w:rsidR="008E5FA6" w:rsidRDefault="00CE5103">
            <w:pPr>
              <w:jc w:val="center"/>
            </w:pPr>
            <w:r>
              <w:rPr>
                <w:rFonts w:hint="eastAsia"/>
              </w:rPr>
              <w:t>EO:6.1.2</w:t>
            </w:r>
          </w:p>
          <w:p w:rsidR="008E5FA6" w:rsidRDefault="00CE5103">
            <w:pPr>
              <w:jc w:val="center"/>
            </w:pPr>
            <w:r>
              <w:rPr>
                <w:rFonts w:hint="eastAsia"/>
              </w:rPr>
              <w:t>6.1.4</w:t>
            </w:r>
          </w:p>
        </w:tc>
        <w:tc>
          <w:tcPr>
            <w:tcW w:w="10004" w:type="dxa"/>
          </w:tcPr>
          <w:p w:rsidR="008E5FA6" w:rsidRDefault="00CE5103">
            <w:pPr>
              <w:spacing w:line="360" w:lineRule="auto"/>
              <w:ind w:firstLineChars="200" w:firstLine="420"/>
            </w:pPr>
            <w:r>
              <w:rPr>
                <w:rFonts w:hint="eastAsia"/>
              </w:rPr>
              <w:t>提供了环境因素和危险源识别评价与控制程序。</w:t>
            </w:r>
          </w:p>
          <w:p w:rsidR="008E5FA6" w:rsidRDefault="00CE5103">
            <w:pPr>
              <w:spacing w:line="360" w:lineRule="auto"/>
              <w:ind w:firstLineChars="200" w:firstLine="420"/>
            </w:pPr>
            <w:r>
              <w:rPr>
                <w:rFonts w:hint="eastAsia"/>
              </w:rPr>
              <w:t>查“环境因素辨识和评价表”，涉及行政部的环境因素有生活垃圾的处置不当污染环境、办公场所吸烟污染环境、复印机打印机废墨盒处置污染环境、火灾发生后废弃物污染大气、水土等。考虑了生命周期观点。</w:t>
            </w:r>
          </w:p>
          <w:p w:rsidR="008E5FA6" w:rsidRDefault="00CE5103">
            <w:pPr>
              <w:spacing w:line="360" w:lineRule="auto"/>
              <w:ind w:firstLineChars="200" w:firstLine="420"/>
            </w:pPr>
            <w:r>
              <w:rPr>
                <w:rFonts w:hint="eastAsia"/>
              </w:rPr>
              <w:lastRenderedPageBreak/>
              <w:t>采取打分法评价，查到“重要环境因素清单”，评价出噪声排放、潜在火灾、</w:t>
            </w:r>
            <w:r w:rsidR="001E321B">
              <w:rPr>
                <w:rFonts w:hint="eastAsia"/>
              </w:rPr>
              <w:t>废气</w:t>
            </w:r>
            <w:r w:rsidR="001E321B">
              <w:rPr>
                <w:rFonts w:hint="eastAsia"/>
              </w:rPr>
              <w:t>/</w:t>
            </w:r>
            <w:r>
              <w:rPr>
                <w:rFonts w:hint="eastAsia"/>
              </w:rPr>
              <w:t>粉尘排放、</w:t>
            </w:r>
            <w:r w:rsidR="001E321B">
              <w:rPr>
                <w:rFonts w:hint="eastAsia"/>
              </w:rPr>
              <w:t>固废</w:t>
            </w:r>
            <w:r w:rsidR="001E321B">
              <w:rPr>
                <w:rFonts w:hint="eastAsia"/>
              </w:rPr>
              <w:t>/</w:t>
            </w:r>
            <w:r w:rsidR="001E321B">
              <w:rPr>
                <w:rFonts w:hint="eastAsia"/>
              </w:rPr>
              <w:t>危废排放、废水排放</w:t>
            </w:r>
            <w:r>
              <w:rPr>
                <w:rFonts w:hint="eastAsia"/>
              </w:rPr>
              <w:t>为重要环境因素。</w:t>
            </w:r>
          </w:p>
          <w:p w:rsidR="008E5FA6" w:rsidRDefault="00CE5103">
            <w:pPr>
              <w:spacing w:line="360" w:lineRule="auto"/>
              <w:ind w:firstLineChars="200" w:firstLine="420"/>
            </w:pPr>
            <w:r>
              <w:rPr>
                <w:rFonts w:hint="eastAsia"/>
              </w:rPr>
              <w:t>经评价行政部的重要环境因素为固废、潜在火灾。</w:t>
            </w:r>
          </w:p>
          <w:p w:rsidR="008E5FA6" w:rsidRDefault="00CE5103">
            <w:pPr>
              <w:spacing w:line="360" w:lineRule="auto"/>
              <w:ind w:firstLineChars="200" w:firstLine="420"/>
            </w:pPr>
            <w:r>
              <w:rPr>
                <w:rFonts w:hint="eastAsia"/>
              </w:rPr>
              <w:t>查“危险源辨识、风险评价和控制措施的确定表”，识别了办公活动过程中的危险源，主要包括触电、火灾、交通事故、粉尘、噪声、中暑、爆炸等。辨识存在部分不恰当，交流；</w:t>
            </w:r>
          </w:p>
          <w:p w:rsidR="008E5FA6" w:rsidRDefault="00CE5103">
            <w:pPr>
              <w:spacing w:line="360" w:lineRule="auto"/>
              <w:ind w:firstLineChars="200" w:firstLine="420"/>
            </w:pPr>
            <w:r>
              <w:rPr>
                <w:rFonts w:hint="eastAsia"/>
              </w:rPr>
              <w:t>对识别出的危险源采取</w:t>
            </w:r>
            <w:r>
              <w:rPr>
                <w:rFonts w:hint="eastAsia"/>
              </w:rPr>
              <w:t>D=LEC</w:t>
            </w:r>
            <w:r>
              <w:rPr>
                <w:rFonts w:hint="eastAsia"/>
              </w:rPr>
              <w:t>进行评价，未明确风险等级，交流；</w:t>
            </w:r>
          </w:p>
          <w:p w:rsidR="008E5FA6" w:rsidRDefault="00CE5103">
            <w:pPr>
              <w:spacing w:line="360" w:lineRule="auto"/>
              <w:ind w:firstLineChars="200" w:firstLine="420"/>
            </w:pPr>
            <w:r>
              <w:rPr>
                <w:rFonts w:hint="eastAsia"/>
              </w:rPr>
              <w:t>查到“不可接受风险</w:t>
            </w:r>
            <w:r w:rsidR="001E321B">
              <w:rPr>
                <w:rFonts w:hint="eastAsia"/>
              </w:rPr>
              <w:t>清单”，评价出重大危险源包括：机械伤害、触电伤害、潜在火灾、噪音</w:t>
            </w:r>
            <w:r>
              <w:rPr>
                <w:rFonts w:hint="eastAsia"/>
              </w:rPr>
              <w:t>伤害、</w:t>
            </w:r>
            <w:r w:rsidR="001E321B">
              <w:rPr>
                <w:rFonts w:hint="eastAsia"/>
              </w:rPr>
              <w:t>吸入性伤害（尘肺病）</w:t>
            </w:r>
            <w:r>
              <w:rPr>
                <w:rFonts w:hint="eastAsia"/>
              </w:rPr>
              <w:t>等。重大危险源描述欠妥当，交流；</w:t>
            </w:r>
          </w:p>
          <w:p w:rsidR="008E5FA6" w:rsidRDefault="00CE5103">
            <w:pPr>
              <w:spacing w:line="360" w:lineRule="auto"/>
              <w:ind w:firstLineChars="200" w:firstLine="420"/>
            </w:pPr>
            <w:r>
              <w:rPr>
                <w:rFonts w:hint="eastAsia"/>
              </w:rPr>
              <w:t>经评价行政部的重大危险源有办公活动的触电、火灾。</w:t>
            </w:r>
          </w:p>
          <w:p w:rsidR="008E5FA6" w:rsidRDefault="00CE5103">
            <w:pPr>
              <w:spacing w:line="360" w:lineRule="auto"/>
              <w:ind w:firstLineChars="200" w:firstLine="420"/>
            </w:pPr>
            <w:r>
              <w:rPr>
                <w:rFonts w:hint="eastAsia"/>
              </w:rPr>
              <w:t>策划了控制措施，制订了环境、职业健康安全管理方案。</w:t>
            </w:r>
          </w:p>
          <w:p w:rsidR="008E5FA6" w:rsidRDefault="00CE5103">
            <w:pPr>
              <w:spacing w:line="360" w:lineRule="auto"/>
              <w:ind w:firstLineChars="200" w:firstLine="420"/>
            </w:pPr>
            <w:r>
              <w:rPr>
                <w:rFonts w:hint="eastAsia"/>
              </w:rPr>
              <w:t>经组织评价，组织策划的措施基本能够满足风险和机遇应对需要，能够与识别的风险和机遇对产品符合性的潜在影响相适应，基本满足标准要求。</w:t>
            </w:r>
          </w:p>
        </w:tc>
        <w:tc>
          <w:tcPr>
            <w:tcW w:w="1585" w:type="dxa"/>
          </w:tcPr>
          <w:p w:rsidR="008E5FA6" w:rsidRDefault="00CE5103">
            <w:r>
              <w:rPr>
                <w:rFonts w:hint="eastAsia"/>
              </w:rPr>
              <w:lastRenderedPageBreak/>
              <w:t>Y</w:t>
            </w:r>
          </w:p>
        </w:tc>
      </w:tr>
      <w:tr w:rsidR="008E5FA6">
        <w:trPr>
          <w:trHeight w:val="1343"/>
        </w:trPr>
        <w:tc>
          <w:tcPr>
            <w:tcW w:w="2010" w:type="dxa"/>
          </w:tcPr>
          <w:p w:rsidR="008E5FA6" w:rsidRDefault="00CE5103">
            <w:r>
              <w:rPr>
                <w:rFonts w:hint="eastAsia"/>
              </w:rPr>
              <w:lastRenderedPageBreak/>
              <w:t>人员</w:t>
            </w:r>
            <w:r>
              <w:rPr>
                <w:rFonts w:hint="eastAsia"/>
              </w:rPr>
              <w:t>/</w:t>
            </w:r>
            <w:r>
              <w:rPr>
                <w:rFonts w:hint="eastAsia"/>
              </w:rPr>
              <w:t>资源</w:t>
            </w:r>
          </w:p>
          <w:p w:rsidR="008E5FA6" w:rsidRDefault="00CE5103">
            <w:r>
              <w:rPr>
                <w:rFonts w:hint="eastAsia"/>
              </w:rPr>
              <w:t>能力</w:t>
            </w:r>
          </w:p>
          <w:p w:rsidR="008E5FA6" w:rsidRDefault="00CE5103">
            <w:r>
              <w:rPr>
                <w:rFonts w:hint="eastAsia"/>
              </w:rPr>
              <w:t>意识</w:t>
            </w:r>
          </w:p>
        </w:tc>
        <w:tc>
          <w:tcPr>
            <w:tcW w:w="1110" w:type="dxa"/>
          </w:tcPr>
          <w:p w:rsidR="008E5FA6" w:rsidRDefault="00CE5103">
            <w:pPr>
              <w:jc w:val="center"/>
              <w:rPr>
                <w:rFonts w:ascii="宋体" w:hAnsi="宋体" w:cs="Arial"/>
                <w:spacing w:val="-6"/>
                <w:szCs w:val="21"/>
              </w:rPr>
            </w:pPr>
            <w:r>
              <w:rPr>
                <w:rFonts w:ascii="宋体" w:hAnsi="宋体" w:cs="Arial" w:hint="eastAsia"/>
                <w:spacing w:val="-6"/>
                <w:szCs w:val="21"/>
              </w:rPr>
              <w:t>Q：7.1.2</w:t>
            </w:r>
          </w:p>
          <w:p w:rsidR="008E5FA6" w:rsidRDefault="00CE5103">
            <w:pPr>
              <w:jc w:val="center"/>
              <w:rPr>
                <w:rFonts w:ascii="宋体" w:hAnsi="宋体" w:cs="Arial"/>
                <w:spacing w:val="-6"/>
                <w:szCs w:val="21"/>
              </w:rPr>
            </w:pPr>
            <w:r>
              <w:rPr>
                <w:rFonts w:ascii="宋体" w:hAnsi="宋体" w:cs="Arial" w:hint="eastAsia"/>
                <w:spacing w:val="-6"/>
                <w:szCs w:val="21"/>
              </w:rPr>
              <w:t>7.2</w:t>
            </w:r>
          </w:p>
          <w:p w:rsidR="008E5FA6" w:rsidRDefault="00CE5103">
            <w:pPr>
              <w:jc w:val="center"/>
              <w:rPr>
                <w:rFonts w:ascii="宋体" w:hAnsi="宋体" w:cs="Arial"/>
                <w:spacing w:val="-6"/>
                <w:szCs w:val="21"/>
              </w:rPr>
            </w:pPr>
            <w:r>
              <w:rPr>
                <w:rFonts w:ascii="宋体" w:hAnsi="宋体" w:cs="Arial" w:hint="eastAsia"/>
                <w:spacing w:val="-6"/>
                <w:szCs w:val="21"/>
              </w:rPr>
              <w:t>7.3</w:t>
            </w:r>
          </w:p>
          <w:p w:rsidR="008E5FA6" w:rsidRDefault="00CE5103">
            <w:pPr>
              <w:jc w:val="center"/>
              <w:rPr>
                <w:rFonts w:ascii="宋体" w:hAnsi="宋体" w:cs="Arial"/>
                <w:spacing w:val="-6"/>
                <w:szCs w:val="21"/>
              </w:rPr>
            </w:pPr>
            <w:r>
              <w:rPr>
                <w:rFonts w:ascii="宋体" w:hAnsi="宋体" w:cs="Arial" w:hint="eastAsia"/>
                <w:spacing w:val="-6"/>
                <w:szCs w:val="21"/>
              </w:rPr>
              <w:t>EO:7.1</w:t>
            </w:r>
          </w:p>
          <w:p w:rsidR="008E5FA6" w:rsidRDefault="00CE5103">
            <w:pPr>
              <w:jc w:val="center"/>
              <w:rPr>
                <w:rFonts w:ascii="宋体" w:hAnsi="宋体" w:cs="Arial"/>
                <w:spacing w:val="-6"/>
                <w:szCs w:val="21"/>
              </w:rPr>
            </w:pPr>
            <w:r>
              <w:rPr>
                <w:rFonts w:ascii="宋体" w:hAnsi="宋体" w:cs="Arial" w:hint="eastAsia"/>
                <w:spacing w:val="-6"/>
                <w:szCs w:val="21"/>
              </w:rPr>
              <w:t>7.2</w:t>
            </w:r>
          </w:p>
          <w:p w:rsidR="008E5FA6" w:rsidRDefault="00CE5103">
            <w:pPr>
              <w:jc w:val="center"/>
              <w:rPr>
                <w:rFonts w:ascii="宋体" w:hAnsi="宋体" w:cs="Arial"/>
                <w:spacing w:val="-6"/>
                <w:szCs w:val="21"/>
              </w:rPr>
            </w:pPr>
            <w:r>
              <w:rPr>
                <w:rFonts w:ascii="宋体" w:hAnsi="宋体" w:cs="Arial" w:hint="eastAsia"/>
                <w:spacing w:val="-6"/>
                <w:szCs w:val="21"/>
              </w:rPr>
              <w:t>7.3</w:t>
            </w:r>
          </w:p>
        </w:tc>
        <w:tc>
          <w:tcPr>
            <w:tcW w:w="10004" w:type="dxa"/>
          </w:tcPr>
          <w:p w:rsidR="008E5FA6" w:rsidRDefault="00CE5103">
            <w:pPr>
              <w:spacing w:line="360" w:lineRule="auto"/>
              <w:ind w:firstLineChars="200" w:firstLine="420"/>
            </w:pPr>
            <w:r>
              <w:rPr>
                <w:rFonts w:hint="eastAsia"/>
              </w:rPr>
              <w:t>建立有《人力资源控制程序》，无变化；</w:t>
            </w:r>
          </w:p>
          <w:p w:rsidR="008E5FA6" w:rsidRDefault="00CE5103">
            <w:pPr>
              <w:spacing w:line="360" w:lineRule="auto"/>
              <w:ind w:firstLineChars="200" w:firstLine="420"/>
            </w:pPr>
            <w:r>
              <w:rPr>
                <w:rFonts w:hint="eastAsia"/>
              </w:rPr>
              <w:t>公司现有人员</w:t>
            </w:r>
            <w:r>
              <w:rPr>
                <w:rFonts w:hint="eastAsia"/>
              </w:rPr>
              <w:t>36</w:t>
            </w:r>
            <w:r>
              <w:rPr>
                <w:rFonts w:hint="eastAsia"/>
              </w:rPr>
              <w:t>人，管理人员、技术人员和操作员工等能够有效实施管理体系，并运行和控制其过程。</w:t>
            </w:r>
          </w:p>
          <w:p w:rsidR="008E5FA6" w:rsidRDefault="00CE5103">
            <w:pPr>
              <w:spacing w:line="360" w:lineRule="auto"/>
              <w:ind w:firstLineChars="200" w:firstLine="420"/>
            </w:pPr>
            <w:r>
              <w:rPr>
                <w:rFonts w:hint="eastAsia"/>
              </w:rPr>
              <w:t>保持“岗位描述书”，对各岗位能力提出了要求，未对总经理应担负的安全管理责任进行明确，交流；</w:t>
            </w:r>
          </w:p>
          <w:p w:rsidR="008E5FA6" w:rsidRDefault="00CE5103">
            <w:pPr>
              <w:spacing w:line="360" w:lineRule="auto"/>
              <w:ind w:firstLineChars="200" w:firstLine="420"/>
            </w:pPr>
            <w:r>
              <w:rPr>
                <w:rFonts w:hint="eastAsia"/>
              </w:rPr>
              <w:t>查见“</w:t>
            </w:r>
            <w:r>
              <w:rPr>
                <w:rFonts w:hint="eastAsia"/>
              </w:rPr>
              <w:t>2020-2021</w:t>
            </w:r>
            <w:r>
              <w:rPr>
                <w:rFonts w:hint="eastAsia"/>
              </w:rPr>
              <w:t>年度员工培训计划”，计划开展管理手册、程序文件、管理目标及方案、管理体系内审员培训、环境</w:t>
            </w:r>
            <w:r>
              <w:rPr>
                <w:rFonts w:hint="eastAsia"/>
              </w:rPr>
              <w:t>/</w:t>
            </w:r>
            <w:r>
              <w:rPr>
                <w:rFonts w:hint="eastAsia"/>
              </w:rPr>
              <w:t>安全管理目标及方案、安全生产知识培训、岗位技能培训等</w:t>
            </w:r>
            <w:r>
              <w:rPr>
                <w:rFonts w:hint="eastAsia"/>
              </w:rPr>
              <w:t>14</w:t>
            </w:r>
            <w:r>
              <w:rPr>
                <w:rFonts w:hint="eastAsia"/>
              </w:rPr>
              <w:t>项次；</w:t>
            </w:r>
          </w:p>
          <w:p w:rsidR="008E5FA6" w:rsidRDefault="00CE5103">
            <w:pPr>
              <w:spacing w:line="360" w:lineRule="auto"/>
              <w:ind w:firstLineChars="200" w:firstLine="420"/>
            </w:pPr>
            <w:r>
              <w:rPr>
                <w:rFonts w:hint="eastAsia"/>
              </w:rPr>
              <w:t>查培训记录，抽见：</w:t>
            </w:r>
          </w:p>
          <w:p w:rsidR="008E5FA6" w:rsidRDefault="00CE5103">
            <w:pPr>
              <w:spacing w:line="360" w:lineRule="auto"/>
              <w:ind w:firstLineChars="200" w:firstLine="420"/>
            </w:pPr>
            <w:r>
              <w:rPr>
                <w:rFonts w:hint="eastAsia"/>
              </w:rPr>
              <w:lastRenderedPageBreak/>
              <w:t>2020.11.12</w:t>
            </w:r>
            <w:r>
              <w:rPr>
                <w:rFonts w:hint="eastAsia"/>
              </w:rPr>
              <w:t>——</w:t>
            </w:r>
            <w:r>
              <w:rPr>
                <w:rFonts w:hint="eastAsia"/>
              </w:rPr>
              <w:t>GB/T 19001-2016/ISO 9001:2015</w:t>
            </w:r>
            <w:r>
              <w:rPr>
                <w:rFonts w:hint="eastAsia"/>
              </w:rPr>
              <w:t>标准知识、概念培训；</w:t>
            </w:r>
          </w:p>
          <w:p w:rsidR="008E5FA6" w:rsidRDefault="00CE5103">
            <w:pPr>
              <w:spacing w:line="360" w:lineRule="auto"/>
              <w:ind w:firstLineChars="200" w:firstLine="420"/>
            </w:pPr>
            <w:r>
              <w:rPr>
                <w:rFonts w:hint="eastAsia"/>
              </w:rPr>
              <w:t>2021.1.12</w:t>
            </w:r>
            <w:r>
              <w:rPr>
                <w:rFonts w:hint="eastAsia"/>
              </w:rPr>
              <w:t>——管理体系内审员培训；</w:t>
            </w:r>
          </w:p>
          <w:p w:rsidR="008E5FA6" w:rsidRDefault="00CE5103">
            <w:pPr>
              <w:spacing w:line="360" w:lineRule="auto"/>
              <w:ind w:firstLineChars="200" w:firstLine="420"/>
            </w:pPr>
            <w:r>
              <w:rPr>
                <w:rFonts w:hint="eastAsia"/>
              </w:rPr>
              <w:t>2021.2.28</w:t>
            </w:r>
            <w:r>
              <w:rPr>
                <w:rFonts w:hint="eastAsia"/>
              </w:rPr>
              <w:t>——环境、安全法律法规的培训；</w:t>
            </w:r>
          </w:p>
          <w:p w:rsidR="008E5FA6" w:rsidRDefault="00CE5103">
            <w:pPr>
              <w:spacing w:line="360" w:lineRule="auto"/>
              <w:ind w:firstLineChars="200" w:firstLine="420"/>
            </w:pPr>
            <w:r>
              <w:rPr>
                <w:rFonts w:hint="eastAsia"/>
              </w:rPr>
              <w:t>考核及评价记录显示以口头问答的方式对培训效果进行了评价；</w:t>
            </w:r>
          </w:p>
          <w:p w:rsidR="008E5FA6" w:rsidRDefault="00CE5103">
            <w:pPr>
              <w:spacing w:line="360" w:lineRule="auto"/>
              <w:ind w:firstLineChars="200" w:firstLine="420"/>
            </w:pPr>
            <w:r>
              <w:rPr>
                <w:rFonts w:hint="eastAsia"/>
              </w:rPr>
              <w:t>介绍说，电工在园区内临时雇佣，查验过电工证；</w:t>
            </w:r>
          </w:p>
          <w:p w:rsidR="008E5FA6" w:rsidRDefault="00CE5103">
            <w:pPr>
              <w:spacing w:line="360" w:lineRule="auto"/>
              <w:ind w:firstLineChars="200" w:firstLine="420"/>
            </w:pPr>
            <w:r>
              <w:rPr>
                <w:rFonts w:hint="eastAsia"/>
              </w:rPr>
              <w:t>提供：钟</w:t>
            </w:r>
            <w:r>
              <w:rPr>
                <w:rFonts w:hint="eastAsia"/>
              </w:rPr>
              <w:t>XX</w:t>
            </w:r>
            <w:r>
              <w:rPr>
                <w:rFonts w:hint="eastAsia"/>
              </w:rPr>
              <w:t>——低压电工作业；</w:t>
            </w:r>
            <w:r>
              <w:rPr>
                <w:rFonts w:hint="eastAsia"/>
              </w:rPr>
              <w:t>2022.12.07</w:t>
            </w:r>
            <w:r>
              <w:rPr>
                <w:rFonts w:hint="eastAsia"/>
              </w:rPr>
              <w:t>；有效；</w:t>
            </w:r>
          </w:p>
          <w:p w:rsidR="008E5FA6" w:rsidRDefault="00CE5103">
            <w:pPr>
              <w:spacing w:line="360" w:lineRule="auto"/>
              <w:ind w:firstLineChars="200" w:firstLine="420"/>
            </w:pPr>
            <w:r>
              <w:rPr>
                <w:rFonts w:hint="eastAsia"/>
              </w:rPr>
              <w:t>意识：</w:t>
            </w:r>
          </w:p>
          <w:p w:rsidR="008E5FA6" w:rsidRDefault="00CE5103">
            <w:pPr>
              <w:spacing w:line="360" w:lineRule="auto"/>
              <w:ind w:firstLineChars="200" w:firstLine="420"/>
            </w:pPr>
            <w:r>
              <w:t>经与部门负责人沟通交流，</w:t>
            </w:r>
            <w:r>
              <w:rPr>
                <w:rFonts w:hint="eastAsia"/>
              </w:rPr>
              <w:t>主要</w:t>
            </w:r>
            <w:r>
              <w:t>通过培训提高岗位作业水平和质量、环保、安全意识，</w:t>
            </w:r>
            <w:r>
              <w:rPr>
                <w:rFonts w:hint="eastAsia"/>
              </w:rPr>
              <w:t>询问</w:t>
            </w:r>
            <w:r>
              <w:t>部分员工，他们对公司的管理方针</w:t>
            </w:r>
            <w:r>
              <w:rPr>
                <w:rFonts w:hint="eastAsia"/>
              </w:rPr>
              <w:t>、</w:t>
            </w:r>
            <w: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8E5FA6" w:rsidRDefault="00CE5103">
            <w:pPr>
              <w:spacing w:line="360" w:lineRule="auto"/>
              <w:ind w:firstLineChars="200" w:firstLine="420"/>
            </w:pPr>
            <w:r>
              <w:rPr>
                <w:rFonts w:hint="eastAsia"/>
              </w:rPr>
              <w:t>员工能</w:t>
            </w:r>
            <w:r>
              <w:t>明确自身职责及岗位要求，自身工作影响，提高产品质量、减少环境污染，员工人身安全意识等。</w:t>
            </w:r>
          </w:p>
          <w:p w:rsidR="008E5FA6" w:rsidRDefault="00CE5103">
            <w:pPr>
              <w:spacing w:line="360" w:lineRule="auto"/>
              <w:ind w:firstLineChars="200" w:firstLine="420"/>
            </w:pPr>
            <w:r>
              <w:t>基本能满足要求。</w:t>
            </w:r>
          </w:p>
          <w:p w:rsidR="008E5FA6" w:rsidRDefault="00CE5103" w:rsidP="001E321B">
            <w:pPr>
              <w:pStyle w:val="a0"/>
              <w:ind w:firstLine="420"/>
            </w:pPr>
            <w:r>
              <w:rPr>
                <w:rFonts w:hint="eastAsia"/>
              </w:rPr>
              <w:t>查安全、环保生产经费投入，见“环境、安全费用统计”，显示共投入</w:t>
            </w:r>
            <w:r>
              <w:rPr>
                <w:rFonts w:hint="eastAsia"/>
              </w:rPr>
              <w:t>247600</w:t>
            </w:r>
            <w:r>
              <w:rPr>
                <w:rFonts w:hint="eastAsia"/>
              </w:rPr>
              <w:t>元。</w:t>
            </w:r>
          </w:p>
        </w:tc>
        <w:tc>
          <w:tcPr>
            <w:tcW w:w="1585" w:type="dxa"/>
          </w:tcPr>
          <w:p w:rsidR="008E5FA6" w:rsidRDefault="00CE5103">
            <w:r>
              <w:rPr>
                <w:rFonts w:hint="eastAsia"/>
              </w:rPr>
              <w:lastRenderedPageBreak/>
              <w:t>Y</w:t>
            </w:r>
          </w:p>
        </w:tc>
      </w:tr>
      <w:tr w:rsidR="008E5FA6">
        <w:trPr>
          <w:trHeight w:val="1238"/>
        </w:trPr>
        <w:tc>
          <w:tcPr>
            <w:tcW w:w="2010" w:type="dxa"/>
          </w:tcPr>
          <w:p w:rsidR="008E5FA6" w:rsidRDefault="00CE5103">
            <w:r>
              <w:rPr>
                <w:rFonts w:hint="eastAsia"/>
              </w:rPr>
              <w:lastRenderedPageBreak/>
              <w:t>组织知识</w:t>
            </w:r>
          </w:p>
        </w:tc>
        <w:tc>
          <w:tcPr>
            <w:tcW w:w="1110" w:type="dxa"/>
          </w:tcPr>
          <w:p w:rsidR="008E5FA6" w:rsidRDefault="00CE5103">
            <w:pPr>
              <w:rPr>
                <w:rFonts w:ascii="宋体" w:hAnsi="宋体" w:cs="Arial"/>
                <w:spacing w:val="-6"/>
                <w:szCs w:val="21"/>
              </w:rPr>
            </w:pPr>
            <w:r>
              <w:rPr>
                <w:rFonts w:ascii="宋体" w:hAnsi="宋体" w:cs="Arial" w:hint="eastAsia"/>
                <w:spacing w:val="-6"/>
                <w:szCs w:val="21"/>
              </w:rPr>
              <w:t>Q：7.1.6</w:t>
            </w:r>
          </w:p>
        </w:tc>
        <w:tc>
          <w:tcPr>
            <w:tcW w:w="10004" w:type="dxa"/>
          </w:tcPr>
          <w:p w:rsidR="008E5FA6" w:rsidRDefault="00CE5103">
            <w:pPr>
              <w:spacing w:line="360" w:lineRule="auto"/>
              <w:ind w:firstLineChars="200" w:firstLine="420"/>
            </w:pPr>
            <w:r>
              <w:rPr>
                <w:rFonts w:hint="eastAsia"/>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8E5FA6" w:rsidRDefault="00CE5103">
            <w:pPr>
              <w:spacing w:line="360" w:lineRule="auto"/>
              <w:ind w:firstLineChars="200" w:firstLine="420"/>
            </w:pPr>
            <w:r>
              <w:rPr>
                <w:rFonts w:hint="eastAsia"/>
              </w:rPr>
              <w:t>保持发明专利、实用新型专利等专利。</w:t>
            </w:r>
          </w:p>
          <w:p w:rsidR="008E5FA6" w:rsidRDefault="00CE5103">
            <w:pPr>
              <w:spacing w:line="360" w:lineRule="auto"/>
              <w:ind w:firstLineChars="200" w:firstLine="420"/>
            </w:pPr>
            <w:r>
              <w:rPr>
                <w:rFonts w:hint="eastAsia"/>
              </w:rPr>
              <w:lastRenderedPageBreak/>
              <w:t>从内部来源获取的有：多年的工作经验、教训、内部的知识产权等；</w:t>
            </w:r>
          </w:p>
          <w:p w:rsidR="008E5FA6" w:rsidRDefault="00CE5103">
            <w:pPr>
              <w:spacing w:line="360" w:lineRule="auto"/>
              <w:ind w:firstLineChars="200" w:firstLine="420"/>
            </w:pPr>
            <w:r>
              <w:rPr>
                <w:rFonts w:hint="eastAsia"/>
              </w:rPr>
              <w:t>外部来源获取有：标杆对比、行业会议、客户技术要求、咨询老师传授的体系知识及所实施的内审员的培训；顾客方提供的资料等。</w:t>
            </w:r>
          </w:p>
          <w:p w:rsidR="008E5FA6" w:rsidRDefault="00CE5103">
            <w:pPr>
              <w:spacing w:line="360" w:lineRule="auto"/>
              <w:ind w:firstLineChars="200" w:firstLine="420"/>
            </w:pPr>
            <w:r>
              <w:rPr>
                <w:rFonts w:hint="eastAsia"/>
              </w:rPr>
              <w:t>在应对变化的需求和趋势时，相关部门考虑现有的知识，确定如何获取更多的必要的额外知识，并根据变化的情况及时更新。</w:t>
            </w:r>
          </w:p>
        </w:tc>
        <w:tc>
          <w:tcPr>
            <w:tcW w:w="1585" w:type="dxa"/>
          </w:tcPr>
          <w:p w:rsidR="008E5FA6" w:rsidRDefault="00CE5103">
            <w:r>
              <w:rPr>
                <w:rFonts w:hint="eastAsia"/>
              </w:rPr>
              <w:lastRenderedPageBreak/>
              <w:t>Y</w:t>
            </w:r>
          </w:p>
        </w:tc>
      </w:tr>
      <w:tr w:rsidR="008E5FA6">
        <w:trPr>
          <w:trHeight w:val="939"/>
        </w:trPr>
        <w:tc>
          <w:tcPr>
            <w:tcW w:w="2010" w:type="dxa"/>
          </w:tcPr>
          <w:p w:rsidR="008E5FA6" w:rsidRDefault="00CE5103">
            <w:r>
              <w:rPr>
                <w:rFonts w:ascii="宋体" w:hAnsi="宋体" w:cs="Arial" w:hint="eastAsia"/>
                <w:spacing w:val="-6"/>
                <w:szCs w:val="21"/>
              </w:rPr>
              <w:lastRenderedPageBreak/>
              <w:t>运行策划和控制</w:t>
            </w:r>
          </w:p>
        </w:tc>
        <w:tc>
          <w:tcPr>
            <w:tcW w:w="1110" w:type="dxa"/>
          </w:tcPr>
          <w:p w:rsidR="008E5FA6" w:rsidRDefault="00CE5103">
            <w:pPr>
              <w:rPr>
                <w:rFonts w:ascii="宋体" w:hAnsi="宋体" w:cs="Arial"/>
                <w:spacing w:val="-6"/>
                <w:szCs w:val="21"/>
              </w:rPr>
            </w:pPr>
            <w:r>
              <w:rPr>
                <w:rFonts w:ascii="宋体" w:hAnsi="宋体" w:cs="Arial" w:hint="eastAsia"/>
                <w:spacing w:val="-6"/>
                <w:szCs w:val="21"/>
              </w:rPr>
              <w:t>EO:8.1</w:t>
            </w:r>
          </w:p>
        </w:tc>
        <w:tc>
          <w:tcPr>
            <w:tcW w:w="10004" w:type="dxa"/>
          </w:tcPr>
          <w:p w:rsidR="008E5FA6" w:rsidRDefault="00CE5103">
            <w:pPr>
              <w:spacing w:line="360" w:lineRule="auto"/>
              <w:ind w:firstLineChars="200" w:firstLine="420"/>
            </w:pPr>
            <w:r>
              <w:rPr>
                <w:rFonts w:hint="eastAsia"/>
              </w:rPr>
              <w:t>现场观察：配置的办公桌符合人机工程要求，干净整洁，照明良好、通风一般，有少量粉尘；配置有空调，温度适宜；有少量绿植；</w:t>
            </w:r>
          </w:p>
          <w:p w:rsidR="008E5FA6" w:rsidRDefault="00CE5103">
            <w:pPr>
              <w:spacing w:line="360" w:lineRule="auto"/>
              <w:ind w:firstLineChars="200" w:firstLine="420"/>
            </w:pPr>
            <w:r>
              <w:rPr>
                <w:rFonts w:hint="eastAsia"/>
              </w:rPr>
              <w:t>查见配置有消防管网，状态良好，介绍说由园区统一配置管理；应急疏散标识良好、设置符合要求；</w:t>
            </w:r>
          </w:p>
          <w:p w:rsidR="008E5FA6" w:rsidRDefault="00CE5103">
            <w:pPr>
              <w:spacing w:line="360" w:lineRule="auto"/>
              <w:ind w:firstLineChars="200" w:firstLine="420"/>
            </w:pPr>
            <w:r>
              <w:rPr>
                <w:rFonts w:hint="eastAsia"/>
              </w:rPr>
              <w:t>节约用水用电、纸张双面使用、禁止吸烟、无乱拉乱接电线、无超额电器使用；</w:t>
            </w:r>
          </w:p>
          <w:p w:rsidR="008E5FA6" w:rsidRDefault="00CE5103">
            <w:pPr>
              <w:spacing w:line="360" w:lineRule="auto"/>
              <w:ind w:firstLineChars="200" w:firstLine="420"/>
            </w:pPr>
            <w:r>
              <w:rPr>
                <w:rFonts w:hint="eastAsia"/>
              </w:rPr>
              <w:t>办公场所生活废水经市政管网排放、无生产废水；</w:t>
            </w:r>
          </w:p>
          <w:p w:rsidR="008E5FA6" w:rsidRDefault="00CE5103">
            <w:pPr>
              <w:spacing w:line="360" w:lineRule="auto"/>
              <w:ind w:firstLineChars="200" w:firstLine="420"/>
            </w:pPr>
            <w:r>
              <w:rPr>
                <w:rFonts w:hint="eastAsia"/>
              </w:rPr>
              <w:t>办公环境安静，无明显噪声，少量油漆异味；</w:t>
            </w:r>
          </w:p>
          <w:p w:rsidR="008E5FA6" w:rsidRDefault="00CE5103">
            <w:pPr>
              <w:spacing w:line="360" w:lineRule="auto"/>
              <w:ind w:firstLineChars="200" w:firstLine="420"/>
            </w:pPr>
            <w:r>
              <w:rPr>
                <w:rFonts w:hint="eastAsia"/>
              </w:rPr>
              <w:t>办公用固废集中回收，市政环卫部门收集处理；</w:t>
            </w:r>
          </w:p>
          <w:p w:rsidR="008E5FA6" w:rsidRDefault="00CE5103">
            <w:pPr>
              <w:spacing w:line="360" w:lineRule="auto"/>
              <w:ind w:firstLineChars="200" w:firstLine="420"/>
            </w:pPr>
            <w:r>
              <w:rPr>
                <w:rFonts w:hint="eastAsia"/>
              </w:rPr>
              <w:t>办公用墨盒硒鼓等危废以旧换新。</w:t>
            </w:r>
          </w:p>
          <w:p w:rsidR="008E5FA6" w:rsidRDefault="00CE5103">
            <w:pPr>
              <w:spacing w:line="360" w:lineRule="auto"/>
              <w:ind w:firstLineChars="200" w:firstLine="420"/>
            </w:pPr>
            <w:r>
              <w:rPr>
                <w:rFonts w:hint="eastAsia"/>
              </w:rPr>
              <w:t>保持“</w:t>
            </w:r>
            <w:r>
              <w:t>相关方告知书</w:t>
            </w:r>
            <w:r>
              <w:rPr>
                <w:rFonts w:hint="eastAsia"/>
              </w:rPr>
              <w:t>”，有效文件。</w:t>
            </w:r>
          </w:p>
          <w:p w:rsidR="008E5FA6" w:rsidRDefault="00CE5103">
            <w:pPr>
              <w:spacing w:line="360" w:lineRule="auto"/>
              <w:ind w:firstLineChars="200" w:firstLine="420"/>
            </w:pPr>
            <w:r>
              <w:rPr>
                <w:rFonts w:hint="eastAsia"/>
              </w:rPr>
              <w:t>查见安全生产责任书，公司与员工签订；</w:t>
            </w:r>
          </w:p>
          <w:p w:rsidR="008E5FA6" w:rsidRDefault="00CE5103">
            <w:pPr>
              <w:spacing w:line="360" w:lineRule="auto"/>
              <w:ind w:firstLineChars="200" w:firstLine="420"/>
            </w:pPr>
            <w:r>
              <w:rPr>
                <w:rFonts w:hint="eastAsia"/>
              </w:rPr>
              <w:t>查见劳保用品发放记录，显示发放了手套、口罩、护目眼镜等劳保用品。</w:t>
            </w:r>
          </w:p>
        </w:tc>
        <w:tc>
          <w:tcPr>
            <w:tcW w:w="1585" w:type="dxa"/>
          </w:tcPr>
          <w:p w:rsidR="008E5FA6" w:rsidRDefault="00CE5103">
            <w:r>
              <w:rPr>
                <w:rFonts w:hint="eastAsia"/>
              </w:rPr>
              <w:t>Y</w:t>
            </w:r>
          </w:p>
        </w:tc>
      </w:tr>
      <w:tr w:rsidR="008E5FA6">
        <w:trPr>
          <w:trHeight w:val="273"/>
        </w:trPr>
        <w:tc>
          <w:tcPr>
            <w:tcW w:w="2010" w:type="dxa"/>
          </w:tcPr>
          <w:p w:rsidR="008E5FA6" w:rsidRDefault="00CE5103">
            <w:r>
              <w:rPr>
                <w:rFonts w:hint="eastAsia"/>
              </w:rPr>
              <w:t>成文信息</w:t>
            </w:r>
          </w:p>
        </w:tc>
        <w:tc>
          <w:tcPr>
            <w:tcW w:w="1110" w:type="dxa"/>
          </w:tcPr>
          <w:p w:rsidR="008E5FA6" w:rsidRDefault="00CE5103">
            <w:pPr>
              <w:rPr>
                <w:rFonts w:ascii="宋体" w:hAnsi="宋体" w:cs="Arial"/>
                <w:spacing w:val="-6"/>
                <w:szCs w:val="21"/>
              </w:rPr>
            </w:pPr>
            <w:r>
              <w:rPr>
                <w:rFonts w:ascii="宋体" w:hAnsi="宋体" w:cs="Arial" w:hint="eastAsia"/>
                <w:spacing w:val="-6"/>
                <w:szCs w:val="21"/>
              </w:rPr>
              <w:t>QEO:7.5</w:t>
            </w:r>
          </w:p>
        </w:tc>
        <w:tc>
          <w:tcPr>
            <w:tcW w:w="10004" w:type="dxa"/>
          </w:tcPr>
          <w:p w:rsidR="008E5FA6" w:rsidRDefault="00CE5103">
            <w:pPr>
              <w:spacing w:line="360" w:lineRule="auto"/>
              <w:ind w:firstLineChars="200" w:firstLine="420"/>
            </w:pPr>
            <w:r>
              <w:rPr>
                <w:rFonts w:hint="eastAsia"/>
              </w:rPr>
              <w:t>策划了公司的管理体系文件，包括：</w:t>
            </w:r>
          </w:p>
          <w:p w:rsidR="008E5FA6" w:rsidRDefault="00CE5103">
            <w:pPr>
              <w:spacing w:line="360" w:lineRule="auto"/>
              <w:ind w:firstLineChars="200" w:firstLine="420"/>
            </w:pPr>
            <w:r>
              <w:rPr>
                <w:rFonts w:hint="eastAsia"/>
              </w:rPr>
              <w:t>《管理手册》</w:t>
            </w:r>
            <w:r>
              <w:rPr>
                <w:rFonts w:hint="eastAsia"/>
              </w:rPr>
              <w:t>A/0</w:t>
            </w:r>
            <w:r>
              <w:rPr>
                <w:rFonts w:hint="eastAsia"/>
              </w:rPr>
              <w:t>版，管理体系于</w:t>
            </w:r>
            <w:r>
              <w:rPr>
                <w:rFonts w:hint="eastAsia"/>
              </w:rPr>
              <w:t>2020</w:t>
            </w:r>
            <w:r>
              <w:rPr>
                <w:rFonts w:hint="eastAsia"/>
              </w:rPr>
              <w:t>年</w:t>
            </w:r>
            <w:r>
              <w:rPr>
                <w:rFonts w:hint="eastAsia"/>
              </w:rPr>
              <w:t>11</w:t>
            </w:r>
            <w:r>
              <w:rPr>
                <w:rFonts w:hint="eastAsia"/>
              </w:rPr>
              <w:t>月</w:t>
            </w:r>
            <w:r>
              <w:rPr>
                <w:rFonts w:hint="eastAsia"/>
              </w:rPr>
              <w:t>10</w:t>
            </w:r>
            <w:r>
              <w:rPr>
                <w:rFonts w:hint="eastAsia"/>
              </w:rPr>
              <w:t>日正式实施。</w:t>
            </w:r>
          </w:p>
          <w:p w:rsidR="008E5FA6" w:rsidRDefault="00CE5103">
            <w:pPr>
              <w:spacing w:line="360" w:lineRule="auto"/>
              <w:ind w:firstLineChars="200" w:firstLine="420"/>
            </w:pPr>
            <w:r>
              <w:rPr>
                <w:rFonts w:hint="eastAsia"/>
              </w:rPr>
              <w:lastRenderedPageBreak/>
              <w:t>另程序文件</w:t>
            </w:r>
            <w:r>
              <w:rPr>
                <w:rFonts w:hint="eastAsia"/>
              </w:rPr>
              <w:t>26</w:t>
            </w:r>
            <w:r>
              <w:rPr>
                <w:rFonts w:hint="eastAsia"/>
              </w:rPr>
              <w:t>个，</w:t>
            </w:r>
            <w:r>
              <w:rPr>
                <w:rFonts w:hint="eastAsia"/>
              </w:rPr>
              <w:t>A/0</w:t>
            </w:r>
            <w:r>
              <w:rPr>
                <w:rFonts w:hint="eastAsia"/>
              </w:rPr>
              <w:t>版，</w:t>
            </w:r>
            <w:r>
              <w:rPr>
                <w:rFonts w:hint="eastAsia"/>
              </w:rPr>
              <w:t>2020</w:t>
            </w:r>
            <w:r>
              <w:rPr>
                <w:rFonts w:hint="eastAsia"/>
              </w:rPr>
              <w:t>年</w:t>
            </w:r>
            <w:r>
              <w:rPr>
                <w:rFonts w:hint="eastAsia"/>
              </w:rPr>
              <w:t>11</w:t>
            </w:r>
            <w:r>
              <w:rPr>
                <w:rFonts w:hint="eastAsia"/>
              </w:rPr>
              <w:t>月</w:t>
            </w:r>
            <w:r>
              <w:rPr>
                <w:rFonts w:hint="eastAsia"/>
              </w:rPr>
              <w:t>10</w:t>
            </w:r>
            <w:r>
              <w:rPr>
                <w:rFonts w:hint="eastAsia"/>
              </w:rPr>
              <w:t>日正式实施；</w:t>
            </w:r>
          </w:p>
          <w:p w:rsidR="008E5FA6" w:rsidRDefault="00CE5103">
            <w:pPr>
              <w:spacing w:line="360" w:lineRule="auto"/>
              <w:ind w:firstLineChars="200" w:firstLine="420"/>
            </w:pPr>
            <w:r>
              <w:rPr>
                <w:rFonts w:hint="eastAsia"/>
              </w:rPr>
              <w:t>作业指导书：职业安全健康管理体系作业指导书、环境作业指导书文件等；</w:t>
            </w:r>
          </w:p>
          <w:p w:rsidR="008E5FA6" w:rsidRDefault="00CE5103">
            <w:pPr>
              <w:spacing w:line="360" w:lineRule="auto"/>
              <w:ind w:firstLineChars="200" w:firstLine="420"/>
            </w:pPr>
            <w:r>
              <w:rPr>
                <w:rFonts w:hint="eastAsia"/>
              </w:rPr>
              <w:t>建立有外来文件清单，收集中华人民共和国产品质量法、中华人民共和国安全生产法、中华人民共和国环境保护法、木家具通用技术条件等法律法规和技术标准、规范等</w:t>
            </w:r>
            <w:r>
              <w:rPr>
                <w:rFonts w:hint="eastAsia"/>
              </w:rPr>
              <w:t>9</w:t>
            </w:r>
            <w:r>
              <w:rPr>
                <w:rFonts w:hint="eastAsia"/>
              </w:rPr>
              <w:t>个；</w:t>
            </w:r>
          </w:p>
          <w:p w:rsidR="008E5FA6" w:rsidRDefault="00CE5103">
            <w:pPr>
              <w:spacing w:line="360" w:lineRule="auto"/>
              <w:ind w:firstLineChars="200" w:firstLine="420"/>
            </w:pPr>
            <w:r>
              <w:rPr>
                <w:rFonts w:hint="eastAsia"/>
              </w:rPr>
              <w:t>建立环境、职业健康安全法律法规和其他要求清单，共</w:t>
            </w:r>
            <w:r>
              <w:rPr>
                <w:rFonts w:hint="eastAsia"/>
              </w:rPr>
              <w:t>98</w:t>
            </w:r>
            <w:r>
              <w:rPr>
                <w:rFonts w:hint="eastAsia"/>
              </w:rPr>
              <w:t>个。其中包含“锅炉使用登记办法”，经查，本单位并无锅炉使用；交流；</w:t>
            </w:r>
          </w:p>
          <w:p w:rsidR="008E5FA6" w:rsidRDefault="00CE5103">
            <w:pPr>
              <w:spacing w:line="360" w:lineRule="auto"/>
              <w:ind w:firstLineChars="200" w:firstLine="420"/>
            </w:pPr>
            <w:r>
              <w:rPr>
                <w:rFonts w:hint="eastAsia"/>
              </w:rPr>
              <w:t>文件化管理体系目前基本满足要求。</w:t>
            </w:r>
          </w:p>
          <w:p w:rsidR="008E5FA6" w:rsidRDefault="00CE5103">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8E5FA6" w:rsidRDefault="00CE5103">
            <w:pPr>
              <w:spacing w:line="360" w:lineRule="auto"/>
              <w:ind w:firstLineChars="200" w:firstLine="420"/>
            </w:pPr>
            <w:r>
              <w:rPr>
                <w:rFonts w:hint="eastAsia"/>
              </w:rPr>
              <w:t>管理体系文件经过总经理审批实施发布，经评审，目前文件和目录均适用。符合要求。</w:t>
            </w:r>
          </w:p>
          <w:p w:rsidR="008E5FA6" w:rsidRDefault="00CE5103">
            <w:pPr>
              <w:spacing w:line="360" w:lineRule="auto"/>
              <w:ind w:firstLineChars="200" w:firstLine="420"/>
            </w:pPr>
            <w:r>
              <w:rPr>
                <w:rFonts w:hint="eastAsia"/>
              </w:rPr>
              <w:t>——编制《文件控制程序》，内容符合基本标准要求。</w:t>
            </w:r>
          </w:p>
          <w:p w:rsidR="008E5FA6" w:rsidRDefault="00CE5103">
            <w:pPr>
              <w:spacing w:line="360" w:lineRule="auto"/>
              <w:ind w:firstLineChars="200" w:firstLine="420"/>
            </w:pPr>
            <w:r>
              <w:rPr>
                <w:rFonts w:hint="eastAsia"/>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rsidR="008E5FA6" w:rsidRDefault="00CE5103">
            <w:pPr>
              <w:spacing w:line="360" w:lineRule="auto"/>
              <w:ind w:firstLineChars="200" w:firstLine="420"/>
            </w:pPr>
            <w:r>
              <w:rPr>
                <w:rFonts w:hint="eastAsia"/>
              </w:rPr>
              <w:t>成文信息由各部门负责保存，以便查阅。</w:t>
            </w:r>
          </w:p>
          <w:p w:rsidR="008E5FA6" w:rsidRDefault="00CE5103">
            <w:pPr>
              <w:spacing w:line="360" w:lineRule="auto"/>
              <w:ind w:firstLineChars="200" w:firstLine="420"/>
            </w:pPr>
            <w:r>
              <w:rPr>
                <w:rFonts w:hint="eastAsia"/>
              </w:rPr>
              <w:t>经查，基本符合标准要求。</w:t>
            </w:r>
          </w:p>
        </w:tc>
        <w:tc>
          <w:tcPr>
            <w:tcW w:w="1585" w:type="dxa"/>
          </w:tcPr>
          <w:p w:rsidR="008E5FA6" w:rsidRDefault="00CE5103">
            <w:r>
              <w:rPr>
                <w:rFonts w:hint="eastAsia"/>
              </w:rPr>
              <w:lastRenderedPageBreak/>
              <w:t>Y</w:t>
            </w:r>
          </w:p>
        </w:tc>
      </w:tr>
      <w:tr w:rsidR="008E5FA6">
        <w:trPr>
          <w:trHeight w:val="263"/>
        </w:trPr>
        <w:tc>
          <w:tcPr>
            <w:tcW w:w="2010" w:type="dxa"/>
          </w:tcPr>
          <w:p w:rsidR="008E5FA6" w:rsidRDefault="00CE5103">
            <w:r>
              <w:rPr>
                <w:rFonts w:hint="eastAsia"/>
              </w:rPr>
              <w:lastRenderedPageBreak/>
              <w:t>监视、测量、分析和评价总则</w:t>
            </w:r>
          </w:p>
        </w:tc>
        <w:tc>
          <w:tcPr>
            <w:tcW w:w="1110" w:type="dxa"/>
          </w:tcPr>
          <w:p w:rsidR="008E5FA6" w:rsidRDefault="00CE5103">
            <w:pPr>
              <w:rPr>
                <w:rFonts w:ascii="宋体" w:hAnsi="宋体" w:cs="Arial"/>
                <w:spacing w:val="-6"/>
                <w:szCs w:val="21"/>
              </w:rPr>
            </w:pPr>
            <w:r>
              <w:rPr>
                <w:rFonts w:ascii="宋体" w:hAnsi="宋体" w:cs="Arial" w:hint="eastAsia"/>
                <w:spacing w:val="-6"/>
                <w:szCs w:val="21"/>
              </w:rPr>
              <w:t>QEO:9.1.1</w:t>
            </w:r>
          </w:p>
          <w:p w:rsidR="008E5FA6" w:rsidRDefault="00CE5103">
            <w:pPr>
              <w:rPr>
                <w:rFonts w:ascii="宋体" w:hAnsi="宋体" w:cs="Arial"/>
                <w:spacing w:val="-6"/>
                <w:szCs w:val="21"/>
              </w:rPr>
            </w:pPr>
            <w:r>
              <w:rPr>
                <w:rFonts w:ascii="宋体" w:hAnsi="宋体" w:cs="Arial" w:hint="eastAsia"/>
                <w:spacing w:val="-6"/>
                <w:szCs w:val="21"/>
              </w:rPr>
              <w:t>Q:9.1.3</w:t>
            </w:r>
          </w:p>
        </w:tc>
        <w:tc>
          <w:tcPr>
            <w:tcW w:w="10004" w:type="dxa"/>
          </w:tcPr>
          <w:p w:rsidR="008E5FA6" w:rsidRDefault="00CE5103">
            <w:pPr>
              <w:spacing w:line="360" w:lineRule="auto"/>
              <w:ind w:firstLineChars="200" w:firstLine="420"/>
            </w:pPr>
            <w:r>
              <w:rPr>
                <w:rFonts w:hint="eastAsia"/>
              </w:rPr>
              <w:t>保持有“监视和测量控制程序”，有效文件；</w:t>
            </w:r>
          </w:p>
          <w:p w:rsidR="008E5FA6" w:rsidRDefault="00CE5103">
            <w:pPr>
              <w:spacing w:line="360" w:lineRule="auto"/>
              <w:ind w:firstLineChars="200" w:firstLine="420"/>
            </w:pPr>
            <w:r>
              <w:rPr>
                <w:rFonts w:hint="eastAsia"/>
              </w:rPr>
              <w:t>查“环境、安全检查记录”，每月检查，抽见：</w:t>
            </w:r>
          </w:p>
          <w:p w:rsidR="008E5FA6" w:rsidRDefault="00CE5103">
            <w:pPr>
              <w:spacing w:line="360" w:lineRule="auto"/>
              <w:ind w:firstLineChars="200" w:firstLine="420"/>
            </w:pPr>
            <w:r>
              <w:lastRenderedPageBreak/>
              <w:t>202</w:t>
            </w:r>
            <w:r>
              <w:rPr>
                <w:rFonts w:hint="eastAsia"/>
              </w:rPr>
              <w:t>1</w:t>
            </w:r>
            <w:r>
              <w:t>年</w:t>
            </w:r>
            <w:r>
              <w:t>1</w:t>
            </w:r>
            <w:r>
              <w:rPr>
                <w:rFonts w:hint="eastAsia"/>
              </w:rPr>
              <w:t>-3</w:t>
            </w:r>
            <w:r>
              <w:t>月</w:t>
            </w:r>
            <w:r>
              <w:rPr>
                <w:rFonts w:hint="eastAsia"/>
              </w:rPr>
              <w:t>，对加工</w:t>
            </w:r>
            <w:r>
              <w:rPr>
                <w:rFonts w:hint="eastAsia"/>
              </w:rPr>
              <w:t>/</w:t>
            </w:r>
            <w:r>
              <w:rPr>
                <w:rFonts w:hint="eastAsia"/>
              </w:rPr>
              <w:t>生活</w:t>
            </w:r>
            <w:r>
              <w:rPr>
                <w:rFonts w:hint="eastAsia"/>
              </w:rPr>
              <w:t>/</w:t>
            </w:r>
            <w:r>
              <w:rPr>
                <w:rFonts w:hint="eastAsia"/>
              </w:rPr>
              <w:t>办公区域卫生情况，是否清理干净；操作工是否配戴劳动防护用品；操作工是否按设备操作规程作业；生产安全用电情况：用电是否有乱搭线现象；接地保护是否完好；消防设施是否完好；消防通道是否畅通等项目进行了检查，检查结果未发现问题。介绍说，如果检查发现问题将执行《不符合、纠正与预防措施程序》，制定纠正措施进行整改。</w:t>
            </w:r>
          </w:p>
          <w:p w:rsidR="008E5FA6" w:rsidRDefault="00CE5103">
            <w:pPr>
              <w:spacing w:line="360" w:lineRule="auto"/>
              <w:ind w:firstLineChars="200" w:firstLine="420"/>
            </w:pPr>
            <w:r>
              <w:rPr>
                <w:rFonts w:hint="eastAsia"/>
              </w:rPr>
              <w:t>抽见</w:t>
            </w:r>
            <w:r>
              <w:rPr>
                <w:rFonts w:hint="eastAsia"/>
              </w:rPr>
              <w:t>2021</w:t>
            </w:r>
            <w:r>
              <w:rPr>
                <w:rFonts w:hint="eastAsia"/>
              </w:rPr>
              <w:t>年</w:t>
            </w:r>
            <w:r>
              <w:rPr>
                <w:rFonts w:hint="eastAsia"/>
              </w:rPr>
              <w:t>1-3</w:t>
            </w:r>
            <w:r>
              <w:rPr>
                <w:rFonts w:hint="eastAsia"/>
              </w:rPr>
              <w:t>月消防栓性能状况检查表，检查结果均正常；</w:t>
            </w:r>
          </w:p>
          <w:p w:rsidR="008E5FA6" w:rsidRDefault="00CE5103">
            <w:pPr>
              <w:spacing w:line="360" w:lineRule="auto"/>
              <w:ind w:firstLineChars="200" w:firstLine="420"/>
              <w:rPr>
                <w:szCs w:val="22"/>
              </w:rPr>
            </w:pPr>
            <w:r>
              <w:rPr>
                <w:rFonts w:hint="eastAsia"/>
                <w:szCs w:val="22"/>
              </w:rPr>
              <w:t>提供体检报告，对员工进行了身体健康情况监测，结果正常；</w:t>
            </w:r>
          </w:p>
          <w:p w:rsidR="008E5FA6" w:rsidRDefault="00CE5103">
            <w:pPr>
              <w:spacing w:line="360" w:lineRule="auto"/>
              <w:ind w:firstLineChars="200" w:firstLine="420"/>
              <w:rPr>
                <w:szCs w:val="22"/>
              </w:rPr>
            </w:pPr>
            <w:r>
              <w:rPr>
                <w:rFonts w:hint="eastAsia"/>
                <w:szCs w:val="22"/>
              </w:rPr>
              <w:t>介绍说公司每年会召开会议，对年度工作进行总结，明确公司优势，提出公司发展中存在的问题，并对下年度的工作做出安排。未保留记录，交流；</w:t>
            </w:r>
          </w:p>
          <w:p w:rsidR="008E5FA6" w:rsidRDefault="00CE5103">
            <w:pPr>
              <w:spacing w:line="360" w:lineRule="auto"/>
              <w:ind w:firstLineChars="200" w:firstLine="420"/>
            </w:pPr>
            <w:r>
              <w:rPr>
                <w:rFonts w:hint="eastAsia"/>
              </w:rPr>
              <w:t>基本符合。</w:t>
            </w:r>
          </w:p>
        </w:tc>
        <w:tc>
          <w:tcPr>
            <w:tcW w:w="1585" w:type="dxa"/>
          </w:tcPr>
          <w:p w:rsidR="008E5FA6" w:rsidRDefault="00CE5103">
            <w:r>
              <w:rPr>
                <w:rFonts w:hint="eastAsia"/>
              </w:rPr>
              <w:lastRenderedPageBreak/>
              <w:t>Y</w:t>
            </w:r>
          </w:p>
        </w:tc>
      </w:tr>
      <w:tr w:rsidR="008E5FA6">
        <w:trPr>
          <w:trHeight w:val="313"/>
        </w:trPr>
        <w:tc>
          <w:tcPr>
            <w:tcW w:w="2010" w:type="dxa"/>
          </w:tcPr>
          <w:p w:rsidR="008E5FA6" w:rsidRDefault="00CE5103">
            <w:r>
              <w:rPr>
                <w:rFonts w:hint="eastAsia"/>
              </w:rPr>
              <w:lastRenderedPageBreak/>
              <w:t>内部审核</w:t>
            </w:r>
          </w:p>
          <w:p w:rsidR="008E5FA6" w:rsidRDefault="00CE5103">
            <w:pPr>
              <w:pStyle w:val="a0"/>
              <w:ind w:firstLineChars="0" w:firstLine="0"/>
            </w:pPr>
            <w:r>
              <w:rPr>
                <w:rFonts w:hint="eastAsia"/>
              </w:rPr>
              <w:t>不符合</w:t>
            </w:r>
            <w:r>
              <w:rPr>
                <w:rFonts w:hint="eastAsia"/>
              </w:rPr>
              <w:t>/</w:t>
            </w:r>
            <w:r>
              <w:rPr>
                <w:rFonts w:hint="eastAsia"/>
              </w:rPr>
              <w:t>事件和纠正措施</w:t>
            </w:r>
          </w:p>
        </w:tc>
        <w:tc>
          <w:tcPr>
            <w:tcW w:w="1110" w:type="dxa"/>
          </w:tcPr>
          <w:p w:rsidR="008E5FA6" w:rsidRDefault="00CE5103">
            <w:r>
              <w:rPr>
                <w:rFonts w:hint="eastAsia"/>
              </w:rPr>
              <w:t>QEO:9.2</w:t>
            </w:r>
          </w:p>
          <w:p w:rsidR="008E5FA6" w:rsidRDefault="00CE5103">
            <w:pPr>
              <w:pStyle w:val="a0"/>
              <w:ind w:firstLineChars="0" w:firstLine="0"/>
              <w:jc w:val="center"/>
            </w:pPr>
            <w:r>
              <w:rPr>
                <w:rFonts w:hint="eastAsia"/>
                <w:szCs w:val="22"/>
              </w:rPr>
              <w:t>10.2</w:t>
            </w:r>
          </w:p>
        </w:tc>
        <w:tc>
          <w:tcPr>
            <w:tcW w:w="10004" w:type="dxa"/>
          </w:tcPr>
          <w:p w:rsidR="008E5FA6" w:rsidRDefault="00CE5103">
            <w:pPr>
              <w:spacing w:line="360" w:lineRule="auto"/>
              <w:ind w:firstLineChars="200" w:firstLine="420"/>
            </w:pPr>
            <w:r>
              <w:rPr>
                <w:rFonts w:hint="eastAsia"/>
              </w:rPr>
              <w:t>制定有《内部审核程序》，有效文件；</w:t>
            </w:r>
          </w:p>
          <w:p w:rsidR="008E5FA6" w:rsidRDefault="00CE5103">
            <w:pPr>
              <w:spacing w:line="360" w:lineRule="auto"/>
              <w:ind w:firstLineChars="200" w:firstLine="420"/>
            </w:pPr>
            <w:r>
              <w:rPr>
                <w:rFonts w:hint="eastAsia"/>
              </w:rPr>
              <w:t>2021</w:t>
            </w:r>
            <w:r>
              <w:rPr>
                <w:rFonts w:hint="eastAsia"/>
              </w:rPr>
              <w:t>年</w:t>
            </w:r>
            <w:r>
              <w:rPr>
                <w:rFonts w:hint="eastAsia"/>
              </w:rPr>
              <w:t>3</w:t>
            </w:r>
            <w:r>
              <w:rPr>
                <w:rFonts w:hint="eastAsia"/>
              </w:rPr>
              <w:t>月</w:t>
            </w:r>
            <w:r>
              <w:rPr>
                <w:rFonts w:hint="eastAsia"/>
              </w:rPr>
              <w:t>4-5</w:t>
            </w:r>
            <w:r>
              <w:rPr>
                <w:rFonts w:hint="eastAsia"/>
              </w:rPr>
              <w:t>日对贯标的各职能部门、车间进行内部审核，保留了内审计划、内审记录、不符合报告、内审报告；</w:t>
            </w:r>
          </w:p>
          <w:p w:rsidR="008E5FA6" w:rsidRDefault="00CE5103">
            <w:pPr>
              <w:spacing w:line="360" w:lineRule="auto"/>
              <w:ind w:firstLineChars="200" w:firstLine="420"/>
            </w:pPr>
            <w:r>
              <w:rPr>
                <w:rFonts w:hint="eastAsia"/>
              </w:rPr>
              <w:t>内审覆盖了管理体系范围内的活动及标准的要求；</w:t>
            </w:r>
          </w:p>
          <w:p w:rsidR="008E5FA6" w:rsidRDefault="00CE5103">
            <w:pPr>
              <w:spacing w:line="360" w:lineRule="auto"/>
              <w:ind w:firstLineChars="200" w:firstLine="420"/>
            </w:pPr>
            <w:r>
              <w:rPr>
                <w:rFonts w:hint="eastAsia"/>
              </w:rPr>
              <w:t>内审结论为：公司三体系运行基本良好，运行达到一定的效果，基本符合标准的要求。</w:t>
            </w:r>
          </w:p>
          <w:p w:rsidR="008E5FA6" w:rsidRDefault="00CE5103">
            <w:pPr>
              <w:spacing w:line="360" w:lineRule="auto"/>
              <w:ind w:firstLineChars="200" w:firstLine="420"/>
            </w:pPr>
            <w:r>
              <w:rPr>
                <w:rFonts w:hint="eastAsia"/>
              </w:rPr>
              <w:t>本次内审开具一份不符合项报告</w:t>
            </w:r>
            <w:r>
              <w:rPr>
                <w:rFonts w:hint="eastAsia"/>
              </w:rPr>
              <w:t>-</w:t>
            </w:r>
            <w:r>
              <w:rPr>
                <w:rFonts w:hint="eastAsia"/>
              </w:rPr>
              <w:t>“生产部车间有两名工人未戴口罩作业”，进行了不合格原因分析，制定并实施了纠正措施，进行了效果验证；</w:t>
            </w:r>
          </w:p>
          <w:p w:rsidR="008E5FA6" w:rsidRDefault="00CE5103" w:rsidP="001E321B">
            <w:pPr>
              <w:pStyle w:val="a0"/>
              <w:ind w:firstLine="420"/>
            </w:pPr>
            <w:r>
              <w:rPr>
                <w:rFonts w:hint="eastAsia"/>
              </w:rPr>
              <w:t>介绍说，自体系建立以来，未发生环境和职业健康安全的不符合</w:t>
            </w:r>
            <w:r>
              <w:rPr>
                <w:rFonts w:hint="eastAsia"/>
              </w:rPr>
              <w:t>/</w:t>
            </w:r>
            <w:r>
              <w:rPr>
                <w:rFonts w:hint="eastAsia"/>
              </w:rPr>
              <w:t>事件。如发生将按照不符合、纠正和预防措施控制程序和事故调查处理控制程序进行处理。</w:t>
            </w:r>
          </w:p>
        </w:tc>
        <w:tc>
          <w:tcPr>
            <w:tcW w:w="1585" w:type="dxa"/>
          </w:tcPr>
          <w:p w:rsidR="008E5FA6" w:rsidRDefault="00CE5103">
            <w:r>
              <w:rPr>
                <w:rFonts w:hint="eastAsia"/>
              </w:rPr>
              <w:t>Y</w:t>
            </w:r>
          </w:p>
        </w:tc>
      </w:tr>
      <w:tr w:rsidR="008E5FA6">
        <w:trPr>
          <w:trHeight w:val="313"/>
        </w:trPr>
        <w:tc>
          <w:tcPr>
            <w:tcW w:w="2010" w:type="dxa"/>
          </w:tcPr>
          <w:p w:rsidR="008E5FA6" w:rsidRDefault="00CE5103">
            <w:r>
              <w:rPr>
                <w:rFonts w:ascii="宋体" w:hAnsi="宋体" w:cs="Arial" w:hint="eastAsia"/>
                <w:spacing w:val="-6"/>
                <w:szCs w:val="21"/>
              </w:rPr>
              <w:lastRenderedPageBreak/>
              <w:t>应急管理</w:t>
            </w:r>
          </w:p>
        </w:tc>
        <w:tc>
          <w:tcPr>
            <w:tcW w:w="1110" w:type="dxa"/>
          </w:tcPr>
          <w:p w:rsidR="008E5FA6" w:rsidRDefault="00CE5103">
            <w:pPr>
              <w:rPr>
                <w:rFonts w:ascii="宋体" w:hAnsi="宋体" w:cs="Arial"/>
                <w:spacing w:val="-6"/>
                <w:szCs w:val="21"/>
              </w:rPr>
            </w:pPr>
            <w:r>
              <w:rPr>
                <w:rFonts w:ascii="宋体" w:hAnsi="宋体" w:cs="Arial" w:hint="eastAsia"/>
                <w:spacing w:val="-6"/>
                <w:szCs w:val="21"/>
              </w:rPr>
              <w:t>EO:8.2</w:t>
            </w:r>
          </w:p>
        </w:tc>
        <w:tc>
          <w:tcPr>
            <w:tcW w:w="10004" w:type="dxa"/>
          </w:tcPr>
          <w:p w:rsidR="008E5FA6" w:rsidRDefault="00CE5103">
            <w:pPr>
              <w:spacing w:line="360" w:lineRule="auto"/>
              <w:ind w:firstLineChars="200" w:firstLine="420"/>
            </w:pPr>
            <w:r>
              <w:rPr>
                <w:rFonts w:hint="eastAsia"/>
              </w:rPr>
              <w:t>参加由生产部组织的演练，详见生产部记录。</w:t>
            </w:r>
          </w:p>
        </w:tc>
        <w:tc>
          <w:tcPr>
            <w:tcW w:w="1585" w:type="dxa"/>
          </w:tcPr>
          <w:p w:rsidR="008E5FA6" w:rsidRDefault="00CE5103">
            <w:r>
              <w:rPr>
                <w:rFonts w:hint="eastAsia"/>
              </w:rPr>
              <w:t>Y</w:t>
            </w:r>
          </w:p>
        </w:tc>
      </w:tr>
    </w:tbl>
    <w:p w:rsidR="008E5FA6" w:rsidRDefault="008E5FA6">
      <w:pPr>
        <w:pStyle w:val="a5"/>
      </w:pPr>
    </w:p>
    <w:p w:rsidR="008E5FA6" w:rsidRDefault="008E5FA6">
      <w:pPr>
        <w:pStyle w:val="a5"/>
      </w:pPr>
    </w:p>
    <w:p w:rsidR="008E5FA6" w:rsidRDefault="00CE5103">
      <w:pPr>
        <w:pStyle w:val="a5"/>
      </w:pPr>
      <w:r>
        <w:rPr>
          <w:rFonts w:hint="eastAsia"/>
        </w:rPr>
        <w:t>说明：不符合标注</w:t>
      </w:r>
      <w:r>
        <w:rPr>
          <w:rFonts w:hint="eastAsia"/>
        </w:rPr>
        <w:t>N</w:t>
      </w:r>
    </w:p>
    <w:sectPr w:rsidR="008E5FA6" w:rsidSect="008E5FA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8D9" w:rsidRDefault="00A158D9" w:rsidP="008E5FA6">
      <w:r>
        <w:separator/>
      </w:r>
    </w:p>
  </w:endnote>
  <w:endnote w:type="continuationSeparator" w:id="1">
    <w:p w:rsidR="00A158D9" w:rsidRDefault="00A158D9" w:rsidP="008E5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E5FA6" w:rsidRDefault="00E326A8">
            <w:pPr>
              <w:pStyle w:val="a5"/>
              <w:jc w:val="center"/>
            </w:pPr>
            <w:r>
              <w:rPr>
                <w:b/>
                <w:sz w:val="24"/>
                <w:szCs w:val="24"/>
              </w:rPr>
              <w:fldChar w:fldCharType="begin"/>
            </w:r>
            <w:r w:rsidR="00CE5103">
              <w:rPr>
                <w:b/>
              </w:rPr>
              <w:instrText>PAGE</w:instrText>
            </w:r>
            <w:r>
              <w:rPr>
                <w:b/>
                <w:sz w:val="24"/>
                <w:szCs w:val="24"/>
              </w:rPr>
              <w:fldChar w:fldCharType="separate"/>
            </w:r>
            <w:r w:rsidR="008808C9">
              <w:rPr>
                <w:b/>
                <w:noProof/>
              </w:rPr>
              <w:t>1</w:t>
            </w:r>
            <w:r>
              <w:rPr>
                <w:b/>
                <w:sz w:val="24"/>
                <w:szCs w:val="24"/>
              </w:rPr>
              <w:fldChar w:fldCharType="end"/>
            </w:r>
            <w:r w:rsidR="00CE5103">
              <w:rPr>
                <w:lang w:val="zh-CN"/>
              </w:rPr>
              <w:t xml:space="preserve"> / </w:t>
            </w:r>
            <w:r>
              <w:rPr>
                <w:b/>
                <w:sz w:val="24"/>
                <w:szCs w:val="24"/>
              </w:rPr>
              <w:fldChar w:fldCharType="begin"/>
            </w:r>
            <w:r w:rsidR="00CE5103">
              <w:rPr>
                <w:b/>
              </w:rPr>
              <w:instrText>NUMPAGES</w:instrText>
            </w:r>
            <w:r>
              <w:rPr>
                <w:b/>
                <w:sz w:val="24"/>
                <w:szCs w:val="24"/>
              </w:rPr>
              <w:fldChar w:fldCharType="separate"/>
            </w:r>
            <w:r w:rsidR="008808C9">
              <w:rPr>
                <w:b/>
                <w:noProof/>
              </w:rPr>
              <w:t>8</w:t>
            </w:r>
            <w:r>
              <w:rPr>
                <w:b/>
                <w:sz w:val="24"/>
                <w:szCs w:val="24"/>
              </w:rPr>
              <w:fldChar w:fldCharType="end"/>
            </w:r>
          </w:p>
        </w:sdtContent>
      </w:sdt>
    </w:sdtContent>
  </w:sdt>
  <w:p w:rsidR="008E5FA6" w:rsidRDefault="008E5F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8D9" w:rsidRDefault="00A158D9" w:rsidP="008E5FA6">
      <w:r>
        <w:separator/>
      </w:r>
    </w:p>
  </w:footnote>
  <w:footnote w:type="continuationSeparator" w:id="1">
    <w:p w:rsidR="00A158D9" w:rsidRDefault="00A158D9" w:rsidP="008E5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A6" w:rsidRDefault="00CE5103">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E5FA6" w:rsidRDefault="00E326A8">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8E5FA6" w:rsidRDefault="00CE51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E5103">
      <w:rPr>
        <w:rStyle w:val="CharChar1"/>
        <w:rFonts w:hint="default"/>
        <w:w w:val="90"/>
      </w:rPr>
      <w:t>Beijing International Standard united Certification Co.,Ltd.</w:t>
    </w:r>
  </w:p>
  <w:p w:rsidR="008E5FA6" w:rsidRDefault="008E5FA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5FA6"/>
    <w:rsid w:val="001E321B"/>
    <w:rsid w:val="008808C9"/>
    <w:rsid w:val="008E5FA6"/>
    <w:rsid w:val="00A158D9"/>
    <w:rsid w:val="00CE5103"/>
    <w:rsid w:val="00E326A8"/>
    <w:rsid w:val="111848FB"/>
    <w:rsid w:val="17126FB4"/>
    <w:rsid w:val="1A840625"/>
    <w:rsid w:val="1B1926E0"/>
    <w:rsid w:val="1BE46666"/>
    <w:rsid w:val="26A426BA"/>
    <w:rsid w:val="2CD66CEA"/>
    <w:rsid w:val="3B302760"/>
    <w:rsid w:val="4C156751"/>
    <w:rsid w:val="50BA2E0A"/>
    <w:rsid w:val="50FF3FD0"/>
    <w:rsid w:val="61AE2233"/>
    <w:rsid w:val="697134EF"/>
    <w:rsid w:val="727477D1"/>
    <w:rsid w:val="797474B4"/>
    <w:rsid w:val="7E4B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5FA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8E5FA6"/>
    <w:pPr>
      <w:ind w:firstLineChars="200" w:firstLine="720"/>
    </w:pPr>
  </w:style>
  <w:style w:type="paragraph" w:styleId="a4">
    <w:name w:val="Balloon Text"/>
    <w:basedOn w:val="a"/>
    <w:link w:val="Char"/>
    <w:uiPriority w:val="99"/>
    <w:semiHidden/>
    <w:unhideWhenUsed/>
    <w:qFormat/>
    <w:rsid w:val="008E5FA6"/>
    <w:rPr>
      <w:sz w:val="18"/>
      <w:szCs w:val="18"/>
    </w:rPr>
  </w:style>
  <w:style w:type="paragraph" w:styleId="a5">
    <w:name w:val="footer"/>
    <w:basedOn w:val="a"/>
    <w:link w:val="Char0"/>
    <w:uiPriority w:val="99"/>
    <w:unhideWhenUsed/>
    <w:qFormat/>
    <w:rsid w:val="008E5FA6"/>
    <w:pPr>
      <w:tabs>
        <w:tab w:val="center" w:pos="4153"/>
        <w:tab w:val="right" w:pos="8306"/>
      </w:tabs>
      <w:snapToGrid w:val="0"/>
      <w:jc w:val="left"/>
    </w:pPr>
    <w:rPr>
      <w:sz w:val="18"/>
      <w:szCs w:val="18"/>
    </w:rPr>
  </w:style>
  <w:style w:type="paragraph" w:styleId="a6">
    <w:name w:val="header"/>
    <w:basedOn w:val="a"/>
    <w:link w:val="Char1"/>
    <w:unhideWhenUsed/>
    <w:qFormat/>
    <w:rsid w:val="008E5F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E5FA6"/>
    <w:rPr>
      <w:rFonts w:ascii="Times New Roman" w:eastAsia="宋体" w:hAnsi="Times New Roman" w:cs="Times New Roman"/>
      <w:sz w:val="18"/>
      <w:szCs w:val="18"/>
    </w:rPr>
  </w:style>
  <w:style w:type="character" w:customStyle="1" w:styleId="Char0">
    <w:name w:val="页脚 Char"/>
    <w:basedOn w:val="a1"/>
    <w:link w:val="a5"/>
    <w:uiPriority w:val="99"/>
    <w:qFormat/>
    <w:rsid w:val="008E5FA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E5FA6"/>
    <w:rPr>
      <w:rFonts w:ascii="Times New Roman" w:eastAsia="宋体" w:hAnsi="Times New Roman" w:cs="Times New Roman"/>
      <w:sz w:val="18"/>
      <w:szCs w:val="18"/>
    </w:rPr>
  </w:style>
  <w:style w:type="character" w:customStyle="1" w:styleId="CharChar1">
    <w:name w:val="Char Char1"/>
    <w:qFormat/>
    <w:locked/>
    <w:rsid w:val="008E5FA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606</Words>
  <Characters>3455</Characters>
  <Application>Microsoft Office Word</Application>
  <DocSecurity>0</DocSecurity>
  <Lines>28</Lines>
  <Paragraphs>8</Paragraphs>
  <ScaleCrop>false</ScaleCrop>
  <Company>china</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2015-06-17T12:51:00Z</dcterms:created>
  <dcterms:modified xsi:type="dcterms:W3CDTF">2021-04-20T02:07:00Z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