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27" w:rsidRDefault="00773F27">
      <w:pPr>
        <w:snapToGrid w:val="0"/>
        <w:spacing w:line="480" w:lineRule="auto"/>
        <w:rPr>
          <w:b/>
        </w:rPr>
      </w:pPr>
    </w:p>
    <w:p w:rsidR="00773F27" w:rsidRDefault="00773F27">
      <w:pPr>
        <w:snapToGrid w:val="0"/>
        <w:spacing w:line="480" w:lineRule="auto"/>
        <w:jc w:val="center"/>
        <w:rPr>
          <w:rFonts w:eastAsia="隶书"/>
          <w:sz w:val="52"/>
        </w:rPr>
      </w:pPr>
    </w:p>
    <w:p w:rsidR="00773F27" w:rsidRDefault="00773F27">
      <w:pPr>
        <w:snapToGrid w:val="0"/>
        <w:spacing w:line="480" w:lineRule="auto"/>
        <w:jc w:val="center"/>
        <w:rPr>
          <w:rFonts w:eastAsia="隶书"/>
          <w:sz w:val="52"/>
        </w:rPr>
      </w:pPr>
    </w:p>
    <w:p w:rsidR="00773F27" w:rsidRDefault="00A111BF">
      <w:pPr>
        <w:snapToGrid w:val="0"/>
        <w:spacing w:line="480" w:lineRule="auto"/>
        <w:jc w:val="center"/>
        <w:rPr>
          <w:rFonts w:eastAsia="隶书"/>
          <w:sz w:val="52"/>
        </w:rPr>
      </w:pPr>
      <w:r>
        <w:rPr>
          <w:noProof/>
        </w:rPr>
        <w:drawing>
          <wp:anchor distT="0" distB="0" distL="114300" distR="114300" simplePos="0" relativeHeight="251656192" behindDoc="1" locked="0" layoutInCell="1" allowOverlap="1">
            <wp:simplePos x="0" y="0"/>
            <wp:positionH relativeFrom="column">
              <wp:posOffset>2155825</wp:posOffset>
            </wp:positionH>
            <wp:positionV relativeFrom="paragraph">
              <wp:posOffset>-467360</wp:posOffset>
            </wp:positionV>
            <wp:extent cx="1724025" cy="1490345"/>
            <wp:effectExtent l="0" t="0" r="0" b="8255"/>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9"/>
                    <a:stretch>
                      <a:fillRect/>
                    </a:stretch>
                  </pic:blipFill>
                  <pic:spPr>
                    <a:xfrm>
                      <a:off x="0" y="0"/>
                      <a:ext cx="1724025" cy="1490345"/>
                    </a:xfrm>
                    <a:prstGeom prst="rect">
                      <a:avLst/>
                    </a:prstGeom>
                    <a:noFill/>
                    <a:ln>
                      <a:noFill/>
                    </a:ln>
                  </pic:spPr>
                </pic:pic>
              </a:graphicData>
            </a:graphic>
          </wp:anchor>
        </w:drawing>
      </w:r>
    </w:p>
    <w:p w:rsidR="00773F27" w:rsidRDefault="00773F27">
      <w:pPr>
        <w:snapToGrid w:val="0"/>
        <w:spacing w:line="480" w:lineRule="auto"/>
        <w:jc w:val="center"/>
        <w:rPr>
          <w:rFonts w:eastAsia="隶书"/>
          <w:sz w:val="52"/>
        </w:rPr>
      </w:pPr>
    </w:p>
    <w:p w:rsidR="00773F27" w:rsidRDefault="00A111BF">
      <w:pPr>
        <w:snapToGrid w:val="0"/>
        <w:jc w:val="center"/>
        <w:rPr>
          <w:rFonts w:ascii="楷体_GB2312" w:eastAsia="楷体_GB2312"/>
          <w:b/>
          <w:sz w:val="80"/>
          <w:szCs w:val="80"/>
        </w:rPr>
      </w:pPr>
      <w:r>
        <w:rPr>
          <w:rFonts w:ascii="楷体_GB2312" w:eastAsia="楷体_GB2312" w:hint="eastAsia"/>
          <w:b/>
          <w:sz w:val="80"/>
          <w:szCs w:val="80"/>
        </w:rPr>
        <w:t>监督审核报告</w:t>
      </w:r>
    </w:p>
    <w:p w:rsidR="00773F27" w:rsidRDefault="00773F27">
      <w:pPr>
        <w:snapToGrid w:val="0"/>
        <w:spacing w:line="360" w:lineRule="auto"/>
        <w:ind w:firstLineChars="150" w:firstLine="450"/>
        <w:rPr>
          <w:sz w:val="30"/>
          <w:szCs w:val="30"/>
        </w:rPr>
      </w:pPr>
    </w:p>
    <w:p w:rsidR="00773F27" w:rsidRPr="00E001DB" w:rsidRDefault="00773F27">
      <w:pPr>
        <w:snapToGrid w:val="0"/>
        <w:spacing w:line="360" w:lineRule="auto"/>
        <w:rPr>
          <w:b/>
          <w:sz w:val="30"/>
          <w:szCs w:val="30"/>
        </w:rPr>
      </w:pPr>
    </w:p>
    <w:p w:rsidR="00773F27" w:rsidRDefault="00A111BF" w:rsidP="00CC4029">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062DA5" w:rsidRPr="00062DA5">
        <w:rPr>
          <w:rFonts w:ascii="楷体" w:eastAsia="楷体" w:hAnsi="楷体" w:hint="eastAsia"/>
          <w:b/>
          <w:color w:val="000000"/>
          <w:sz w:val="32"/>
          <w:szCs w:val="32"/>
        </w:rPr>
        <w:t>海珀(滁州)材料科技有限公司</w:t>
      </w:r>
    </w:p>
    <w:p w:rsidR="00773F27" w:rsidRPr="004D159D" w:rsidRDefault="00773F27" w:rsidP="00CC4029">
      <w:pPr>
        <w:snapToGrid w:val="0"/>
        <w:spacing w:afterLines="30" w:after="97"/>
        <w:rPr>
          <w:rFonts w:ascii="楷体" w:eastAsia="楷体" w:hAnsi="楷体"/>
          <w:b/>
          <w:color w:val="000000"/>
          <w:sz w:val="32"/>
          <w:szCs w:val="32"/>
        </w:rPr>
      </w:pPr>
    </w:p>
    <w:p w:rsidR="00773F27" w:rsidRDefault="00A111BF" w:rsidP="00CC402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597808">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A111BF" w:rsidP="00CC4029">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773F27" w:rsidRDefault="00773F27">
      <w:pPr>
        <w:snapToGrid w:val="0"/>
        <w:spacing w:line="480" w:lineRule="auto"/>
        <w:ind w:left="850"/>
        <w:rPr>
          <w:rFonts w:ascii="楷体" w:eastAsia="楷体" w:hAnsi="楷体"/>
          <w:b/>
          <w:color w:val="000000"/>
          <w:sz w:val="32"/>
          <w:szCs w:val="32"/>
        </w:rPr>
      </w:pPr>
    </w:p>
    <w:p w:rsidR="00773F27" w:rsidRDefault="00773F27">
      <w:pPr>
        <w:snapToGrid w:val="0"/>
        <w:spacing w:line="480" w:lineRule="auto"/>
        <w:ind w:left="850"/>
        <w:rPr>
          <w:rFonts w:eastAsia="楷体_GB2312"/>
          <w:sz w:val="32"/>
        </w:rPr>
      </w:pPr>
    </w:p>
    <w:p w:rsidR="00773F27" w:rsidRDefault="00A111BF" w:rsidP="00CC402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773F27" w:rsidRDefault="00A111B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10"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773F27" w:rsidRDefault="00773F27">
      <w:pPr>
        <w:widowControl/>
        <w:ind w:firstLineChars="695" w:firstLine="2512"/>
        <w:jc w:val="left"/>
        <w:rPr>
          <w:rFonts w:ascii="楷体" w:eastAsia="楷体" w:hAnsi="楷体"/>
          <w:b/>
          <w:color w:val="000000"/>
          <w:sz w:val="36"/>
          <w:szCs w:val="36"/>
        </w:rPr>
      </w:pPr>
    </w:p>
    <w:p w:rsidR="00773F27" w:rsidRDefault="00773F27">
      <w:pPr>
        <w:widowControl/>
        <w:ind w:firstLineChars="695" w:firstLine="2512"/>
        <w:jc w:val="left"/>
        <w:rPr>
          <w:rFonts w:ascii="楷体" w:eastAsia="楷体" w:hAnsi="楷体"/>
          <w:b/>
          <w:color w:val="000000"/>
          <w:sz w:val="36"/>
          <w:szCs w:val="36"/>
        </w:rPr>
      </w:pPr>
    </w:p>
    <w:p w:rsidR="00773F27" w:rsidRDefault="00A111BF">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541"/>
        <w:gridCol w:w="283"/>
        <w:gridCol w:w="1309"/>
        <w:gridCol w:w="1320"/>
        <w:gridCol w:w="1790"/>
        <w:gridCol w:w="1109"/>
        <w:gridCol w:w="735"/>
        <w:gridCol w:w="115"/>
        <w:gridCol w:w="1614"/>
      </w:tblGrid>
      <w:tr w:rsidR="00773F27">
        <w:trPr>
          <w:trHeight w:val="354"/>
        </w:trPr>
        <w:tc>
          <w:tcPr>
            <w:tcW w:w="1559" w:type="dxa"/>
            <w:gridSpan w:val="2"/>
            <w:vAlign w:val="center"/>
          </w:tcPr>
          <w:p w:rsidR="00773F27" w:rsidRDefault="00A111BF">
            <w:pPr>
              <w:rPr>
                <w:b/>
                <w:sz w:val="21"/>
                <w:szCs w:val="21"/>
              </w:rPr>
            </w:pPr>
            <w:r>
              <w:rPr>
                <w:rFonts w:hint="eastAsia"/>
                <w:b/>
                <w:sz w:val="21"/>
                <w:szCs w:val="21"/>
              </w:rPr>
              <w:t>审核方名称</w:t>
            </w:r>
          </w:p>
        </w:tc>
        <w:tc>
          <w:tcPr>
            <w:tcW w:w="8275" w:type="dxa"/>
            <w:gridSpan w:val="8"/>
          </w:tcPr>
          <w:p w:rsidR="00773F27" w:rsidRDefault="00A111BF">
            <w:pPr>
              <w:rPr>
                <w:b/>
                <w:sz w:val="21"/>
                <w:szCs w:val="21"/>
              </w:rPr>
            </w:pPr>
            <w:r>
              <w:rPr>
                <w:rFonts w:hint="eastAsia"/>
                <w:b/>
                <w:sz w:val="21"/>
                <w:szCs w:val="21"/>
              </w:rPr>
              <w:t>北京国标联合认证有限公司</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审核方地址</w:t>
            </w:r>
          </w:p>
        </w:tc>
        <w:tc>
          <w:tcPr>
            <w:tcW w:w="5811" w:type="dxa"/>
            <w:gridSpan w:val="5"/>
          </w:tcPr>
          <w:p w:rsidR="00773F27" w:rsidRDefault="00A111BF">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773F27" w:rsidRDefault="00A111BF">
            <w:pPr>
              <w:rPr>
                <w:b/>
                <w:sz w:val="21"/>
                <w:szCs w:val="21"/>
              </w:rPr>
            </w:pPr>
            <w:r>
              <w:rPr>
                <w:rFonts w:hint="eastAsia"/>
                <w:b/>
                <w:sz w:val="21"/>
                <w:szCs w:val="21"/>
              </w:rPr>
              <w:t>邮编</w:t>
            </w:r>
          </w:p>
        </w:tc>
        <w:tc>
          <w:tcPr>
            <w:tcW w:w="1614" w:type="dxa"/>
          </w:tcPr>
          <w:p w:rsidR="00773F27" w:rsidRDefault="00A111BF">
            <w:pPr>
              <w:rPr>
                <w:b/>
                <w:sz w:val="21"/>
                <w:szCs w:val="21"/>
              </w:rPr>
            </w:pPr>
            <w:r>
              <w:rPr>
                <w:rFonts w:hint="eastAsia"/>
                <w:b/>
                <w:sz w:val="21"/>
                <w:szCs w:val="21"/>
              </w:rPr>
              <w:t>100101</w:t>
            </w:r>
          </w:p>
        </w:tc>
      </w:tr>
      <w:tr w:rsidR="00773F27">
        <w:trPr>
          <w:trHeight w:val="377"/>
        </w:trPr>
        <w:tc>
          <w:tcPr>
            <w:tcW w:w="1559" w:type="dxa"/>
            <w:gridSpan w:val="2"/>
            <w:vAlign w:val="center"/>
          </w:tcPr>
          <w:p w:rsidR="00773F27" w:rsidRDefault="00A111BF">
            <w:pPr>
              <w:rPr>
                <w:b/>
                <w:sz w:val="21"/>
                <w:szCs w:val="21"/>
              </w:rPr>
            </w:pPr>
            <w:r>
              <w:rPr>
                <w:rFonts w:hint="eastAsia"/>
                <w:b/>
                <w:sz w:val="21"/>
                <w:szCs w:val="21"/>
              </w:rPr>
              <w:t>联系电话</w:t>
            </w:r>
          </w:p>
        </w:tc>
        <w:tc>
          <w:tcPr>
            <w:tcW w:w="8275" w:type="dxa"/>
            <w:gridSpan w:val="8"/>
          </w:tcPr>
          <w:p w:rsidR="00773F27" w:rsidRDefault="00A111BF">
            <w:pPr>
              <w:rPr>
                <w:b/>
                <w:sz w:val="21"/>
                <w:szCs w:val="21"/>
              </w:rPr>
            </w:pPr>
            <w:r>
              <w:rPr>
                <w:b/>
                <w:sz w:val="21"/>
                <w:szCs w:val="21"/>
              </w:rPr>
              <w:t>010</w:t>
            </w:r>
            <w:r>
              <w:rPr>
                <w:rFonts w:hint="eastAsia"/>
                <w:b/>
                <w:sz w:val="21"/>
                <w:szCs w:val="21"/>
              </w:rPr>
              <w:t>-5351 6278</w:t>
            </w:r>
          </w:p>
        </w:tc>
      </w:tr>
      <w:tr w:rsidR="00773F27">
        <w:trPr>
          <w:trHeight w:val="428"/>
        </w:trPr>
        <w:tc>
          <w:tcPr>
            <w:tcW w:w="9834" w:type="dxa"/>
            <w:gridSpan w:val="10"/>
          </w:tcPr>
          <w:p w:rsidR="00773F27" w:rsidRDefault="00A111BF">
            <w:pPr>
              <w:rPr>
                <w:b/>
                <w:sz w:val="21"/>
                <w:szCs w:val="21"/>
              </w:rPr>
            </w:pPr>
            <w:r>
              <w:rPr>
                <w:rFonts w:hint="eastAsia"/>
                <w:b/>
                <w:sz w:val="21"/>
                <w:szCs w:val="21"/>
              </w:rPr>
              <w:t>审核</w:t>
            </w:r>
            <w:proofErr w:type="gramStart"/>
            <w:r>
              <w:rPr>
                <w:rFonts w:hint="eastAsia"/>
                <w:b/>
                <w:sz w:val="21"/>
                <w:szCs w:val="21"/>
              </w:rPr>
              <w:t>组信息</w:t>
            </w:r>
            <w:proofErr w:type="gramEnd"/>
          </w:p>
        </w:tc>
      </w:tr>
      <w:tr w:rsidR="00773F27">
        <w:trPr>
          <w:trHeight w:val="645"/>
        </w:trPr>
        <w:tc>
          <w:tcPr>
            <w:tcW w:w="1018" w:type="dxa"/>
            <w:vAlign w:val="center"/>
          </w:tcPr>
          <w:p w:rsidR="00773F27" w:rsidRDefault="00A111BF">
            <w:pPr>
              <w:jc w:val="center"/>
              <w:rPr>
                <w:b/>
                <w:sz w:val="21"/>
                <w:szCs w:val="21"/>
              </w:rPr>
            </w:pPr>
            <w:r>
              <w:rPr>
                <w:rFonts w:hint="eastAsia"/>
                <w:b/>
                <w:sz w:val="21"/>
                <w:szCs w:val="21"/>
              </w:rPr>
              <w:t>姓名</w:t>
            </w:r>
          </w:p>
        </w:tc>
        <w:tc>
          <w:tcPr>
            <w:tcW w:w="824" w:type="dxa"/>
            <w:gridSpan w:val="2"/>
            <w:vAlign w:val="center"/>
          </w:tcPr>
          <w:p w:rsidR="00773F27" w:rsidRDefault="00A111BF">
            <w:pPr>
              <w:jc w:val="center"/>
              <w:rPr>
                <w:b/>
                <w:sz w:val="21"/>
                <w:szCs w:val="21"/>
              </w:rPr>
            </w:pPr>
            <w:r>
              <w:rPr>
                <w:rFonts w:hint="eastAsia"/>
                <w:b/>
                <w:sz w:val="21"/>
                <w:szCs w:val="21"/>
              </w:rPr>
              <w:t>性别</w:t>
            </w:r>
          </w:p>
        </w:tc>
        <w:tc>
          <w:tcPr>
            <w:tcW w:w="1309" w:type="dxa"/>
            <w:vAlign w:val="center"/>
          </w:tcPr>
          <w:p w:rsidR="00773F27" w:rsidRDefault="00A111BF">
            <w:pPr>
              <w:jc w:val="center"/>
              <w:rPr>
                <w:b/>
                <w:sz w:val="21"/>
                <w:szCs w:val="21"/>
              </w:rPr>
            </w:pPr>
            <w:r>
              <w:rPr>
                <w:rFonts w:hint="eastAsia"/>
                <w:b/>
                <w:sz w:val="21"/>
                <w:szCs w:val="21"/>
              </w:rPr>
              <w:t>职务</w:t>
            </w:r>
          </w:p>
        </w:tc>
        <w:tc>
          <w:tcPr>
            <w:tcW w:w="1320" w:type="dxa"/>
            <w:vAlign w:val="center"/>
          </w:tcPr>
          <w:p w:rsidR="00773F27" w:rsidRDefault="00A111BF">
            <w:pPr>
              <w:jc w:val="center"/>
              <w:rPr>
                <w:b/>
                <w:sz w:val="21"/>
                <w:szCs w:val="21"/>
              </w:rPr>
            </w:pPr>
            <w:r>
              <w:rPr>
                <w:rFonts w:hint="eastAsia"/>
                <w:b/>
                <w:sz w:val="21"/>
                <w:szCs w:val="21"/>
              </w:rPr>
              <w:t>注册级别</w:t>
            </w:r>
          </w:p>
        </w:tc>
        <w:tc>
          <w:tcPr>
            <w:tcW w:w="1790" w:type="dxa"/>
            <w:vAlign w:val="center"/>
          </w:tcPr>
          <w:p w:rsidR="00773F27" w:rsidRDefault="00A111BF">
            <w:pPr>
              <w:jc w:val="center"/>
              <w:rPr>
                <w:b/>
                <w:sz w:val="21"/>
                <w:szCs w:val="21"/>
              </w:rPr>
            </w:pPr>
            <w:r>
              <w:rPr>
                <w:rFonts w:hint="eastAsia"/>
                <w:b/>
                <w:sz w:val="21"/>
                <w:szCs w:val="21"/>
              </w:rPr>
              <w:t>审核员注册号</w:t>
            </w:r>
          </w:p>
        </w:tc>
        <w:tc>
          <w:tcPr>
            <w:tcW w:w="1844" w:type="dxa"/>
            <w:gridSpan w:val="2"/>
            <w:vAlign w:val="center"/>
          </w:tcPr>
          <w:p w:rsidR="00773F27" w:rsidRDefault="00A111BF">
            <w:pPr>
              <w:jc w:val="center"/>
              <w:rPr>
                <w:b/>
                <w:sz w:val="21"/>
                <w:szCs w:val="21"/>
              </w:rPr>
            </w:pPr>
            <w:r>
              <w:rPr>
                <w:rFonts w:hint="eastAsia"/>
                <w:b/>
                <w:sz w:val="21"/>
                <w:szCs w:val="21"/>
              </w:rPr>
              <w:t>专业代码</w:t>
            </w:r>
          </w:p>
        </w:tc>
        <w:tc>
          <w:tcPr>
            <w:tcW w:w="1729" w:type="dxa"/>
            <w:gridSpan w:val="2"/>
            <w:vAlign w:val="center"/>
          </w:tcPr>
          <w:p w:rsidR="00773F27" w:rsidRDefault="00A111BF">
            <w:pPr>
              <w:jc w:val="center"/>
              <w:rPr>
                <w:b/>
                <w:sz w:val="21"/>
                <w:szCs w:val="21"/>
              </w:rPr>
            </w:pPr>
            <w:r>
              <w:rPr>
                <w:rFonts w:hint="eastAsia"/>
                <w:b/>
                <w:sz w:val="21"/>
                <w:szCs w:val="21"/>
              </w:rPr>
              <w:t>组内代号</w:t>
            </w:r>
          </w:p>
        </w:tc>
      </w:tr>
      <w:tr w:rsidR="00773F27">
        <w:trPr>
          <w:trHeight w:val="645"/>
        </w:trPr>
        <w:tc>
          <w:tcPr>
            <w:tcW w:w="1018" w:type="dxa"/>
            <w:vAlign w:val="center"/>
          </w:tcPr>
          <w:p w:rsidR="00773F27" w:rsidRDefault="00A111BF">
            <w:pPr>
              <w:jc w:val="center"/>
              <w:rPr>
                <w:b/>
                <w:sz w:val="21"/>
                <w:szCs w:val="21"/>
              </w:rPr>
            </w:pPr>
            <w:r>
              <w:rPr>
                <w:b/>
                <w:sz w:val="21"/>
                <w:szCs w:val="21"/>
              </w:rPr>
              <w:t>朱晓丽</w:t>
            </w:r>
          </w:p>
        </w:tc>
        <w:tc>
          <w:tcPr>
            <w:tcW w:w="824" w:type="dxa"/>
            <w:gridSpan w:val="2"/>
            <w:vAlign w:val="center"/>
          </w:tcPr>
          <w:p w:rsidR="00773F27" w:rsidRDefault="00A111BF">
            <w:pPr>
              <w:jc w:val="center"/>
              <w:rPr>
                <w:b/>
                <w:sz w:val="21"/>
                <w:szCs w:val="21"/>
              </w:rPr>
            </w:pPr>
            <w:r>
              <w:rPr>
                <w:b/>
                <w:sz w:val="21"/>
                <w:szCs w:val="21"/>
              </w:rPr>
              <w:t>女</w:t>
            </w:r>
          </w:p>
        </w:tc>
        <w:tc>
          <w:tcPr>
            <w:tcW w:w="1309" w:type="dxa"/>
            <w:vAlign w:val="center"/>
          </w:tcPr>
          <w:p w:rsidR="00773F27" w:rsidRDefault="00A111BF" w:rsidP="0087364E">
            <w:pPr>
              <w:rPr>
                <w:b/>
                <w:sz w:val="21"/>
                <w:szCs w:val="21"/>
              </w:rPr>
            </w:pPr>
            <w:r>
              <w:rPr>
                <w:b/>
                <w:sz w:val="21"/>
                <w:szCs w:val="21"/>
              </w:rPr>
              <w:t>组长</w:t>
            </w:r>
          </w:p>
        </w:tc>
        <w:tc>
          <w:tcPr>
            <w:tcW w:w="1320" w:type="dxa"/>
            <w:vAlign w:val="center"/>
          </w:tcPr>
          <w:p w:rsidR="00773F27" w:rsidRDefault="00A111BF" w:rsidP="0087364E">
            <w:pPr>
              <w:rPr>
                <w:b/>
                <w:sz w:val="21"/>
                <w:szCs w:val="21"/>
              </w:rPr>
            </w:pPr>
            <w:r>
              <w:rPr>
                <w:b/>
                <w:sz w:val="21"/>
                <w:szCs w:val="21"/>
              </w:rPr>
              <w:t>审核员</w:t>
            </w:r>
          </w:p>
        </w:tc>
        <w:tc>
          <w:tcPr>
            <w:tcW w:w="1790" w:type="dxa"/>
            <w:vAlign w:val="center"/>
          </w:tcPr>
          <w:p w:rsidR="00773F27" w:rsidRDefault="00A111BF">
            <w:pPr>
              <w:jc w:val="center"/>
              <w:rPr>
                <w:b/>
                <w:sz w:val="21"/>
                <w:szCs w:val="21"/>
              </w:rPr>
            </w:pPr>
            <w:r>
              <w:rPr>
                <w:bCs/>
                <w:sz w:val="21"/>
                <w:szCs w:val="21"/>
              </w:rPr>
              <w:t>2018-N1QMS-2205805</w:t>
            </w:r>
          </w:p>
        </w:tc>
        <w:tc>
          <w:tcPr>
            <w:tcW w:w="1844" w:type="dxa"/>
            <w:gridSpan w:val="2"/>
            <w:vAlign w:val="center"/>
          </w:tcPr>
          <w:p w:rsidR="00773F27" w:rsidRDefault="00062DA5" w:rsidP="00A07820">
            <w:pPr>
              <w:jc w:val="center"/>
              <w:rPr>
                <w:b/>
                <w:sz w:val="21"/>
                <w:szCs w:val="21"/>
              </w:rPr>
            </w:pPr>
            <w:r w:rsidRPr="00062DA5">
              <w:rPr>
                <w:b/>
                <w:sz w:val="21"/>
                <w:szCs w:val="21"/>
              </w:rPr>
              <w:t>19.16.00</w:t>
            </w:r>
          </w:p>
        </w:tc>
        <w:tc>
          <w:tcPr>
            <w:tcW w:w="1729" w:type="dxa"/>
            <w:gridSpan w:val="2"/>
            <w:vAlign w:val="center"/>
          </w:tcPr>
          <w:p w:rsidR="00773F27" w:rsidRDefault="00A111BF">
            <w:pPr>
              <w:jc w:val="center"/>
              <w:rPr>
                <w:b/>
                <w:sz w:val="21"/>
                <w:szCs w:val="21"/>
              </w:rPr>
            </w:pPr>
            <w:r>
              <w:rPr>
                <w:b/>
                <w:sz w:val="21"/>
                <w:szCs w:val="21"/>
              </w:rPr>
              <w:t>ISC-205805</w:t>
            </w:r>
          </w:p>
        </w:tc>
      </w:tr>
      <w:tr w:rsidR="0087364E">
        <w:trPr>
          <w:trHeight w:val="413"/>
        </w:trPr>
        <w:tc>
          <w:tcPr>
            <w:tcW w:w="9834" w:type="dxa"/>
            <w:gridSpan w:val="10"/>
          </w:tcPr>
          <w:p w:rsidR="0087364E" w:rsidRDefault="0087364E">
            <w:pPr>
              <w:rPr>
                <w:b/>
                <w:sz w:val="21"/>
                <w:szCs w:val="21"/>
              </w:rPr>
            </w:pPr>
            <w:r>
              <w:rPr>
                <w:rFonts w:hint="eastAsia"/>
                <w:b/>
                <w:sz w:val="21"/>
                <w:szCs w:val="21"/>
              </w:rPr>
              <w:t>与审核组同行人员信息</w:t>
            </w:r>
          </w:p>
        </w:tc>
      </w:tr>
      <w:tr w:rsidR="0087364E">
        <w:trPr>
          <w:trHeight w:val="418"/>
        </w:trPr>
        <w:tc>
          <w:tcPr>
            <w:tcW w:w="1018" w:type="dxa"/>
            <w:vAlign w:val="center"/>
          </w:tcPr>
          <w:p w:rsidR="0087364E" w:rsidRDefault="0087364E">
            <w:pPr>
              <w:jc w:val="center"/>
              <w:rPr>
                <w:b/>
                <w:sz w:val="21"/>
                <w:szCs w:val="21"/>
              </w:rPr>
            </w:pPr>
            <w:r>
              <w:rPr>
                <w:rFonts w:hint="eastAsia"/>
                <w:b/>
                <w:sz w:val="21"/>
                <w:szCs w:val="21"/>
              </w:rPr>
              <w:t>姓名</w:t>
            </w:r>
          </w:p>
        </w:tc>
        <w:tc>
          <w:tcPr>
            <w:tcW w:w="824" w:type="dxa"/>
            <w:gridSpan w:val="2"/>
            <w:vAlign w:val="center"/>
          </w:tcPr>
          <w:p w:rsidR="0087364E" w:rsidRDefault="0087364E">
            <w:pPr>
              <w:jc w:val="center"/>
              <w:rPr>
                <w:b/>
                <w:sz w:val="21"/>
                <w:szCs w:val="21"/>
              </w:rPr>
            </w:pPr>
            <w:r>
              <w:rPr>
                <w:rFonts w:hint="eastAsia"/>
                <w:b/>
                <w:sz w:val="21"/>
                <w:szCs w:val="21"/>
              </w:rPr>
              <w:t>性别</w:t>
            </w:r>
          </w:p>
        </w:tc>
        <w:tc>
          <w:tcPr>
            <w:tcW w:w="1309" w:type="dxa"/>
            <w:vAlign w:val="center"/>
          </w:tcPr>
          <w:p w:rsidR="0087364E" w:rsidRDefault="0087364E">
            <w:pPr>
              <w:jc w:val="center"/>
              <w:rPr>
                <w:b/>
                <w:sz w:val="21"/>
                <w:szCs w:val="21"/>
              </w:rPr>
            </w:pPr>
            <w:r>
              <w:rPr>
                <w:rFonts w:hint="eastAsia"/>
                <w:b/>
                <w:sz w:val="21"/>
                <w:szCs w:val="21"/>
              </w:rPr>
              <w:t>角色</w:t>
            </w:r>
          </w:p>
        </w:tc>
        <w:tc>
          <w:tcPr>
            <w:tcW w:w="6683" w:type="dxa"/>
            <w:gridSpan w:val="6"/>
            <w:vAlign w:val="center"/>
          </w:tcPr>
          <w:p w:rsidR="0087364E" w:rsidRDefault="0087364E">
            <w:pPr>
              <w:rPr>
                <w:b/>
                <w:sz w:val="21"/>
                <w:szCs w:val="21"/>
              </w:rPr>
            </w:pPr>
            <w:r>
              <w:rPr>
                <w:rFonts w:hint="eastAsia"/>
                <w:b/>
                <w:sz w:val="21"/>
                <w:szCs w:val="21"/>
              </w:rPr>
              <w:t>工作单位</w:t>
            </w:r>
          </w:p>
        </w:tc>
      </w:tr>
      <w:tr w:rsidR="0087364E">
        <w:trPr>
          <w:trHeight w:val="418"/>
        </w:trPr>
        <w:tc>
          <w:tcPr>
            <w:tcW w:w="1018" w:type="dxa"/>
            <w:vAlign w:val="center"/>
          </w:tcPr>
          <w:p w:rsidR="0087364E" w:rsidRDefault="0087364E">
            <w:pPr>
              <w:jc w:val="center"/>
              <w:rPr>
                <w:b/>
                <w:sz w:val="21"/>
                <w:szCs w:val="21"/>
              </w:rPr>
            </w:pPr>
          </w:p>
        </w:tc>
        <w:tc>
          <w:tcPr>
            <w:tcW w:w="824" w:type="dxa"/>
            <w:gridSpan w:val="2"/>
            <w:vAlign w:val="center"/>
          </w:tcPr>
          <w:p w:rsidR="0087364E" w:rsidRDefault="0087364E">
            <w:pPr>
              <w:jc w:val="center"/>
              <w:rPr>
                <w:b/>
                <w:sz w:val="21"/>
                <w:szCs w:val="21"/>
              </w:rPr>
            </w:pPr>
          </w:p>
        </w:tc>
        <w:tc>
          <w:tcPr>
            <w:tcW w:w="1309" w:type="dxa"/>
            <w:vAlign w:val="center"/>
          </w:tcPr>
          <w:p w:rsidR="0087364E" w:rsidRDefault="0087364E">
            <w:pPr>
              <w:jc w:val="center"/>
              <w:rPr>
                <w:b/>
                <w:sz w:val="21"/>
                <w:szCs w:val="21"/>
              </w:rPr>
            </w:pPr>
          </w:p>
        </w:tc>
        <w:tc>
          <w:tcPr>
            <w:tcW w:w="6683" w:type="dxa"/>
            <w:gridSpan w:val="6"/>
            <w:vAlign w:val="center"/>
          </w:tcPr>
          <w:p w:rsidR="0087364E" w:rsidRDefault="0087364E">
            <w:pPr>
              <w:rPr>
                <w:b/>
                <w:sz w:val="21"/>
                <w:szCs w:val="21"/>
              </w:rPr>
            </w:pPr>
          </w:p>
        </w:tc>
      </w:tr>
    </w:tbl>
    <w:p w:rsidR="00773F27" w:rsidRDefault="00A111BF">
      <w:pPr>
        <w:tabs>
          <w:tab w:val="left" w:pos="645"/>
        </w:tabs>
        <w:rPr>
          <w:b/>
          <w:sz w:val="26"/>
          <w:szCs w:val="26"/>
        </w:rPr>
      </w:pPr>
      <w:r>
        <w:rPr>
          <w:rFonts w:hint="eastAsia"/>
          <w:b/>
          <w:sz w:val="26"/>
          <w:szCs w:val="26"/>
        </w:rPr>
        <w:t>二、审核目的</w:t>
      </w:r>
    </w:p>
    <w:p w:rsidR="00773F27" w:rsidRDefault="00A111BF">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773F27" w:rsidRDefault="00884C90">
      <w:pPr>
        <w:tabs>
          <w:tab w:val="left" w:pos="645"/>
        </w:tabs>
        <w:rPr>
          <w:b/>
          <w:sz w:val="21"/>
          <w:szCs w:val="21"/>
        </w:rPr>
      </w:pPr>
      <w:r>
        <w:rPr>
          <w:rFonts w:hint="eastAsia"/>
          <w:b/>
          <w:sz w:val="21"/>
          <w:szCs w:val="21"/>
        </w:rPr>
        <w:sym w:font="Wingdings 2" w:char="0052"/>
      </w:r>
      <w:r w:rsidR="00A111BF">
        <w:rPr>
          <w:rFonts w:hint="eastAsia"/>
          <w:b/>
          <w:sz w:val="21"/>
          <w:szCs w:val="21"/>
        </w:rPr>
        <w:t>保持认证注册资格：</w:t>
      </w:r>
      <w:r w:rsidR="001C3884">
        <w:rPr>
          <w:b/>
          <w:sz w:val="21"/>
          <w:szCs w:val="21"/>
        </w:rPr>
        <w:t xml:space="preserve"> </w:t>
      </w:r>
    </w:p>
    <w:p w:rsidR="00773F27" w:rsidRDefault="00A07820">
      <w:pPr>
        <w:tabs>
          <w:tab w:val="left" w:pos="645"/>
        </w:tabs>
        <w:rPr>
          <w:b/>
          <w:sz w:val="21"/>
          <w:szCs w:val="21"/>
        </w:rPr>
      </w:pPr>
      <w:r>
        <w:rPr>
          <w:rFonts w:hint="eastAsia"/>
          <w:b/>
          <w:sz w:val="21"/>
          <w:szCs w:val="21"/>
        </w:rPr>
        <w:sym w:font="Wingdings 2" w:char="0052"/>
      </w:r>
      <w:r w:rsidR="00A111BF">
        <w:rPr>
          <w:rFonts w:hint="eastAsia"/>
          <w:b/>
          <w:sz w:val="21"/>
          <w:szCs w:val="21"/>
        </w:rPr>
        <w:t>恢复认证注册资格：</w:t>
      </w:r>
      <w:r w:rsidR="0087364E" w:rsidRPr="00884C90">
        <w:rPr>
          <w:rFonts w:hint="eastAsia"/>
          <w:b/>
          <w:sz w:val="21"/>
          <w:szCs w:val="21"/>
          <w:u w:val="single"/>
        </w:rPr>
        <w:t xml:space="preserve"> </w:t>
      </w:r>
      <w:r w:rsidR="00A111BF" w:rsidRPr="00884C90">
        <w:rPr>
          <w:rFonts w:hint="eastAsia"/>
          <w:b/>
          <w:sz w:val="21"/>
          <w:szCs w:val="21"/>
          <w:u w:val="single"/>
        </w:rPr>
        <w:t>_</w:t>
      </w:r>
      <w:r>
        <w:rPr>
          <w:rFonts w:hint="eastAsia"/>
          <w:b/>
          <w:sz w:val="21"/>
          <w:szCs w:val="21"/>
          <w:u w:val="single"/>
        </w:rPr>
        <w:t>因疫情未按期进行监督审核，机构安排远程审核，暂停原因已消除</w:t>
      </w:r>
      <w:r w:rsidR="00A111BF" w:rsidRPr="00884C90">
        <w:rPr>
          <w:rFonts w:hint="eastAsia"/>
          <w:b/>
          <w:sz w:val="21"/>
          <w:szCs w:val="21"/>
          <w:u w:val="single"/>
        </w:rPr>
        <w:t>____</w:t>
      </w:r>
      <w:r w:rsidR="00A111BF">
        <w:rPr>
          <w:rFonts w:hint="eastAsia"/>
          <w:b/>
          <w:sz w:val="21"/>
          <w:szCs w:val="21"/>
        </w:rPr>
        <w:t>_</w:t>
      </w:r>
    </w:p>
    <w:p w:rsidR="00773F27" w:rsidRDefault="00A111BF">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773F27" w:rsidRDefault="00650813">
      <w:pPr>
        <w:tabs>
          <w:tab w:val="left" w:pos="645"/>
        </w:tabs>
        <w:rPr>
          <w:b/>
          <w:sz w:val="21"/>
          <w:szCs w:val="21"/>
        </w:rPr>
      </w:pPr>
      <w:r>
        <w:rPr>
          <w:rFonts w:hint="eastAsia"/>
          <w:b/>
          <w:sz w:val="21"/>
          <w:szCs w:val="21"/>
        </w:rPr>
        <w:sym w:font="Wingdings 2" w:char="0052"/>
      </w:r>
      <w:r w:rsidR="00A111BF">
        <w:rPr>
          <w:rFonts w:hint="eastAsia"/>
          <w:b/>
          <w:sz w:val="21"/>
          <w:szCs w:val="21"/>
        </w:rPr>
        <w:t>其它：</w:t>
      </w:r>
      <w:r w:rsidRPr="00650813">
        <w:rPr>
          <w:rFonts w:hint="eastAsia"/>
          <w:b/>
          <w:sz w:val="21"/>
          <w:szCs w:val="21"/>
          <w:u w:val="single"/>
        </w:rPr>
        <w:t>现场验证审核</w:t>
      </w:r>
      <w:r w:rsidR="00A111BF" w:rsidRPr="00650813">
        <w:rPr>
          <w:rFonts w:hint="eastAsia"/>
          <w:b/>
          <w:sz w:val="21"/>
          <w:szCs w:val="21"/>
          <w:u w:val="single"/>
        </w:rPr>
        <w:t>____</w:t>
      </w:r>
      <w:r w:rsidR="00A111BF">
        <w:rPr>
          <w:rFonts w:hint="eastAsia"/>
          <w:b/>
          <w:sz w:val="21"/>
          <w:szCs w:val="21"/>
        </w:rPr>
        <w:t>_</w:t>
      </w:r>
      <w:bookmarkEnd w:id="4"/>
    </w:p>
    <w:p w:rsidR="00773F27" w:rsidRDefault="00A111BF">
      <w:pPr>
        <w:tabs>
          <w:tab w:val="left" w:pos="645"/>
        </w:tabs>
        <w:rPr>
          <w:b/>
          <w:sz w:val="16"/>
          <w:szCs w:val="16"/>
        </w:rPr>
      </w:pPr>
      <w:r>
        <w:rPr>
          <w:rFonts w:hint="eastAsia"/>
          <w:b/>
          <w:sz w:val="26"/>
          <w:szCs w:val="26"/>
        </w:rPr>
        <w:t>三、审核准则</w:t>
      </w:r>
    </w:p>
    <w:p w:rsidR="00773F27" w:rsidRDefault="00A111BF">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sidR="00E001DB">
        <w:rPr>
          <w:rFonts w:hint="eastAsia"/>
          <w:b/>
          <w:sz w:val="21"/>
          <w:szCs w:val="21"/>
        </w:rPr>
        <w:t>:</w:t>
      </w:r>
      <w:r w:rsidR="0087364E">
        <w:rPr>
          <w:rFonts w:hint="eastAsia"/>
          <w:b/>
          <w:sz w:val="21"/>
          <w:szCs w:val="21"/>
        </w:rPr>
        <w:t xml:space="preserve"> </w:t>
      </w:r>
      <w:r w:rsidR="00062DA5">
        <w:rPr>
          <w:rFonts w:hint="eastAsia"/>
          <w:b/>
          <w:sz w:val="21"/>
          <w:szCs w:val="21"/>
        </w:rPr>
        <w:t>8.3</w:t>
      </w:r>
      <w:r w:rsidR="00062DA5">
        <w:rPr>
          <w:rFonts w:hint="eastAsia"/>
          <w:b/>
          <w:sz w:val="21"/>
          <w:szCs w:val="21"/>
        </w:rPr>
        <w:t>条款</w:t>
      </w:r>
    </w:p>
    <w:p w:rsidR="00773F27" w:rsidRDefault="00A111BF">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773F27" w:rsidRDefault="00A111BF">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773F27" w:rsidRDefault="00A111BF">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773F27" w:rsidRDefault="00A111BF">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773F27" w:rsidRDefault="00A111BF">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rsidR="00773F27" w:rsidRDefault="00A111B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54"/>
        <w:gridCol w:w="79"/>
        <w:gridCol w:w="1751"/>
        <w:gridCol w:w="1791"/>
        <w:gridCol w:w="1591"/>
        <w:gridCol w:w="498"/>
        <w:gridCol w:w="1201"/>
        <w:gridCol w:w="1500"/>
      </w:tblGrid>
      <w:tr w:rsidR="00062DA5" w:rsidTr="00E001DB">
        <w:trPr>
          <w:trHeight w:val="275"/>
          <w:jc w:val="center"/>
        </w:trPr>
        <w:tc>
          <w:tcPr>
            <w:tcW w:w="1474" w:type="dxa"/>
            <w:gridSpan w:val="3"/>
          </w:tcPr>
          <w:p w:rsidR="00062DA5" w:rsidRDefault="00062DA5" w:rsidP="00604F15">
            <w:pPr>
              <w:spacing w:line="320" w:lineRule="exact"/>
              <w:rPr>
                <w:rFonts w:ascii="宋体" w:hAnsi="宋体"/>
                <w:b/>
                <w:color w:val="000000" w:themeColor="text1"/>
                <w:sz w:val="20"/>
              </w:rPr>
            </w:pPr>
            <w:r>
              <w:rPr>
                <w:rFonts w:ascii="宋体" w:hAnsi="宋体" w:hint="eastAsia"/>
                <w:b/>
                <w:color w:val="000000" w:themeColor="text1"/>
                <w:sz w:val="20"/>
              </w:rPr>
              <w:t>受审核方名称</w:t>
            </w:r>
          </w:p>
        </w:tc>
        <w:tc>
          <w:tcPr>
            <w:tcW w:w="5631" w:type="dxa"/>
            <w:gridSpan w:val="4"/>
          </w:tcPr>
          <w:p w:rsidR="00062DA5" w:rsidRDefault="00062DA5" w:rsidP="00604F15">
            <w:pPr>
              <w:spacing w:line="320" w:lineRule="exact"/>
              <w:jc w:val="left"/>
              <w:rPr>
                <w:rFonts w:ascii="宋体" w:hAnsi="宋体"/>
                <w:b/>
                <w:color w:val="000000" w:themeColor="text1"/>
                <w:sz w:val="20"/>
              </w:rPr>
            </w:pPr>
            <w:r>
              <w:rPr>
                <w:rFonts w:ascii="宋体" w:hAnsi="宋体"/>
                <w:b/>
                <w:color w:val="000000" w:themeColor="text1"/>
                <w:sz w:val="20"/>
              </w:rPr>
              <w:t>海珀(滁州)材料科技有限公司</w:t>
            </w:r>
          </w:p>
        </w:tc>
        <w:tc>
          <w:tcPr>
            <w:tcW w:w="1201" w:type="dxa"/>
          </w:tcPr>
          <w:p w:rsidR="00062DA5" w:rsidRDefault="00062DA5" w:rsidP="00604F15">
            <w:pPr>
              <w:spacing w:line="320" w:lineRule="exact"/>
              <w:jc w:val="left"/>
              <w:rPr>
                <w:rFonts w:ascii="宋体" w:hAnsi="宋体"/>
                <w:b/>
                <w:color w:val="000000" w:themeColor="text1"/>
                <w:sz w:val="20"/>
              </w:rPr>
            </w:pPr>
            <w:r>
              <w:rPr>
                <w:rFonts w:ascii="宋体" w:hAnsi="宋体" w:hint="eastAsia"/>
                <w:b/>
                <w:color w:val="000000" w:themeColor="text1"/>
                <w:sz w:val="20"/>
              </w:rPr>
              <w:t>组织人数</w:t>
            </w:r>
          </w:p>
        </w:tc>
        <w:tc>
          <w:tcPr>
            <w:tcW w:w="1500" w:type="dxa"/>
          </w:tcPr>
          <w:p w:rsidR="00062DA5" w:rsidRDefault="00062DA5" w:rsidP="00604F15">
            <w:pPr>
              <w:spacing w:line="320" w:lineRule="exact"/>
              <w:jc w:val="left"/>
              <w:rPr>
                <w:rFonts w:ascii="宋体" w:hAnsi="宋体"/>
                <w:b/>
                <w:color w:val="000000" w:themeColor="text1"/>
                <w:sz w:val="20"/>
              </w:rPr>
            </w:pPr>
            <w:r>
              <w:rPr>
                <w:rFonts w:ascii="宋体" w:hAnsi="宋体" w:hint="eastAsia"/>
                <w:b/>
                <w:color w:val="000000" w:themeColor="text1"/>
                <w:sz w:val="20"/>
              </w:rPr>
              <w:t>45</w:t>
            </w:r>
          </w:p>
        </w:tc>
      </w:tr>
      <w:tr w:rsidR="00062DA5" w:rsidTr="00232DA4">
        <w:trPr>
          <w:trHeight w:val="372"/>
          <w:jc w:val="center"/>
        </w:trPr>
        <w:tc>
          <w:tcPr>
            <w:tcW w:w="1474" w:type="dxa"/>
            <w:gridSpan w:val="3"/>
          </w:tcPr>
          <w:p w:rsidR="00062DA5" w:rsidRDefault="00062DA5" w:rsidP="00604F15">
            <w:pPr>
              <w:spacing w:line="320" w:lineRule="exact"/>
              <w:rPr>
                <w:rFonts w:ascii="宋体" w:hAnsi="宋体"/>
                <w:b/>
                <w:color w:val="000000" w:themeColor="text1"/>
                <w:sz w:val="20"/>
              </w:rPr>
            </w:pPr>
            <w:r>
              <w:rPr>
                <w:rFonts w:ascii="宋体" w:hAnsi="宋体" w:hint="eastAsia"/>
                <w:b/>
                <w:color w:val="000000" w:themeColor="text1"/>
                <w:sz w:val="20"/>
              </w:rPr>
              <w:t>注册地址</w:t>
            </w:r>
          </w:p>
        </w:tc>
        <w:tc>
          <w:tcPr>
            <w:tcW w:w="5631" w:type="dxa"/>
            <w:gridSpan w:val="4"/>
          </w:tcPr>
          <w:p w:rsidR="00062DA5" w:rsidRDefault="00062DA5" w:rsidP="00604F15">
            <w:pPr>
              <w:spacing w:line="320" w:lineRule="exact"/>
              <w:jc w:val="left"/>
              <w:rPr>
                <w:rFonts w:ascii="宋体" w:hAnsi="宋体"/>
                <w:b/>
                <w:color w:val="000000" w:themeColor="text1"/>
                <w:sz w:val="20"/>
              </w:rPr>
            </w:pPr>
            <w:bookmarkStart w:id="10" w:name="注册地址"/>
            <w:r>
              <w:rPr>
                <w:rFonts w:ascii="宋体" w:hAnsi="宋体"/>
                <w:b/>
                <w:color w:val="000000" w:themeColor="text1"/>
                <w:sz w:val="20"/>
              </w:rPr>
              <w:t>安徽省滁州市</w:t>
            </w:r>
            <w:proofErr w:type="gramStart"/>
            <w:r>
              <w:rPr>
                <w:rFonts w:ascii="宋体" w:hAnsi="宋体"/>
                <w:b/>
                <w:color w:val="000000" w:themeColor="text1"/>
                <w:sz w:val="20"/>
              </w:rPr>
              <w:t>镇江路</w:t>
            </w:r>
            <w:proofErr w:type="gramEnd"/>
            <w:r>
              <w:rPr>
                <w:rFonts w:ascii="宋体" w:hAnsi="宋体"/>
                <w:b/>
                <w:color w:val="000000" w:themeColor="text1"/>
                <w:sz w:val="20"/>
              </w:rPr>
              <w:t>5号</w:t>
            </w:r>
            <w:bookmarkEnd w:id="10"/>
          </w:p>
        </w:tc>
        <w:tc>
          <w:tcPr>
            <w:tcW w:w="1201" w:type="dxa"/>
            <w:vMerge w:val="restart"/>
          </w:tcPr>
          <w:p w:rsidR="00062DA5" w:rsidRDefault="00062DA5" w:rsidP="00604F15">
            <w:pPr>
              <w:spacing w:line="320" w:lineRule="exact"/>
              <w:jc w:val="center"/>
              <w:rPr>
                <w:rFonts w:ascii="宋体" w:hAnsi="宋体"/>
                <w:b/>
                <w:color w:val="000000" w:themeColor="text1"/>
                <w:sz w:val="20"/>
              </w:rPr>
            </w:pPr>
            <w:proofErr w:type="gramStart"/>
            <w:r>
              <w:rPr>
                <w:rFonts w:ascii="宋体" w:hAnsi="宋体" w:hint="eastAsia"/>
                <w:b/>
                <w:color w:val="000000" w:themeColor="text1"/>
                <w:sz w:val="20"/>
              </w:rPr>
              <w:t>邮</w:t>
            </w:r>
            <w:proofErr w:type="gramEnd"/>
          </w:p>
          <w:p w:rsidR="00062DA5" w:rsidRDefault="00062DA5" w:rsidP="00604F15">
            <w:pPr>
              <w:spacing w:line="320" w:lineRule="exact"/>
              <w:jc w:val="center"/>
              <w:rPr>
                <w:rFonts w:ascii="宋体" w:hAnsi="宋体"/>
                <w:b/>
                <w:color w:val="000000" w:themeColor="text1"/>
                <w:sz w:val="20"/>
              </w:rPr>
            </w:pPr>
            <w:r>
              <w:rPr>
                <w:rFonts w:ascii="宋体" w:hAnsi="宋体" w:hint="eastAsia"/>
                <w:b/>
                <w:color w:val="000000" w:themeColor="text1"/>
                <w:sz w:val="20"/>
              </w:rPr>
              <w:t>编</w:t>
            </w:r>
          </w:p>
        </w:tc>
        <w:tc>
          <w:tcPr>
            <w:tcW w:w="1500" w:type="dxa"/>
          </w:tcPr>
          <w:p w:rsidR="00062DA5" w:rsidRDefault="00062DA5" w:rsidP="00604F15">
            <w:pPr>
              <w:spacing w:line="320" w:lineRule="exact"/>
              <w:rPr>
                <w:rFonts w:ascii="宋体" w:hAnsi="宋体"/>
                <w:b/>
                <w:color w:val="000000" w:themeColor="text1"/>
                <w:spacing w:val="-20"/>
                <w:sz w:val="20"/>
              </w:rPr>
            </w:pPr>
            <w:bookmarkStart w:id="11" w:name="注册邮编"/>
            <w:r>
              <w:rPr>
                <w:rFonts w:ascii="宋体" w:hAnsi="宋体"/>
                <w:b/>
                <w:color w:val="000000" w:themeColor="text1"/>
                <w:spacing w:val="-20"/>
                <w:sz w:val="20"/>
              </w:rPr>
              <w:t>100101</w:t>
            </w:r>
            <w:bookmarkEnd w:id="11"/>
          </w:p>
        </w:tc>
      </w:tr>
      <w:tr w:rsidR="00062DA5" w:rsidTr="00D94174">
        <w:trPr>
          <w:trHeight w:val="434"/>
          <w:jc w:val="center"/>
        </w:trPr>
        <w:tc>
          <w:tcPr>
            <w:tcW w:w="1474" w:type="dxa"/>
            <w:gridSpan w:val="3"/>
            <w:vAlign w:val="center"/>
          </w:tcPr>
          <w:p w:rsidR="00062DA5" w:rsidRDefault="00062DA5" w:rsidP="004D159D">
            <w:pPr>
              <w:spacing w:line="320" w:lineRule="exact"/>
              <w:jc w:val="left"/>
              <w:rPr>
                <w:rFonts w:ascii="宋体" w:hAnsi="宋体"/>
                <w:b/>
                <w:color w:val="000000" w:themeColor="text1"/>
                <w:sz w:val="20"/>
              </w:rPr>
            </w:pPr>
            <w:r>
              <w:rPr>
                <w:rFonts w:ascii="宋体" w:hAnsi="宋体" w:hint="eastAsia"/>
                <w:b/>
                <w:color w:val="000000" w:themeColor="text1"/>
                <w:sz w:val="20"/>
              </w:rPr>
              <w:t>经营地址1</w:t>
            </w:r>
          </w:p>
        </w:tc>
        <w:tc>
          <w:tcPr>
            <w:tcW w:w="5631" w:type="dxa"/>
            <w:gridSpan w:val="4"/>
          </w:tcPr>
          <w:p w:rsidR="00062DA5" w:rsidRDefault="00062DA5" w:rsidP="004D159D">
            <w:pPr>
              <w:spacing w:line="320" w:lineRule="exact"/>
              <w:jc w:val="left"/>
              <w:rPr>
                <w:rFonts w:ascii="宋体" w:hAnsi="宋体"/>
                <w:b/>
                <w:color w:val="000000" w:themeColor="text1"/>
                <w:sz w:val="20"/>
              </w:rPr>
            </w:pPr>
            <w:r>
              <w:rPr>
                <w:rFonts w:ascii="宋体" w:hAnsi="宋体"/>
                <w:b/>
                <w:color w:val="000000" w:themeColor="text1"/>
                <w:sz w:val="20"/>
              </w:rPr>
              <w:t>安徽省滁州市</w:t>
            </w:r>
            <w:proofErr w:type="gramStart"/>
            <w:r>
              <w:rPr>
                <w:rFonts w:ascii="宋体" w:hAnsi="宋体"/>
                <w:b/>
                <w:color w:val="000000" w:themeColor="text1"/>
                <w:sz w:val="20"/>
              </w:rPr>
              <w:t>镇江路</w:t>
            </w:r>
            <w:proofErr w:type="gramEnd"/>
            <w:r>
              <w:rPr>
                <w:rFonts w:ascii="宋体" w:hAnsi="宋体"/>
                <w:b/>
                <w:color w:val="000000" w:themeColor="text1"/>
                <w:sz w:val="20"/>
              </w:rPr>
              <w:t>5号</w:t>
            </w:r>
          </w:p>
        </w:tc>
        <w:tc>
          <w:tcPr>
            <w:tcW w:w="1201" w:type="dxa"/>
            <w:vMerge/>
            <w:vAlign w:val="center"/>
          </w:tcPr>
          <w:p w:rsidR="00062DA5" w:rsidRDefault="00062DA5" w:rsidP="004D159D">
            <w:pPr>
              <w:jc w:val="left"/>
              <w:rPr>
                <w:rFonts w:ascii="宋体"/>
                <w:b/>
                <w:sz w:val="18"/>
                <w:szCs w:val="18"/>
              </w:rPr>
            </w:pPr>
          </w:p>
        </w:tc>
        <w:tc>
          <w:tcPr>
            <w:tcW w:w="1500" w:type="dxa"/>
          </w:tcPr>
          <w:p w:rsidR="00062DA5" w:rsidRDefault="00062DA5" w:rsidP="004D159D">
            <w:pPr>
              <w:jc w:val="left"/>
            </w:pPr>
            <w:bookmarkStart w:id="12" w:name="办公邮编"/>
            <w:r>
              <w:rPr>
                <w:rFonts w:ascii="宋体" w:hAnsi="宋体"/>
                <w:b/>
                <w:color w:val="000000" w:themeColor="text1"/>
                <w:sz w:val="20"/>
              </w:rPr>
              <w:t>100101</w:t>
            </w:r>
            <w:bookmarkEnd w:id="12"/>
          </w:p>
        </w:tc>
      </w:tr>
      <w:tr w:rsidR="00062DA5" w:rsidTr="00E001DB">
        <w:trPr>
          <w:trHeight w:val="256"/>
          <w:jc w:val="center"/>
        </w:trPr>
        <w:tc>
          <w:tcPr>
            <w:tcW w:w="1474" w:type="dxa"/>
            <w:gridSpan w:val="3"/>
            <w:vAlign w:val="center"/>
          </w:tcPr>
          <w:p w:rsidR="00062DA5" w:rsidRDefault="00062DA5" w:rsidP="00604F15">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751" w:type="dxa"/>
            <w:vAlign w:val="center"/>
          </w:tcPr>
          <w:p w:rsidR="00062DA5" w:rsidRDefault="00062DA5" w:rsidP="00604F15">
            <w:pPr>
              <w:spacing w:line="320" w:lineRule="exact"/>
              <w:jc w:val="center"/>
              <w:rPr>
                <w:rFonts w:ascii="宋体" w:hAnsi="宋体"/>
                <w:b/>
                <w:color w:val="000000" w:themeColor="text1"/>
                <w:sz w:val="20"/>
              </w:rPr>
            </w:pPr>
            <w:bookmarkStart w:id="13" w:name="联系人"/>
            <w:proofErr w:type="gramStart"/>
            <w:r>
              <w:rPr>
                <w:rFonts w:ascii="宋体" w:hAnsi="宋体"/>
                <w:b/>
                <w:color w:val="000000" w:themeColor="text1"/>
                <w:sz w:val="20"/>
              </w:rPr>
              <w:t>陈尚英</w:t>
            </w:r>
            <w:bookmarkEnd w:id="13"/>
            <w:proofErr w:type="gramEnd"/>
          </w:p>
        </w:tc>
        <w:tc>
          <w:tcPr>
            <w:tcW w:w="1791" w:type="dxa"/>
            <w:vAlign w:val="center"/>
          </w:tcPr>
          <w:p w:rsidR="00062DA5" w:rsidRDefault="00062DA5" w:rsidP="00604F15">
            <w:pPr>
              <w:spacing w:line="320" w:lineRule="exact"/>
              <w:jc w:val="center"/>
              <w:rPr>
                <w:rFonts w:ascii="宋体" w:hAnsi="宋体"/>
                <w:b/>
                <w:color w:val="000000" w:themeColor="text1"/>
                <w:sz w:val="20"/>
              </w:rPr>
            </w:pPr>
            <w:r>
              <w:rPr>
                <w:rFonts w:ascii="宋体" w:hAnsi="宋体" w:hint="eastAsia"/>
                <w:b/>
                <w:color w:val="000000" w:themeColor="text1"/>
                <w:sz w:val="20"/>
              </w:rPr>
              <w:t>电话</w:t>
            </w:r>
          </w:p>
        </w:tc>
        <w:tc>
          <w:tcPr>
            <w:tcW w:w="2089" w:type="dxa"/>
            <w:gridSpan w:val="2"/>
            <w:vAlign w:val="center"/>
          </w:tcPr>
          <w:p w:rsidR="00062DA5" w:rsidRDefault="00062DA5" w:rsidP="00604F15">
            <w:pPr>
              <w:spacing w:line="320" w:lineRule="exact"/>
              <w:jc w:val="center"/>
              <w:rPr>
                <w:rFonts w:ascii="宋体" w:hAnsi="宋体"/>
                <w:b/>
                <w:color w:val="000000" w:themeColor="text1"/>
                <w:sz w:val="20"/>
              </w:rPr>
            </w:pPr>
            <w:r>
              <w:rPr>
                <w:rFonts w:ascii="宋体" w:hAnsi="宋体"/>
                <w:b/>
                <w:color w:val="000000" w:themeColor="text1"/>
                <w:sz w:val="20"/>
              </w:rPr>
              <w:t xml:space="preserve"> </w:t>
            </w:r>
            <w:bookmarkStart w:id="14" w:name="联系人手机"/>
            <w:r>
              <w:rPr>
                <w:rFonts w:ascii="宋体" w:hAnsi="宋体"/>
                <w:b/>
                <w:color w:val="000000" w:themeColor="text1"/>
                <w:sz w:val="20"/>
              </w:rPr>
              <w:t>13450332229</w:t>
            </w:r>
            <w:bookmarkEnd w:id="14"/>
          </w:p>
        </w:tc>
        <w:tc>
          <w:tcPr>
            <w:tcW w:w="1201" w:type="dxa"/>
            <w:vAlign w:val="center"/>
          </w:tcPr>
          <w:p w:rsidR="00062DA5" w:rsidRDefault="00062DA5" w:rsidP="00604F15">
            <w:pPr>
              <w:spacing w:line="320" w:lineRule="exact"/>
              <w:rPr>
                <w:rFonts w:ascii="宋体" w:hAnsi="宋体"/>
                <w:b/>
                <w:color w:val="000000" w:themeColor="text1"/>
                <w:sz w:val="20"/>
              </w:rPr>
            </w:pPr>
            <w:r>
              <w:rPr>
                <w:rFonts w:ascii="宋体" w:hAnsi="宋体" w:hint="eastAsia"/>
                <w:b/>
                <w:color w:val="000000" w:themeColor="text1"/>
                <w:sz w:val="20"/>
              </w:rPr>
              <w:t>联系人</w:t>
            </w:r>
          </w:p>
        </w:tc>
        <w:tc>
          <w:tcPr>
            <w:tcW w:w="1500" w:type="dxa"/>
            <w:vAlign w:val="center"/>
          </w:tcPr>
          <w:p w:rsidR="00062DA5" w:rsidRDefault="00062DA5" w:rsidP="00604F15">
            <w:pPr>
              <w:spacing w:line="320" w:lineRule="exact"/>
              <w:jc w:val="center"/>
              <w:rPr>
                <w:rFonts w:ascii="宋体" w:hAnsi="宋体"/>
                <w:b/>
                <w:color w:val="000000" w:themeColor="text1"/>
                <w:sz w:val="20"/>
              </w:rPr>
            </w:pPr>
            <w:proofErr w:type="gramStart"/>
            <w:r>
              <w:rPr>
                <w:rFonts w:ascii="宋体" w:hAnsi="宋体"/>
                <w:b/>
                <w:color w:val="000000" w:themeColor="text1"/>
                <w:sz w:val="20"/>
              </w:rPr>
              <w:t>陈尚英</w:t>
            </w:r>
            <w:proofErr w:type="gramEnd"/>
          </w:p>
        </w:tc>
      </w:tr>
      <w:tr w:rsidR="00062DA5" w:rsidTr="00E001DB">
        <w:trPr>
          <w:trHeight w:val="510"/>
          <w:jc w:val="center"/>
        </w:trPr>
        <w:tc>
          <w:tcPr>
            <w:tcW w:w="1474" w:type="dxa"/>
            <w:gridSpan w:val="3"/>
            <w:vAlign w:val="center"/>
          </w:tcPr>
          <w:p w:rsidR="00062DA5" w:rsidRDefault="00062DA5" w:rsidP="00604F15">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751" w:type="dxa"/>
            <w:vAlign w:val="center"/>
          </w:tcPr>
          <w:p w:rsidR="00062DA5" w:rsidRDefault="00062DA5" w:rsidP="00604F15">
            <w:pPr>
              <w:spacing w:line="320" w:lineRule="exact"/>
              <w:jc w:val="center"/>
              <w:rPr>
                <w:rFonts w:ascii="宋体" w:hAnsi="宋体"/>
                <w:b/>
                <w:color w:val="000000" w:themeColor="text1"/>
                <w:sz w:val="20"/>
              </w:rPr>
            </w:pPr>
            <w:bookmarkStart w:id="15" w:name="法人"/>
            <w:proofErr w:type="spellStart"/>
            <w:r>
              <w:rPr>
                <w:rFonts w:ascii="宋体" w:hAnsi="宋体"/>
                <w:b/>
                <w:color w:val="000000" w:themeColor="text1"/>
                <w:sz w:val="20"/>
              </w:rPr>
              <w:t>Lok,On</w:t>
            </w:r>
            <w:proofErr w:type="spellEnd"/>
            <w:r>
              <w:rPr>
                <w:rFonts w:ascii="宋体" w:hAnsi="宋体"/>
                <w:b/>
                <w:color w:val="000000" w:themeColor="text1"/>
                <w:sz w:val="20"/>
              </w:rPr>
              <w:t xml:space="preserve"> Kenneth</w:t>
            </w:r>
            <w:bookmarkEnd w:id="15"/>
          </w:p>
        </w:tc>
        <w:tc>
          <w:tcPr>
            <w:tcW w:w="1791" w:type="dxa"/>
            <w:vAlign w:val="center"/>
          </w:tcPr>
          <w:p w:rsidR="00062DA5" w:rsidRDefault="00062DA5" w:rsidP="00604F15">
            <w:pPr>
              <w:spacing w:line="320" w:lineRule="exact"/>
              <w:jc w:val="center"/>
              <w:rPr>
                <w:rFonts w:ascii="宋体" w:hAnsi="宋体"/>
                <w:b/>
                <w:color w:val="000000" w:themeColor="text1"/>
                <w:sz w:val="20"/>
              </w:rPr>
            </w:pPr>
            <w:r>
              <w:rPr>
                <w:rFonts w:ascii="宋体" w:hAnsi="宋体" w:hint="eastAsia"/>
                <w:b/>
                <w:color w:val="000000" w:themeColor="text1"/>
                <w:sz w:val="20"/>
              </w:rPr>
              <w:t>最高管理者</w:t>
            </w:r>
          </w:p>
        </w:tc>
        <w:tc>
          <w:tcPr>
            <w:tcW w:w="1591" w:type="dxa"/>
            <w:vAlign w:val="center"/>
          </w:tcPr>
          <w:p w:rsidR="00062DA5" w:rsidRDefault="00062DA5" w:rsidP="00604F15">
            <w:pPr>
              <w:spacing w:line="320" w:lineRule="exact"/>
              <w:rPr>
                <w:rFonts w:ascii="宋体" w:hAnsi="宋体"/>
                <w:b/>
                <w:color w:val="000000" w:themeColor="text1"/>
                <w:spacing w:val="-20"/>
                <w:sz w:val="20"/>
              </w:rPr>
            </w:pPr>
            <w:bookmarkStart w:id="16" w:name="最高管理者"/>
            <w:bookmarkEnd w:id="16"/>
            <w:r>
              <w:rPr>
                <w:rFonts w:ascii="宋体" w:hAnsi="宋体" w:hint="eastAsia"/>
                <w:b/>
                <w:color w:val="000000" w:themeColor="text1"/>
                <w:spacing w:val="-20"/>
                <w:sz w:val="20"/>
              </w:rPr>
              <w:t>王仁义</w:t>
            </w:r>
          </w:p>
        </w:tc>
        <w:tc>
          <w:tcPr>
            <w:tcW w:w="1699" w:type="dxa"/>
            <w:gridSpan w:val="2"/>
            <w:vAlign w:val="center"/>
          </w:tcPr>
          <w:p w:rsidR="00062DA5" w:rsidRDefault="00062DA5" w:rsidP="00604F15">
            <w:pPr>
              <w:spacing w:line="320" w:lineRule="exact"/>
              <w:rPr>
                <w:rFonts w:ascii="宋体" w:hAnsi="宋体"/>
                <w:b/>
                <w:color w:val="000000" w:themeColor="text1"/>
                <w:spacing w:val="-20"/>
                <w:sz w:val="20"/>
              </w:rPr>
            </w:pPr>
            <w:r>
              <w:rPr>
                <w:rFonts w:ascii="宋体" w:hAnsi="宋体" w:hint="eastAsia"/>
                <w:b/>
                <w:color w:val="000000" w:themeColor="text1"/>
                <w:spacing w:val="-20"/>
                <w:sz w:val="20"/>
              </w:rPr>
              <w:t>法人代表</w:t>
            </w:r>
          </w:p>
        </w:tc>
        <w:tc>
          <w:tcPr>
            <w:tcW w:w="1500" w:type="dxa"/>
            <w:vAlign w:val="center"/>
          </w:tcPr>
          <w:p w:rsidR="00062DA5" w:rsidRDefault="00062DA5" w:rsidP="00604F15">
            <w:pPr>
              <w:spacing w:line="320" w:lineRule="exact"/>
              <w:jc w:val="center"/>
              <w:rPr>
                <w:rFonts w:ascii="宋体" w:hAnsi="宋体"/>
                <w:b/>
                <w:color w:val="000000" w:themeColor="text1"/>
                <w:sz w:val="20"/>
              </w:rPr>
            </w:pPr>
            <w:proofErr w:type="spellStart"/>
            <w:r>
              <w:rPr>
                <w:rFonts w:ascii="宋体" w:hAnsi="宋体"/>
                <w:b/>
                <w:color w:val="000000" w:themeColor="text1"/>
                <w:sz w:val="20"/>
              </w:rPr>
              <w:t>Lok,On</w:t>
            </w:r>
            <w:proofErr w:type="spellEnd"/>
            <w:r>
              <w:rPr>
                <w:rFonts w:ascii="宋体" w:hAnsi="宋体"/>
                <w:b/>
                <w:color w:val="000000" w:themeColor="text1"/>
                <w:sz w:val="20"/>
              </w:rPr>
              <w:t xml:space="preserve"> Kenneth</w:t>
            </w:r>
          </w:p>
        </w:tc>
      </w:tr>
      <w:tr w:rsidR="00773F27">
        <w:trPr>
          <w:trHeight w:val="357"/>
          <w:jc w:val="center"/>
        </w:trPr>
        <w:tc>
          <w:tcPr>
            <w:tcW w:w="1395" w:type="dxa"/>
            <w:gridSpan w:val="2"/>
            <w:vAlign w:val="center"/>
          </w:tcPr>
          <w:p w:rsidR="00773F27" w:rsidRDefault="00A111BF">
            <w:pPr>
              <w:jc w:val="center"/>
              <w:rPr>
                <w:rFonts w:ascii="宋体" w:hAnsi="宋体"/>
                <w:b/>
                <w:sz w:val="21"/>
                <w:szCs w:val="21"/>
              </w:rPr>
            </w:pPr>
            <w:r>
              <w:rPr>
                <w:rFonts w:ascii="宋体" w:hAnsi="宋体" w:hint="eastAsia"/>
                <w:b/>
                <w:sz w:val="21"/>
                <w:szCs w:val="21"/>
              </w:rPr>
              <w:t>审核日期</w:t>
            </w:r>
          </w:p>
        </w:tc>
        <w:tc>
          <w:tcPr>
            <w:tcW w:w="3621" w:type="dxa"/>
            <w:gridSpan w:val="3"/>
            <w:vAlign w:val="center"/>
          </w:tcPr>
          <w:p w:rsidR="00773F27" w:rsidRDefault="00A111BF" w:rsidP="00062DA5">
            <w:pPr>
              <w:rPr>
                <w:rFonts w:ascii="宋体" w:hAnsi="宋体"/>
                <w:b/>
                <w:sz w:val="21"/>
                <w:szCs w:val="21"/>
              </w:rPr>
            </w:pPr>
            <w:r>
              <w:rPr>
                <w:rFonts w:ascii="宋体" w:hAnsi="宋体"/>
                <w:b/>
                <w:sz w:val="21"/>
                <w:szCs w:val="21"/>
              </w:rPr>
              <w:t>202</w:t>
            </w:r>
            <w:r w:rsidR="00A07820">
              <w:rPr>
                <w:rFonts w:ascii="宋体" w:hAnsi="宋体" w:hint="eastAsia"/>
                <w:b/>
                <w:sz w:val="21"/>
                <w:szCs w:val="21"/>
              </w:rPr>
              <w:t>1</w:t>
            </w:r>
            <w:r>
              <w:rPr>
                <w:rFonts w:ascii="宋体" w:hAnsi="宋体"/>
                <w:b/>
                <w:sz w:val="21"/>
                <w:szCs w:val="21"/>
              </w:rPr>
              <w:t>年</w:t>
            </w:r>
            <w:r w:rsidR="004D159D">
              <w:rPr>
                <w:rFonts w:ascii="宋体" w:hAnsi="宋体" w:hint="eastAsia"/>
                <w:b/>
                <w:sz w:val="21"/>
                <w:szCs w:val="21"/>
              </w:rPr>
              <w:t>４</w:t>
            </w:r>
            <w:r>
              <w:rPr>
                <w:rFonts w:ascii="宋体" w:hAnsi="宋体"/>
                <w:b/>
                <w:sz w:val="21"/>
                <w:szCs w:val="21"/>
              </w:rPr>
              <w:t>月</w:t>
            </w:r>
            <w:r w:rsidR="00062DA5">
              <w:rPr>
                <w:rFonts w:ascii="宋体" w:hAnsi="宋体" w:hint="eastAsia"/>
                <w:b/>
                <w:sz w:val="21"/>
                <w:szCs w:val="21"/>
              </w:rPr>
              <w:t>18</w:t>
            </w:r>
            <w:r>
              <w:rPr>
                <w:rFonts w:ascii="宋体" w:hAnsi="宋体"/>
                <w:b/>
                <w:sz w:val="21"/>
                <w:szCs w:val="21"/>
              </w:rPr>
              <w:t xml:space="preserve">日 </w:t>
            </w:r>
            <w:r w:rsidR="00E001DB">
              <w:rPr>
                <w:rFonts w:ascii="宋体" w:hAnsi="宋体"/>
                <w:b/>
                <w:sz w:val="21"/>
                <w:szCs w:val="21"/>
              </w:rPr>
              <w:t>上</w:t>
            </w:r>
            <w:r>
              <w:rPr>
                <w:rFonts w:ascii="宋体" w:hAnsi="宋体"/>
                <w:b/>
                <w:sz w:val="21"/>
                <w:szCs w:val="21"/>
              </w:rPr>
              <w:t>午至</w:t>
            </w:r>
            <w:r w:rsidR="00E001DB">
              <w:rPr>
                <w:rFonts w:ascii="宋体" w:hAnsi="宋体"/>
                <w:b/>
                <w:sz w:val="21"/>
                <w:szCs w:val="21"/>
              </w:rPr>
              <w:t>202</w:t>
            </w:r>
            <w:r w:rsidR="00A07820">
              <w:rPr>
                <w:rFonts w:ascii="宋体" w:hAnsi="宋体" w:hint="eastAsia"/>
                <w:b/>
                <w:sz w:val="21"/>
                <w:szCs w:val="21"/>
              </w:rPr>
              <w:t>1</w:t>
            </w:r>
            <w:r w:rsidR="00E001DB">
              <w:rPr>
                <w:rFonts w:ascii="宋体" w:hAnsi="宋体"/>
                <w:b/>
                <w:sz w:val="21"/>
                <w:szCs w:val="21"/>
              </w:rPr>
              <w:t>年</w:t>
            </w:r>
            <w:r w:rsidR="004D159D">
              <w:rPr>
                <w:rFonts w:ascii="宋体" w:hAnsi="宋体" w:hint="eastAsia"/>
                <w:b/>
                <w:sz w:val="21"/>
                <w:szCs w:val="21"/>
              </w:rPr>
              <w:t>４</w:t>
            </w:r>
            <w:r w:rsidR="00E001DB">
              <w:rPr>
                <w:rFonts w:ascii="宋体" w:hAnsi="宋体"/>
                <w:b/>
                <w:sz w:val="21"/>
                <w:szCs w:val="21"/>
              </w:rPr>
              <w:t>月</w:t>
            </w:r>
            <w:r w:rsidR="00062DA5">
              <w:rPr>
                <w:rFonts w:ascii="宋体" w:hAnsi="宋体" w:hint="eastAsia"/>
                <w:b/>
                <w:sz w:val="21"/>
                <w:szCs w:val="21"/>
              </w:rPr>
              <w:t>19</w:t>
            </w:r>
            <w:r w:rsidR="00E001DB">
              <w:rPr>
                <w:rFonts w:ascii="宋体" w:hAnsi="宋体"/>
                <w:b/>
                <w:sz w:val="21"/>
                <w:szCs w:val="21"/>
              </w:rPr>
              <w:t>日</w:t>
            </w:r>
            <w:r w:rsidR="004D159D">
              <w:rPr>
                <w:rFonts w:ascii="宋体" w:hAnsi="宋体"/>
                <w:b/>
                <w:sz w:val="21"/>
                <w:szCs w:val="21"/>
              </w:rPr>
              <w:t>下</w:t>
            </w:r>
            <w:r>
              <w:rPr>
                <w:rFonts w:ascii="宋体" w:hAnsi="宋体"/>
                <w:b/>
                <w:sz w:val="21"/>
                <w:szCs w:val="21"/>
              </w:rPr>
              <w:t>午</w:t>
            </w:r>
          </w:p>
        </w:tc>
        <w:tc>
          <w:tcPr>
            <w:tcW w:w="2089" w:type="dxa"/>
            <w:gridSpan w:val="2"/>
            <w:vAlign w:val="center"/>
          </w:tcPr>
          <w:p w:rsidR="00773F27" w:rsidRDefault="00A111BF">
            <w:pPr>
              <w:rPr>
                <w:rFonts w:ascii="宋体" w:hAnsi="宋体"/>
                <w:b/>
                <w:sz w:val="21"/>
                <w:szCs w:val="21"/>
              </w:rPr>
            </w:pPr>
            <w:r>
              <w:rPr>
                <w:rFonts w:ascii="宋体" w:hAnsi="宋体" w:hint="eastAsia"/>
                <w:b/>
                <w:sz w:val="21"/>
                <w:szCs w:val="21"/>
              </w:rPr>
              <w:t>一体化审核</w:t>
            </w:r>
          </w:p>
        </w:tc>
        <w:tc>
          <w:tcPr>
            <w:tcW w:w="2701" w:type="dxa"/>
            <w:gridSpan w:val="2"/>
            <w:vAlign w:val="center"/>
          </w:tcPr>
          <w:p w:rsidR="00773F27" w:rsidRDefault="00A111BF">
            <w:pPr>
              <w:rPr>
                <w:rFonts w:ascii="宋体" w:hAnsi="宋体"/>
                <w:b/>
                <w:sz w:val="21"/>
                <w:szCs w:val="21"/>
              </w:rPr>
            </w:pPr>
            <w:r>
              <w:rPr>
                <w:rFonts w:ascii="宋体" w:hAnsi="宋体" w:hint="eastAsia"/>
                <w:b/>
                <w:sz w:val="21"/>
                <w:szCs w:val="21"/>
              </w:rPr>
              <w:t>□是</w:t>
            </w:r>
            <w:r w:rsidR="00CC4029">
              <w:rPr>
                <w:rFonts w:hint="eastAsia"/>
                <w:b/>
                <w:sz w:val="21"/>
                <w:szCs w:val="21"/>
              </w:rPr>
              <w:sym w:font="Wingdings 2" w:char="0052"/>
            </w:r>
            <w:r>
              <w:rPr>
                <w:rFonts w:ascii="宋体" w:hAnsi="宋体" w:hint="eastAsia"/>
                <w:b/>
                <w:sz w:val="21"/>
                <w:szCs w:val="21"/>
              </w:rPr>
              <w:t>否</w:t>
            </w:r>
          </w:p>
        </w:tc>
      </w:tr>
      <w:tr w:rsidR="00773F27">
        <w:trPr>
          <w:trHeight w:val="357"/>
          <w:jc w:val="center"/>
        </w:trPr>
        <w:tc>
          <w:tcPr>
            <w:tcW w:w="9806" w:type="dxa"/>
            <w:gridSpan w:val="9"/>
            <w:vAlign w:val="center"/>
          </w:tcPr>
          <w:p w:rsidR="00773F27" w:rsidRDefault="00A111BF" w:rsidP="00062DA5">
            <w:pPr>
              <w:rPr>
                <w:rFonts w:ascii="宋体" w:hAnsi="宋体"/>
                <w:b/>
                <w:sz w:val="21"/>
                <w:szCs w:val="21"/>
              </w:rPr>
            </w:pPr>
            <w:r>
              <w:rPr>
                <w:rFonts w:ascii="宋体" w:hAnsi="宋体" w:hint="eastAsia"/>
                <w:b/>
                <w:sz w:val="21"/>
                <w:szCs w:val="21"/>
              </w:rPr>
              <w:t>范围：</w:t>
            </w:r>
            <w:r w:rsidR="00062DA5" w:rsidRPr="00062DA5">
              <w:rPr>
                <w:rFonts w:ascii="宋体" w:hAnsi="宋体" w:hint="eastAsia"/>
                <w:b/>
                <w:sz w:val="21"/>
                <w:szCs w:val="21"/>
              </w:rPr>
              <w:t>光电材料、半导体、光</w:t>
            </w:r>
            <w:proofErr w:type="gramStart"/>
            <w:r w:rsidR="00062DA5" w:rsidRPr="00062DA5">
              <w:rPr>
                <w:rFonts w:ascii="宋体" w:hAnsi="宋体" w:hint="eastAsia"/>
                <w:b/>
                <w:sz w:val="21"/>
                <w:szCs w:val="21"/>
              </w:rPr>
              <w:t>伏电子</w:t>
            </w:r>
            <w:proofErr w:type="gramEnd"/>
            <w:r w:rsidR="00062DA5" w:rsidRPr="00062DA5">
              <w:rPr>
                <w:rFonts w:ascii="宋体" w:hAnsi="宋体" w:hint="eastAsia"/>
                <w:b/>
                <w:sz w:val="21"/>
                <w:szCs w:val="21"/>
              </w:rPr>
              <w:t>产业的设备部件维修</w:t>
            </w:r>
          </w:p>
        </w:tc>
      </w:tr>
      <w:tr w:rsidR="00773F27">
        <w:trPr>
          <w:cantSplit/>
          <w:trHeight w:val="838"/>
          <w:jc w:val="center"/>
        </w:trPr>
        <w:tc>
          <w:tcPr>
            <w:tcW w:w="104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是否要求变更</w:t>
            </w:r>
          </w:p>
          <w:p w:rsidR="00773F27" w:rsidRDefault="00773F27">
            <w:pPr>
              <w:spacing w:line="180" w:lineRule="exact"/>
              <w:jc w:val="center"/>
              <w:rPr>
                <w:rFonts w:ascii="宋体" w:hAnsi="宋体"/>
                <w:b/>
                <w:sz w:val="18"/>
                <w:szCs w:val="18"/>
              </w:rPr>
            </w:pPr>
          </w:p>
        </w:tc>
        <w:tc>
          <w:tcPr>
            <w:tcW w:w="354" w:type="dxa"/>
            <w:vAlign w:val="center"/>
          </w:tcPr>
          <w:p w:rsidR="00773F27" w:rsidRDefault="00A111BF">
            <w:pPr>
              <w:spacing w:line="260" w:lineRule="exact"/>
              <w:rPr>
                <w:rFonts w:ascii="宋体" w:hAnsi="宋体"/>
                <w:b/>
                <w:sz w:val="18"/>
                <w:szCs w:val="18"/>
              </w:rPr>
            </w:pPr>
            <w:r>
              <w:rPr>
                <w:rFonts w:ascii="宋体" w:hAnsi="宋体" w:hint="eastAsia"/>
                <w:b/>
                <w:sz w:val="18"/>
                <w:szCs w:val="18"/>
              </w:rPr>
              <w:t>否</w:t>
            </w:r>
          </w:p>
        </w:tc>
        <w:tc>
          <w:tcPr>
            <w:tcW w:w="8411" w:type="dxa"/>
            <w:gridSpan w:val="7"/>
          </w:tcPr>
          <w:p w:rsidR="00773F27" w:rsidRDefault="00A111BF">
            <w:pPr>
              <w:spacing w:line="360" w:lineRule="exact"/>
              <w:rPr>
                <w:rFonts w:ascii="宋体" w:hAnsi="宋体"/>
                <w:b/>
                <w:sz w:val="18"/>
                <w:szCs w:val="18"/>
              </w:rPr>
            </w:pPr>
            <w:r>
              <w:rPr>
                <w:rFonts w:ascii="宋体" w:hAnsi="宋体" w:hint="eastAsia"/>
                <w:b/>
                <w:sz w:val="18"/>
                <w:szCs w:val="18"/>
              </w:rPr>
              <w:t>变更的认证范围</w:t>
            </w:r>
            <w:r>
              <w:rPr>
                <w:rFonts w:ascii="宋体" w:hAnsi="宋体"/>
                <w:b/>
                <w:sz w:val="18"/>
                <w:szCs w:val="18"/>
              </w:rPr>
              <w:t xml:space="preserve">: </w:t>
            </w:r>
            <w:r>
              <w:rPr>
                <w:rFonts w:ascii="宋体" w:hAnsi="宋体" w:hint="eastAsia"/>
                <w:b/>
                <w:sz w:val="18"/>
                <w:szCs w:val="18"/>
              </w:rPr>
              <w:t>无</w:t>
            </w:r>
          </w:p>
        </w:tc>
      </w:tr>
      <w:tr w:rsidR="00773F27">
        <w:trPr>
          <w:trHeight w:val="600"/>
          <w:jc w:val="center"/>
        </w:trPr>
        <w:tc>
          <w:tcPr>
            <w:tcW w:w="1395" w:type="dxa"/>
            <w:gridSpan w:val="2"/>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专业代码</w:t>
            </w:r>
          </w:p>
        </w:tc>
        <w:tc>
          <w:tcPr>
            <w:tcW w:w="1830" w:type="dxa"/>
            <w:gridSpan w:val="2"/>
          </w:tcPr>
          <w:p w:rsidR="00773F27" w:rsidRDefault="00062DA5">
            <w:pPr>
              <w:spacing w:line="260" w:lineRule="exact"/>
              <w:rPr>
                <w:rFonts w:ascii="宋体" w:hAnsi="宋体"/>
                <w:b/>
                <w:sz w:val="18"/>
                <w:szCs w:val="18"/>
              </w:rPr>
            </w:pPr>
            <w:bookmarkStart w:id="17" w:name="专业代码"/>
            <w:r>
              <w:rPr>
                <w:rFonts w:ascii="宋体" w:hAnsi="宋体" w:hint="eastAsia"/>
                <w:b/>
                <w:color w:val="000000" w:themeColor="text1"/>
                <w:sz w:val="20"/>
              </w:rPr>
              <w:t>19.16.00</w:t>
            </w:r>
            <w:bookmarkEnd w:id="17"/>
          </w:p>
        </w:tc>
        <w:tc>
          <w:tcPr>
            <w:tcW w:w="179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证书有</w:t>
            </w:r>
          </w:p>
          <w:p w:rsidR="00773F27" w:rsidRDefault="00A111BF">
            <w:pPr>
              <w:spacing w:line="260" w:lineRule="exact"/>
              <w:jc w:val="center"/>
              <w:rPr>
                <w:rFonts w:ascii="宋体" w:hAnsi="宋体"/>
                <w:b/>
                <w:sz w:val="18"/>
                <w:szCs w:val="18"/>
              </w:rPr>
            </w:pPr>
            <w:r>
              <w:rPr>
                <w:rFonts w:ascii="宋体" w:hAnsi="宋体" w:hint="eastAsia"/>
                <w:b/>
                <w:sz w:val="18"/>
                <w:szCs w:val="18"/>
              </w:rPr>
              <w:t>效期</w:t>
            </w:r>
          </w:p>
        </w:tc>
        <w:tc>
          <w:tcPr>
            <w:tcW w:w="2089" w:type="dxa"/>
            <w:gridSpan w:val="2"/>
          </w:tcPr>
          <w:p w:rsidR="00773F27" w:rsidRPr="00CC4029" w:rsidRDefault="00A111BF" w:rsidP="00062DA5">
            <w:pPr>
              <w:spacing w:line="260" w:lineRule="exact"/>
              <w:rPr>
                <w:rFonts w:ascii="宋体" w:hAnsi="宋体"/>
                <w:b/>
                <w:color w:val="FF0000"/>
                <w:sz w:val="18"/>
                <w:szCs w:val="18"/>
              </w:rPr>
            </w:pPr>
            <w:r w:rsidRPr="00CC4029">
              <w:rPr>
                <w:rFonts w:ascii="宋体" w:hAnsi="宋体" w:hint="eastAsia"/>
                <w:b/>
                <w:sz w:val="18"/>
                <w:szCs w:val="18"/>
              </w:rPr>
              <w:t>202</w:t>
            </w:r>
            <w:r w:rsidR="004D159D">
              <w:rPr>
                <w:rFonts w:ascii="宋体" w:hAnsi="宋体" w:hint="eastAsia"/>
                <w:b/>
                <w:sz w:val="18"/>
                <w:szCs w:val="18"/>
              </w:rPr>
              <w:t>３</w:t>
            </w:r>
            <w:r w:rsidRPr="00CC4029">
              <w:rPr>
                <w:rFonts w:ascii="宋体" w:hAnsi="宋体" w:hint="eastAsia"/>
                <w:b/>
                <w:sz w:val="18"/>
                <w:szCs w:val="18"/>
              </w:rPr>
              <w:t>年</w:t>
            </w:r>
            <w:r w:rsidR="00062DA5">
              <w:rPr>
                <w:rFonts w:ascii="宋体" w:hAnsi="宋体" w:hint="eastAsia"/>
                <w:b/>
                <w:sz w:val="18"/>
                <w:szCs w:val="18"/>
              </w:rPr>
              <w:t>1</w:t>
            </w:r>
            <w:r w:rsidRPr="00CC4029">
              <w:rPr>
                <w:rFonts w:ascii="宋体" w:hAnsi="宋体" w:hint="eastAsia"/>
                <w:b/>
                <w:sz w:val="18"/>
                <w:szCs w:val="18"/>
              </w:rPr>
              <w:t>月</w:t>
            </w:r>
          </w:p>
        </w:tc>
        <w:tc>
          <w:tcPr>
            <w:tcW w:w="1201" w:type="dxa"/>
            <w:vAlign w:val="center"/>
          </w:tcPr>
          <w:p w:rsidR="00773F27" w:rsidRDefault="00A111BF">
            <w:pPr>
              <w:spacing w:line="260" w:lineRule="exact"/>
              <w:jc w:val="center"/>
              <w:rPr>
                <w:rFonts w:ascii="宋体" w:hAnsi="宋体"/>
                <w:b/>
                <w:sz w:val="18"/>
                <w:szCs w:val="18"/>
              </w:rPr>
            </w:pPr>
            <w:r>
              <w:rPr>
                <w:rFonts w:ascii="宋体" w:hAnsi="宋体" w:hint="eastAsia"/>
                <w:b/>
                <w:sz w:val="18"/>
                <w:szCs w:val="18"/>
              </w:rPr>
              <w:t>上年度</w:t>
            </w:r>
          </w:p>
          <w:p w:rsidR="00773F27" w:rsidRDefault="00A111BF">
            <w:pPr>
              <w:spacing w:line="260" w:lineRule="exact"/>
              <w:jc w:val="center"/>
              <w:rPr>
                <w:rFonts w:ascii="宋体" w:hAnsi="宋体"/>
                <w:b/>
                <w:sz w:val="18"/>
                <w:szCs w:val="18"/>
              </w:rPr>
            </w:pPr>
            <w:r>
              <w:rPr>
                <w:rFonts w:ascii="宋体" w:hAnsi="宋体" w:hint="eastAsia"/>
                <w:b/>
                <w:sz w:val="18"/>
                <w:szCs w:val="18"/>
              </w:rPr>
              <w:t>审核日期</w:t>
            </w:r>
          </w:p>
        </w:tc>
        <w:tc>
          <w:tcPr>
            <w:tcW w:w="1500" w:type="dxa"/>
          </w:tcPr>
          <w:p w:rsidR="00773F27" w:rsidRDefault="00A111BF" w:rsidP="00062DA5">
            <w:pPr>
              <w:spacing w:line="260" w:lineRule="exact"/>
              <w:rPr>
                <w:rFonts w:ascii="宋体"/>
                <w:b/>
                <w:sz w:val="18"/>
                <w:szCs w:val="18"/>
              </w:rPr>
            </w:pPr>
            <w:r>
              <w:rPr>
                <w:rFonts w:ascii="宋体" w:hint="eastAsia"/>
                <w:b/>
                <w:sz w:val="18"/>
                <w:szCs w:val="18"/>
              </w:rPr>
              <w:t>20</w:t>
            </w:r>
            <w:r w:rsidR="004D159D">
              <w:rPr>
                <w:rFonts w:ascii="宋体" w:hint="eastAsia"/>
                <w:b/>
                <w:sz w:val="18"/>
                <w:szCs w:val="18"/>
              </w:rPr>
              <w:t>２０</w:t>
            </w:r>
            <w:r>
              <w:rPr>
                <w:rFonts w:ascii="宋体" w:hint="eastAsia"/>
                <w:b/>
                <w:sz w:val="18"/>
                <w:szCs w:val="18"/>
              </w:rPr>
              <w:t>年</w:t>
            </w:r>
            <w:r w:rsidR="00062DA5">
              <w:rPr>
                <w:rFonts w:ascii="宋体" w:hint="eastAsia"/>
                <w:b/>
                <w:sz w:val="18"/>
                <w:szCs w:val="18"/>
              </w:rPr>
              <w:t>1</w:t>
            </w:r>
            <w:r>
              <w:rPr>
                <w:rFonts w:ascii="宋体" w:hint="eastAsia"/>
                <w:b/>
                <w:sz w:val="18"/>
                <w:szCs w:val="18"/>
              </w:rPr>
              <w:t>月</w:t>
            </w:r>
          </w:p>
        </w:tc>
      </w:tr>
    </w:tbl>
    <w:p w:rsidR="00773F27" w:rsidRDefault="00A111BF">
      <w:pPr>
        <w:tabs>
          <w:tab w:val="left" w:pos="645"/>
        </w:tabs>
        <w:spacing w:afterLines="50" w:after="163" w:line="360" w:lineRule="exact"/>
        <w:rPr>
          <w:b/>
          <w:spacing w:val="-6"/>
          <w:sz w:val="16"/>
          <w:szCs w:val="16"/>
        </w:rPr>
      </w:pPr>
      <w:r>
        <w:rPr>
          <w:rFonts w:hint="eastAsia"/>
          <w:b/>
          <w:sz w:val="26"/>
          <w:szCs w:val="26"/>
        </w:rPr>
        <w:t>五、审核活动安排综述</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流动场所信息：无</w:t>
      </w:r>
    </w:p>
    <w:p w:rsidR="00773F27" w:rsidRDefault="00A111BF">
      <w:pPr>
        <w:spacing w:beforeLines="50" w:before="163"/>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062DA5" w:rsidRPr="00062DA5">
        <w:rPr>
          <w:rFonts w:ascii="宋体" w:hAnsi="宋体" w:hint="eastAsia"/>
          <w:b/>
          <w:color w:val="000000" w:themeColor="text1"/>
          <w:sz w:val="20"/>
        </w:rPr>
        <w:t>光电材料、半导体、光</w:t>
      </w:r>
      <w:proofErr w:type="gramStart"/>
      <w:r w:rsidR="00062DA5" w:rsidRPr="00062DA5">
        <w:rPr>
          <w:rFonts w:ascii="宋体" w:hAnsi="宋体" w:hint="eastAsia"/>
          <w:b/>
          <w:color w:val="000000" w:themeColor="text1"/>
          <w:sz w:val="20"/>
        </w:rPr>
        <w:t>伏电子</w:t>
      </w:r>
      <w:proofErr w:type="gramEnd"/>
      <w:r w:rsidR="00062DA5" w:rsidRPr="00062DA5">
        <w:rPr>
          <w:rFonts w:ascii="宋体" w:hAnsi="宋体" w:hint="eastAsia"/>
          <w:b/>
          <w:color w:val="000000" w:themeColor="text1"/>
          <w:sz w:val="20"/>
        </w:rPr>
        <w:t>产业的设备部件维修</w:t>
      </w:r>
    </w:p>
    <w:p w:rsidR="00773F27" w:rsidRDefault="00A111BF">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773F27" w:rsidRDefault="00A111BF">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sidR="0087364E">
        <w:rPr>
          <w:rFonts w:ascii="宋体" w:hAnsi="宋体" w:hint="eastAsia"/>
          <w:b/>
          <w:sz w:val="21"/>
          <w:szCs w:val="21"/>
        </w:rPr>
        <w:t>20</w:t>
      </w:r>
      <w:r w:rsidR="004D159D">
        <w:rPr>
          <w:rFonts w:ascii="宋体" w:hAnsi="宋体" w:hint="eastAsia"/>
          <w:b/>
          <w:sz w:val="21"/>
          <w:szCs w:val="21"/>
        </w:rPr>
        <w:t>２０</w:t>
      </w:r>
      <w:r>
        <w:rPr>
          <w:rFonts w:ascii="宋体" w:hAnsi="宋体" w:hint="eastAsia"/>
          <w:b/>
          <w:sz w:val="21"/>
          <w:szCs w:val="21"/>
        </w:rPr>
        <w:t>年</w:t>
      </w:r>
      <w:r w:rsidR="00062DA5">
        <w:rPr>
          <w:rFonts w:ascii="宋体" w:hAnsi="宋体" w:hint="eastAsia"/>
          <w:b/>
          <w:sz w:val="21"/>
          <w:szCs w:val="21"/>
        </w:rPr>
        <w:t>1</w:t>
      </w:r>
      <w:r>
        <w:rPr>
          <w:rFonts w:ascii="宋体" w:hAnsi="宋体" w:hint="eastAsia"/>
          <w:b/>
          <w:sz w:val="21"/>
          <w:szCs w:val="21"/>
        </w:rPr>
        <w:t>月至202</w:t>
      </w:r>
      <w:r w:rsidR="00A07820">
        <w:rPr>
          <w:rFonts w:ascii="宋体" w:hAnsi="宋体" w:hint="eastAsia"/>
          <w:b/>
          <w:sz w:val="21"/>
          <w:szCs w:val="21"/>
        </w:rPr>
        <w:t>1</w:t>
      </w:r>
      <w:r>
        <w:rPr>
          <w:rFonts w:ascii="宋体" w:hAnsi="宋体" w:hint="eastAsia"/>
          <w:b/>
          <w:sz w:val="21"/>
          <w:szCs w:val="21"/>
        </w:rPr>
        <w:t>年</w:t>
      </w:r>
      <w:r w:rsidR="004D159D">
        <w:rPr>
          <w:rFonts w:ascii="宋体" w:hAnsi="宋体" w:hint="eastAsia"/>
          <w:b/>
          <w:sz w:val="21"/>
          <w:szCs w:val="21"/>
        </w:rPr>
        <w:t>４</w:t>
      </w:r>
      <w:r>
        <w:rPr>
          <w:rFonts w:ascii="宋体" w:hAnsi="宋体" w:hint="eastAsia"/>
          <w:b/>
          <w:sz w:val="21"/>
          <w:szCs w:val="21"/>
        </w:rPr>
        <w:t>月</w:t>
      </w:r>
      <w:r w:rsidR="00062DA5">
        <w:rPr>
          <w:rFonts w:ascii="宋体" w:hAnsi="宋体" w:hint="eastAsia"/>
          <w:b/>
          <w:sz w:val="21"/>
          <w:szCs w:val="21"/>
        </w:rPr>
        <w:t>19</w:t>
      </w:r>
      <w:r>
        <w:rPr>
          <w:rFonts w:ascii="宋体" w:hAnsi="宋体" w:hint="eastAsia"/>
          <w:b/>
          <w:sz w:val="21"/>
          <w:szCs w:val="21"/>
        </w:rPr>
        <w:t>日</w:t>
      </w:r>
    </w:p>
    <w:p w:rsidR="00773F27" w:rsidRDefault="00A111BF">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已完成审核计划的全部工作</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773F27" w:rsidRDefault="00A111BF">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773F27" w:rsidRDefault="00A111B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73F27">
        <w:trPr>
          <w:cantSplit/>
          <w:trHeight w:val="1547"/>
          <w:jc w:val="center"/>
        </w:trPr>
        <w:tc>
          <w:tcPr>
            <w:tcW w:w="720" w:type="dxa"/>
            <w:vMerge w:val="restart"/>
            <w:textDirection w:val="tbRlV"/>
            <w:vAlign w:val="center"/>
          </w:tcPr>
          <w:p w:rsidR="00773F27" w:rsidRDefault="00A111BF">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企业位于安徽省滁州市，是新加坡佳</w:t>
            </w:r>
            <w:proofErr w:type="gramStart"/>
            <w:r w:rsidRPr="00062DA5">
              <w:rPr>
                <w:rFonts w:ascii="宋体" w:hAnsi="宋体" w:hint="eastAsia"/>
                <w:bCs/>
                <w:sz w:val="18"/>
                <w:szCs w:val="18"/>
              </w:rPr>
              <w:t>晟</w:t>
            </w:r>
            <w:proofErr w:type="gramEnd"/>
            <w:r w:rsidRPr="00062DA5">
              <w:rPr>
                <w:rFonts w:ascii="宋体" w:hAnsi="宋体" w:hint="eastAsia"/>
                <w:bCs/>
                <w:sz w:val="18"/>
                <w:szCs w:val="18"/>
              </w:rPr>
              <w:t>精密仪器设备服务有限公司于2019年在滁州成立的全资子公司，致力于真空零部件维修，使部件再生利用。企业依托新加坡佳</w:t>
            </w:r>
            <w:proofErr w:type="gramStart"/>
            <w:r w:rsidRPr="00062DA5">
              <w:rPr>
                <w:rFonts w:ascii="宋体" w:hAnsi="宋体" w:hint="eastAsia"/>
                <w:bCs/>
                <w:sz w:val="18"/>
                <w:szCs w:val="18"/>
              </w:rPr>
              <w:t>晟</w:t>
            </w:r>
            <w:proofErr w:type="gramEnd"/>
            <w:r w:rsidRPr="00062DA5">
              <w:rPr>
                <w:rFonts w:ascii="宋体" w:hAnsi="宋体" w:hint="eastAsia"/>
                <w:bCs/>
                <w:sz w:val="18"/>
                <w:szCs w:val="18"/>
              </w:rPr>
              <w:t>精密仪器设备服务有限公司，在技术、人员等方面均有一定优势。</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管理层识别、确定了与战略、目标相关、影响实现管理体系预期结果的内、外部因素，并且实时关注、评审不断变化的内外部信息。</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提供组织内外部环境识别表</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外部环境：政治因素，包括政治稳定性，公共投入，本地基础设施，国际贸易协议；技术因素，包括新领域科技，材料及设备，专利有效期，职业道德准则；竞争力，包括组织市场占有率，相似或可替代产品及服务，市场领先者趋势，顾客增长趋势，市场稳定性；影响工作环境的因素，包括法律法规要求，如环境法规、行为准则等</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内部环境；组织总体表现，包括财务因素；资源因素，包括基础设施，过程运行环境、组织的知识；人力因素，例如人员能力，企业文化；运营因素，例如过程、服务或交付能力，质量管理体系的绩效，顾客评价等组织治理相关因素，如决策的规则及组织架构等</w:t>
            </w:r>
          </w:p>
          <w:p w:rsidR="00773F27" w:rsidRDefault="00062DA5" w:rsidP="00062DA5">
            <w:pPr>
              <w:spacing w:line="240" w:lineRule="exact"/>
              <w:rPr>
                <w:rFonts w:ascii="宋体" w:hAnsi="宋体"/>
                <w:bCs/>
                <w:sz w:val="18"/>
                <w:szCs w:val="18"/>
              </w:rPr>
            </w:pPr>
            <w:r w:rsidRPr="00062DA5">
              <w:rPr>
                <w:rFonts w:ascii="宋体" w:hAnsi="宋体" w:hint="eastAsia"/>
                <w:bCs/>
                <w:sz w:val="18"/>
                <w:szCs w:val="18"/>
              </w:rPr>
              <w:t>内外部环境识别充分，有效。</w:t>
            </w:r>
          </w:p>
        </w:tc>
      </w:tr>
      <w:tr w:rsidR="00773F27" w:rsidTr="00AF276B">
        <w:trPr>
          <w:cantSplit/>
          <w:trHeight w:val="879"/>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40" w:lineRule="exact"/>
              <w:rPr>
                <w:rFonts w:ascii="宋体" w:hAnsi="宋体"/>
                <w:b/>
                <w:sz w:val="21"/>
                <w:szCs w:val="21"/>
              </w:rPr>
            </w:pPr>
            <w:r>
              <w:rPr>
                <w:rFonts w:ascii="宋体" w:hAnsi="宋体" w:hint="eastAsia"/>
                <w:b/>
                <w:sz w:val="21"/>
                <w:szCs w:val="21"/>
              </w:rPr>
              <w:t>相关</w:t>
            </w:r>
            <w:proofErr w:type="gramStart"/>
            <w:r>
              <w:rPr>
                <w:rFonts w:ascii="宋体" w:hAnsi="宋体" w:hint="eastAsia"/>
                <w:b/>
                <w:sz w:val="21"/>
                <w:szCs w:val="21"/>
              </w:rPr>
              <w:t>方需求</w:t>
            </w:r>
            <w:proofErr w:type="gramEnd"/>
            <w:r>
              <w:rPr>
                <w:rFonts w:ascii="宋体" w:hAnsi="宋体" w:hint="eastAsia"/>
                <w:b/>
                <w:sz w:val="21"/>
                <w:szCs w:val="21"/>
              </w:rPr>
              <w:t>和期望识别情况</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公司识别并确定了影响公司提供产品和服务能力的利益相关方：顾客；最终用户或受益人；业主，股东；银行；外部供应商；雇员及其他为公司工作者；法律法规及监管机关；地方社区团体；非政府组织等。</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管代介绍公司通过投标、合同约定、不同形式沟通（如：电话、面对面、调查问卷等）形式了解相关方的需求，然后提供出满足他们要求提供优质产品和完善的服务，目前公司能满足相关方的需求和期望。</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相关方进行监视和评审的方式方法：公司通过走访、会议、客户要求等方式对相关方的信息进行监视和评审。</w:t>
            </w:r>
            <w:proofErr w:type="gramStart"/>
            <w:r w:rsidRPr="00062DA5">
              <w:rPr>
                <w:rFonts w:ascii="宋体" w:hAnsi="宋体" w:hint="eastAsia"/>
                <w:bCs/>
                <w:sz w:val="18"/>
                <w:szCs w:val="18"/>
              </w:rPr>
              <w:t>抽相关方</w:t>
            </w:r>
            <w:proofErr w:type="gramEnd"/>
            <w:r w:rsidRPr="00062DA5">
              <w:rPr>
                <w:rFonts w:ascii="宋体" w:hAnsi="宋体" w:hint="eastAsia"/>
                <w:bCs/>
                <w:sz w:val="18"/>
                <w:szCs w:val="18"/>
              </w:rPr>
              <w:t>列表</w:t>
            </w:r>
            <w:r>
              <w:rPr>
                <w:rFonts w:ascii="宋体" w:hAnsi="宋体" w:hint="eastAsia"/>
                <w:bCs/>
                <w:sz w:val="18"/>
                <w:szCs w:val="18"/>
              </w:rPr>
              <w:t>，</w:t>
            </w:r>
            <w:r w:rsidRPr="00062DA5">
              <w:rPr>
                <w:rFonts w:ascii="宋体" w:hAnsi="宋体" w:hint="eastAsia"/>
                <w:bCs/>
                <w:sz w:val="18"/>
                <w:szCs w:val="18"/>
              </w:rPr>
              <w:t>均保存完好，符合要求。</w:t>
            </w:r>
          </w:p>
          <w:p w:rsidR="00773F27" w:rsidRDefault="00062DA5" w:rsidP="00062DA5">
            <w:pPr>
              <w:spacing w:line="240" w:lineRule="exact"/>
              <w:rPr>
                <w:rFonts w:ascii="宋体" w:hAnsi="宋体"/>
                <w:bCs/>
                <w:sz w:val="18"/>
                <w:szCs w:val="18"/>
              </w:rPr>
            </w:pPr>
            <w:r w:rsidRPr="00062DA5">
              <w:rPr>
                <w:rFonts w:ascii="宋体" w:hAnsi="宋体" w:hint="eastAsia"/>
                <w:bCs/>
                <w:sz w:val="18"/>
                <w:szCs w:val="18"/>
              </w:rPr>
              <w:t>目前企业未发生处罚、相关</w:t>
            </w:r>
            <w:proofErr w:type="gramStart"/>
            <w:r w:rsidRPr="00062DA5">
              <w:rPr>
                <w:rFonts w:ascii="宋体" w:hAnsi="宋体" w:hint="eastAsia"/>
                <w:bCs/>
                <w:sz w:val="18"/>
                <w:szCs w:val="18"/>
              </w:rPr>
              <w:t>方投诉</w:t>
            </w:r>
            <w:proofErr w:type="gramEnd"/>
            <w:r w:rsidRPr="00062DA5">
              <w:rPr>
                <w:rFonts w:ascii="宋体" w:hAnsi="宋体" w:hint="eastAsia"/>
                <w:bCs/>
                <w:sz w:val="18"/>
                <w:szCs w:val="18"/>
              </w:rPr>
              <w:t>事件</w:t>
            </w:r>
          </w:p>
        </w:tc>
      </w:tr>
      <w:tr w:rsidR="00773F27">
        <w:trPr>
          <w:cantSplit/>
          <w:trHeight w:val="2077"/>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2"/>
              </w:numPr>
              <w:spacing w:line="280" w:lineRule="exact"/>
              <w:rPr>
                <w:rFonts w:ascii="宋体" w:hAnsi="宋体"/>
                <w:b/>
                <w:sz w:val="21"/>
                <w:szCs w:val="21"/>
              </w:rPr>
            </w:pPr>
            <w:r>
              <w:rPr>
                <w:rFonts w:ascii="宋体" w:hAnsi="宋体" w:hint="eastAsia"/>
                <w:b/>
                <w:sz w:val="21"/>
                <w:szCs w:val="21"/>
              </w:rPr>
              <w:sym w:font="Wingdings 2" w:char="0052"/>
            </w: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062DA5" w:rsidRPr="00062DA5" w:rsidRDefault="00062DA5" w:rsidP="00062DA5">
            <w:pPr>
              <w:spacing w:line="280" w:lineRule="exact"/>
              <w:rPr>
                <w:rFonts w:ascii="宋体" w:hAnsi="宋体" w:hint="eastAsia"/>
                <w:bCs/>
                <w:sz w:val="18"/>
                <w:szCs w:val="18"/>
              </w:rPr>
            </w:pPr>
            <w:r w:rsidRPr="00062DA5">
              <w:rPr>
                <w:rFonts w:ascii="宋体" w:hAnsi="宋体" w:hint="eastAsia"/>
                <w:bCs/>
                <w:sz w:val="18"/>
                <w:szCs w:val="18"/>
              </w:rPr>
              <w:t>企业策划并制定了质量方针：“科学管理、服务至上、诚信经营、满足顾客要求”</w:t>
            </w:r>
          </w:p>
          <w:p w:rsidR="00062DA5" w:rsidRPr="00062DA5" w:rsidRDefault="00062DA5" w:rsidP="00062DA5">
            <w:pPr>
              <w:spacing w:line="280" w:lineRule="exact"/>
              <w:rPr>
                <w:rFonts w:ascii="宋体" w:hAnsi="宋体" w:hint="eastAsia"/>
                <w:bCs/>
                <w:sz w:val="18"/>
                <w:szCs w:val="18"/>
              </w:rPr>
            </w:pPr>
            <w:r w:rsidRPr="00062DA5">
              <w:rPr>
                <w:rFonts w:ascii="宋体" w:hAnsi="宋体" w:hint="eastAsia"/>
                <w:bCs/>
                <w:sz w:val="18"/>
                <w:szCs w:val="18"/>
              </w:rPr>
              <w:t>方针在质量手册中予以规定，经总经理批准实施。</w:t>
            </w:r>
          </w:p>
          <w:p w:rsidR="00773F27" w:rsidRDefault="00062DA5" w:rsidP="00062DA5">
            <w:pPr>
              <w:spacing w:line="280" w:lineRule="exact"/>
              <w:rPr>
                <w:rFonts w:ascii="宋体" w:hAnsi="宋体"/>
                <w:bCs/>
                <w:sz w:val="18"/>
                <w:szCs w:val="18"/>
              </w:rPr>
            </w:pPr>
            <w:r w:rsidRPr="00062DA5">
              <w:rPr>
                <w:rFonts w:ascii="宋体" w:hAnsi="宋体" w:hint="eastAsia"/>
                <w:bCs/>
                <w:sz w:val="18"/>
                <w:szCs w:val="18"/>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rsidTr="00EA777C">
        <w:trPr>
          <w:cantSplit/>
          <w:trHeight w:val="1752"/>
          <w:jc w:val="center"/>
        </w:trPr>
        <w:tc>
          <w:tcPr>
            <w:tcW w:w="720" w:type="dxa"/>
            <w:vMerge/>
            <w:textDirection w:val="tbRlV"/>
            <w:vAlign w:val="center"/>
          </w:tcPr>
          <w:p w:rsidR="00773F27" w:rsidRDefault="00773F27">
            <w:pPr>
              <w:spacing w:line="240" w:lineRule="exact"/>
              <w:ind w:left="241" w:right="113" w:hangingChars="100" w:hanging="241"/>
              <w:jc w:val="center"/>
              <w:rPr>
                <w:rFonts w:ascii="宋体"/>
                <w:b/>
                <w:szCs w:val="21"/>
              </w:rPr>
            </w:pPr>
          </w:p>
        </w:tc>
        <w:tc>
          <w:tcPr>
            <w:tcW w:w="9198" w:type="dxa"/>
          </w:tcPr>
          <w:p w:rsidR="00773F27" w:rsidRDefault="00A111BF">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232DA4" w:rsidRPr="00232DA4"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通过内审、管评、目标考核等来评价风险和机遇应对措施的有效性。</w:t>
            </w:r>
          </w:p>
          <w:p w:rsidR="00773F27" w:rsidRDefault="00232DA4" w:rsidP="00232DA4">
            <w:pPr>
              <w:spacing w:line="280" w:lineRule="exact"/>
              <w:rPr>
                <w:rFonts w:asciiTheme="minorEastAsia" w:eastAsiaTheme="minorEastAsia" w:hAnsiTheme="minorEastAsia" w:cstheme="minorEastAsia"/>
                <w:sz w:val="18"/>
                <w:szCs w:val="18"/>
              </w:rPr>
            </w:pPr>
            <w:r w:rsidRPr="00232DA4">
              <w:rPr>
                <w:rFonts w:asciiTheme="minorEastAsia" w:eastAsiaTheme="minorEastAsia" w:hAnsiTheme="minorEastAsia" w:cstheme="minorEastAsia" w:hint="eastAsia"/>
                <w:sz w:val="18"/>
                <w:szCs w:val="18"/>
              </w:rPr>
              <w:t>公司的风险和机遇识别、控制基本符合要求.</w:t>
            </w:r>
          </w:p>
        </w:tc>
      </w:tr>
      <w:tr w:rsidR="00773F27">
        <w:trPr>
          <w:cantSplit/>
          <w:trHeight w:val="1272"/>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过程</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质量管理体系过程有：策划过程、生产和服务过程、放行过程等</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 xml:space="preserve">其中关键过程有 </w:t>
            </w:r>
            <w:r w:rsidR="00062DA5">
              <w:rPr>
                <w:rFonts w:ascii="宋体" w:hAnsi="宋体" w:hint="eastAsia"/>
                <w:color w:val="000000" w:themeColor="text1"/>
                <w:sz w:val="20"/>
              </w:rPr>
              <w:t xml:space="preserve"> 洗净过程</w:t>
            </w:r>
          </w:p>
          <w:p w:rsidR="00A07820" w:rsidRPr="00A07820" w:rsidRDefault="00A07820" w:rsidP="00A07820">
            <w:pPr>
              <w:tabs>
                <w:tab w:val="left" w:pos="540"/>
              </w:tabs>
              <w:spacing w:line="300" w:lineRule="exact"/>
              <w:ind w:left="200" w:hangingChars="100" w:hanging="200"/>
              <w:rPr>
                <w:rFonts w:ascii="宋体" w:hAnsi="宋体"/>
                <w:color w:val="000000" w:themeColor="text1"/>
                <w:sz w:val="20"/>
              </w:rPr>
            </w:pPr>
            <w:r w:rsidRPr="00A07820">
              <w:rPr>
                <w:rFonts w:ascii="宋体" w:hAnsi="宋体" w:hint="eastAsia"/>
                <w:color w:val="000000" w:themeColor="text1"/>
                <w:sz w:val="20"/>
              </w:rPr>
              <w:t xml:space="preserve">需要确认过程  </w:t>
            </w:r>
            <w:r w:rsidR="00AF276B">
              <w:rPr>
                <w:rFonts w:ascii="宋体" w:hAnsi="宋体" w:hint="eastAsia"/>
                <w:color w:val="000000" w:themeColor="text1"/>
                <w:sz w:val="20"/>
              </w:rPr>
              <w:t>：</w:t>
            </w:r>
            <w:r w:rsidR="00062DA5">
              <w:rPr>
                <w:rFonts w:ascii="宋体" w:hAnsi="宋体" w:hint="eastAsia"/>
                <w:color w:val="000000" w:themeColor="text1"/>
                <w:sz w:val="20"/>
              </w:rPr>
              <w:t>焊接过程</w:t>
            </w:r>
          </w:p>
          <w:p w:rsidR="00773F27" w:rsidRDefault="00A07820" w:rsidP="00A07820">
            <w:pPr>
              <w:tabs>
                <w:tab w:val="left" w:pos="540"/>
              </w:tabs>
              <w:spacing w:line="300" w:lineRule="exact"/>
              <w:ind w:left="200" w:hangingChars="100" w:hanging="200"/>
              <w:rPr>
                <w:rFonts w:ascii="宋体" w:hAnsi="宋体"/>
                <w:b/>
                <w:sz w:val="21"/>
                <w:szCs w:val="21"/>
              </w:rPr>
            </w:pPr>
            <w:r w:rsidRPr="00A07820">
              <w:rPr>
                <w:rFonts w:ascii="宋体" w:hAnsi="宋体" w:hint="eastAsia"/>
                <w:color w:val="000000" w:themeColor="text1"/>
                <w:sz w:val="20"/>
              </w:rPr>
              <w:t xml:space="preserve">不适用条款是   </w:t>
            </w:r>
            <w:r w:rsidR="00AF276B">
              <w:rPr>
                <w:rFonts w:ascii="宋体" w:hAnsi="宋体" w:hint="eastAsia"/>
                <w:color w:val="000000" w:themeColor="text1"/>
                <w:sz w:val="20"/>
              </w:rPr>
              <w:t>无</w:t>
            </w:r>
            <w:r w:rsidRPr="00A07820">
              <w:rPr>
                <w:rFonts w:ascii="宋体" w:hAnsi="宋体" w:hint="eastAsia"/>
                <w:color w:val="000000" w:themeColor="text1"/>
                <w:sz w:val="20"/>
              </w:rPr>
              <w:t xml:space="preserve">  </w:t>
            </w:r>
            <w:r w:rsidR="0044174B" w:rsidRPr="0044174B">
              <w:rPr>
                <w:rFonts w:ascii="宋体" w:hAnsi="宋体" w:hint="eastAsia"/>
                <w:color w:val="000000" w:themeColor="text1"/>
                <w:sz w:val="20"/>
              </w:rPr>
              <w:t xml:space="preserve">      </w:t>
            </w:r>
          </w:p>
        </w:tc>
      </w:tr>
      <w:tr w:rsidR="00773F27">
        <w:trPr>
          <w:cantSplit/>
          <w:trHeight w:val="189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6</w:t>
            </w:r>
            <w:r>
              <w:rPr>
                <w:rFonts w:ascii="宋体" w:hAnsi="宋体"/>
                <w:b/>
                <w:sz w:val="21"/>
                <w:szCs w:val="21"/>
              </w:rPr>
              <w:t xml:space="preserve">. </w:t>
            </w:r>
            <w:r>
              <w:rPr>
                <w:rFonts w:ascii="宋体" w:hAnsi="宋体" w:hint="eastAsia"/>
                <w:b/>
                <w:sz w:val="21"/>
                <w:szCs w:val="21"/>
              </w:rPr>
              <w:t>法律法规及其他要求</w:t>
            </w:r>
          </w:p>
          <w:p w:rsidR="00773F27" w:rsidRDefault="00A111BF">
            <w:pPr>
              <w:pStyle w:val="a9"/>
              <w:numPr>
                <w:ilvl w:val="0"/>
                <w:numId w:val="3"/>
              </w:numPr>
              <w:tabs>
                <w:tab w:val="left" w:pos="540"/>
              </w:tabs>
              <w:spacing w:line="300" w:lineRule="exact"/>
              <w:ind w:leftChars="-43" w:left="-26" w:hangingChars="43" w:hanging="77"/>
              <w:rPr>
                <w:rFonts w:ascii="宋体" w:hAnsi="宋体"/>
                <w:bCs/>
                <w:sz w:val="18"/>
                <w:szCs w:val="18"/>
              </w:rPr>
            </w:pPr>
            <w:r>
              <w:rPr>
                <w:rFonts w:ascii="宋体" w:hAnsi="宋体" w:hint="eastAsia"/>
                <w:bCs/>
                <w:sz w:val="18"/>
                <w:szCs w:val="18"/>
              </w:rPr>
              <w:t>获取法律法规项，</w:t>
            </w:r>
            <w:r>
              <w:rPr>
                <w:rFonts w:ascii="宋体" w:hAnsi="宋体" w:hint="eastAsia"/>
                <w:bCs/>
                <w:sz w:val="18"/>
                <w:szCs w:val="18"/>
              </w:rPr>
              <w:sym w:font="Wingdings 2" w:char="0052"/>
            </w:r>
            <w:r>
              <w:rPr>
                <w:rFonts w:ascii="宋体" w:hAnsi="宋体" w:hint="eastAsia"/>
                <w:bCs/>
                <w:sz w:val="18"/>
                <w:szCs w:val="18"/>
              </w:rPr>
              <w:t>法律法规获取充分</w:t>
            </w:r>
          </w:p>
          <w:p w:rsidR="00773F27" w:rsidRDefault="00A111BF">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sz w:val="18"/>
                <w:szCs w:val="18"/>
              </w:rPr>
              <w:t>结合公司的</w:t>
            </w:r>
            <w:r>
              <w:rPr>
                <w:rFonts w:ascii="宋体" w:hAnsi="宋体" w:hint="eastAsia"/>
                <w:bCs/>
                <w:sz w:val="18"/>
                <w:szCs w:val="18"/>
              </w:rPr>
              <w:sym w:font="Wingdings 2" w:char="0052"/>
            </w:r>
            <w:r>
              <w:rPr>
                <w:rFonts w:ascii="宋体" w:hAnsi="宋体" w:hint="eastAsia"/>
                <w:bCs/>
                <w:sz w:val="18"/>
                <w:szCs w:val="18"/>
              </w:rPr>
              <w:t>产品</w:t>
            </w:r>
            <w:r>
              <w:rPr>
                <w:rFonts w:ascii="宋体" w:hAnsi="宋体"/>
                <w:bCs/>
                <w:sz w:val="18"/>
                <w:szCs w:val="18"/>
              </w:rPr>
              <w:t>/</w:t>
            </w:r>
            <w:r>
              <w:rPr>
                <w:rFonts w:ascii="宋体" w:hAnsi="宋体" w:hint="eastAsia"/>
                <w:bCs/>
                <w:sz w:val="18"/>
                <w:szCs w:val="18"/>
              </w:rPr>
              <w:t>服务□环境因素</w:t>
            </w:r>
            <w:r>
              <w:rPr>
                <w:rFonts w:ascii="宋体" w:hAnsi="宋体" w:hint="eastAsia"/>
                <w:bCs/>
                <w:sz w:val="18"/>
                <w:szCs w:val="18"/>
              </w:rPr>
              <w:sym w:font="Wingdings 2" w:char="0052"/>
            </w:r>
            <w:r>
              <w:rPr>
                <w:rFonts w:ascii="宋体" w:hAnsi="宋体" w:hint="eastAsia"/>
                <w:bCs/>
                <w:sz w:val="18"/>
                <w:szCs w:val="18"/>
              </w:rPr>
              <w:t>危险源，</w:t>
            </w:r>
            <w:r>
              <w:rPr>
                <w:rFonts w:ascii="宋体" w:hAnsi="宋体" w:hint="eastAsia"/>
                <w:bCs/>
                <w:sz w:val="18"/>
                <w:szCs w:val="18"/>
              </w:rPr>
              <w:sym w:font="Wingdings 2" w:char="0052"/>
            </w:r>
            <w:r>
              <w:rPr>
                <w:rFonts w:ascii="宋体" w:hAnsi="宋体" w:hint="eastAsia"/>
                <w:bCs/>
                <w:sz w:val="18"/>
                <w:szCs w:val="18"/>
              </w:rPr>
              <w:t>确定□未确定法律法规要求的具体条款，</w:t>
            </w:r>
          </w:p>
          <w:p w:rsidR="00773F27" w:rsidRDefault="00A111BF">
            <w:pPr>
              <w:pStyle w:val="a9"/>
              <w:numPr>
                <w:ilvl w:val="0"/>
                <w:numId w:val="3"/>
              </w:numPr>
              <w:tabs>
                <w:tab w:val="left" w:pos="540"/>
              </w:tabs>
              <w:spacing w:line="300" w:lineRule="exact"/>
              <w:ind w:firstLineChars="0"/>
              <w:rPr>
                <w:rFonts w:ascii="宋体" w:hAnsi="宋体"/>
                <w:bCs/>
                <w:color w:val="000000" w:themeColor="text1"/>
                <w:sz w:val="18"/>
                <w:szCs w:val="18"/>
              </w:rPr>
            </w:pPr>
            <w:r>
              <w:rPr>
                <w:rFonts w:ascii="宋体" w:hAnsi="宋体" w:hint="eastAsia"/>
                <w:bCs/>
                <w:sz w:val="18"/>
                <w:szCs w:val="18"/>
              </w:rPr>
              <w:t>法律法规的宣传方式：</w:t>
            </w:r>
            <w:r>
              <w:rPr>
                <w:rFonts w:ascii="宋体" w:hAnsi="宋体" w:hint="eastAsia"/>
                <w:bCs/>
                <w:color w:val="000000" w:themeColor="text1"/>
                <w:sz w:val="18"/>
                <w:szCs w:val="18"/>
              </w:rPr>
              <w:t>a)通过各种</w:t>
            </w:r>
            <w:proofErr w:type="gramStart"/>
            <w:r>
              <w:rPr>
                <w:rFonts w:ascii="宋体" w:hAnsi="宋体" w:hint="eastAsia"/>
                <w:bCs/>
                <w:color w:val="000000" w:themeColor="text1"/>
                <w:sz w:val="18"/>
                <w:szCs w:val="18"/>
              </w:rPr>
              <w:t>列会</w:t>
            </w:r>
            <w:proofErr w:type="gramEnd"/>
            <w:r>
              <w:rPr>
                <w:rFonts w:ascii="宋体" w:hAnsi="宋体" w:hint="eastAsia"/>
                <w:bCs/>
                <w:color w:val="000000" w:themeColor="text1"/>
                <w:sz w:val="18"/>
                <w:szCs w:val="18"/>
              </w:rPr>
              <w:t>传达、通报质量管理情况（如工作例会、经营会议等)；b)各部门内部会议等；c)内部文件的学习和传递；d)公司宣传栏等方式</w:t>
            </w:r>
          </w:p>
          <w:p w:rsidR="00773F27" w:rsidRPr="00842EDA" w:rsidRDefault="00A111BF" w:rsidP="00842EDA">
            <w:pPr>
              <w:pStyle w:val="a9"/>
              <w:numPr>
                <w:ilvl w:val="0"/>
                <w:numId w:val="3"/>
              </w:numPr>
              <w:tabs>
                <w:tab w:val="left" w:pos="540"/>
              </w:tabs>
              <w:spacing w:line="300" w:lineRule="exact"/>
              <w:ind w:firstLineChars="0"/>
              <w:rPr>
                <w:rFonts w:ascii="宋体" w:hAnsi="宋体"/>
                <w:bCs/>
                <w:sz w:val="18"/>
                <w:szCs w:val="18"/>
              </w:rPr>
            </w:pPr>
            <w:r>
              <w:rPr>
                <w:rFonts w:ascii="宋体" w:hAnsi="宋体" w:hint="eastAsia"/>
                <w:bCs/>
                <w:color w:val="000000" w:themeColor="text1"/>
                <w:sz w:val="18"/>
                <w:szCs w:val="18"/>
              </w:rPr>
              <w:t>法律法规要求及时更新了：未发现过期版本的法律法规</w:t>
            </w:r>
          </w:p>
        </w:tc>
      </w:tr>
      <w:tr w:rsidR="00773F27" w:rsidTr="00AF276B">
        <w:trPr>
          <w:cantSplit/>
          <w:trHeight w:val="1743"/>
          <w:jc w:val="center"/>
        </w:trPr>
        <w:tc>
          <w:tcPr>
            <w:tcW w:w="720" w:type="dxa"/>
            <w:vMerge/>
            <w:vAlign w:val="center"/>
          </w:tcPr>
          <w:p w:rsidR="00773F27" w:rsidRDefault="00773F27">
            <w:pPr>
              <w:spacing w:line="240" w:lineRule="exact"/>
              <w:jc w:val="center"/>
              <w:rPr>
                <w:b/>
                <w:sz w:val="20"/>
              </w:rPr>
            </w:pPr>
          </w:p>
        </w:tc>
        <w:tc>
          <w:tcPr>
            <w:tcW w:w="9198" w:type="dxa"/>
            <w:shd w:val="clear" w:color="auto" w:fill="auto"/>
          </w:tcPr>
          <w:p w:rsidR="00773F27" w:rsidRDefault="00A111BF">
            <w:pPr>
              <w:spacing w:line="30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目标、方案</w:t>
            </w:r>
          </w:p>
          <w:p w:rsidR="00773F27" w:rsidRDefault="00A111BF">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062DA5" w:rsidRDefault="00A07820" w:rsidP="00062DA5">
            <w:pPr>
              <w:spacing w:line="276" w:lineRule="auto"/>
              <w:rPr>
                <w:rFonts w:ascii="宋体" w:hAnsi="宋体" w:hint="eastAsia"/>
                <w:bCs/>
                <w:color w:val="000000" w:themeColor="text1"/>
                <w:sz w:val="18"/>
                <w:szCs w:val="18"/>
              </w:rPr>
            </w:pPr>
            <w:r w:rsidRPr="00A07820">
              <w:rPr>
                <w:rFonts w:ascii="宋体" w:hAnsi="宋体" w:hint="eastAsia"/>
                <w:bCs/>
                <w:color w:val="000000" w:themeColor="text1"/>
                <w:sz w:val="18"/>
                <w:szCs w:val="18"/>
              </w:rPr>
              <w:t>公司总的质量目标为：</w:t>
            </w:r>
          </w:p>
          <w:p w:rsidR="00062DA5" w:rsidRPr="00062DA5" w:rsidRDefault="00062DA5" w:rsidP="00062DA5">
            <w:pPr>
              <w:spacing w:line="276" w:lineRule="auto"/>
              <w:rPr>
                <w:rFonts w:ascii="宋体" w:hAnsi="宋体" w:hint="eastAsia"/>
                <w:bCs/>
                <w:color w:val="000000" w:themeColor="text1"/>
                <w:sz w:val="18"/>
                <w:szCs w:val="18"/>
              </w:rPr>
            </w:pPr>
            <w:r w:rsidRPr="00062DA5">
              <w:rPr>
                <w:rFonts w:ascii="宋体" w:hAnsi="宋体" w:hint="eastAsia"/>
                <w:bCs/>
                <w:color w:val="000000" w:themeColor="text1"/>
                <w:sz w:val="18"/>
                <w:szCs w:val="18"/>
              </w:rPr>
              <w:t>一次交付合格率≥98% (产品合格数/检验总数×100%）</w:t>
            </w:r>
          </w:p>
          <w:p w:rsidR="00062DA5" w:rsidRPr="00062DA5" w:rsidRDefault="00062DA5" w:rsidP="00062DA5">
            <w:pPr>
              <w:spacing w:line="276" w:lineRule="auto"/>
              <w:rPr>
                <w:rFonts w:ascii="宋体" w:hAnsi="宋体" w:hint="eastAsia"/>
                <w:bCs/>
                <w:color w:val="000000" w:themeColor="text1"/>
                <w:sz w:val="18"/>
                <w:szCs w:val="18"/>
              </w:rPr>
            </w:pPr>
            <w:r w:rsidRPr="00062DA5">
              <w:rPr>
                <w:rFonts w:ascii="宋体" w:hAnsi="宋体" w:hint="eastAsia"/>
                <w:bCs/>
                <w:color w:val="000000" w:themeColor="text1"/>
                <w:sz w:val="18"/>
                <w:szCs w:val="18"/>
              </w:rPr>
              <w:t>顾客满意度≥90%（顾客</w:t>
            </w:r>
            <w:proofErr w:type="gramStart"/>
            <w:r w:rsidRPr="00062DA5">
              <w:rPr>
                <w:rFonts w:ascii="宋体" w:hAnsi="宋体" w:hint="eastAsia"/>
                <w:bCs/>
                <w:color w:val="000000" w:themeColor="text1"/>
                <w:sz w:val="18"/>
                <w:szCs w:val="18"/>
              </w:rPr>
              <w:t>满意分</w:t>
            </w:r>
            <w:proofErr w:type="gramEnd"/>
            <w:r w:rsidRPr="00062DA5">
              <w:rPr>
                <w:rFonts w:ascii="宋体" w:hAnsi="宋体" w:hint="eastAsia"/>
                <w:bCs/>
                <w:color w:val="000000" w:themeColor="text1"/>
                <w:sz w:val="18"/>
                <w:szCs w:val="18"/>
              </w:rPr>
              <w:t>/总分×100%）</w:t>
            </w:r>
          </w:p>
          <w:p w:rsidR="00062DA5" w:rsidRPr="00062DA5" w:rsidRDefault="00062DA5" w:rsidP="00062DA5">
            <w:pPr>
              <w:spacing w:line="276" w:lineRule="auto"/>
              <w:rPr>
                <w:rFonts w:ascii="宋体" w:hAnsi="宋体" w:hint="eastAsia"/>
                <w:bCs/>
                <w:color w:val="000000" w:themeColor="text1"/>
                <w:sz w:val="18"/>
                <w:szCs w:val="18"/>
              </w:rPr>
            </w:pPr>
            <w:r w:rsidRPr="00062DA5">
              <w:rPr>
                <w:rFonts w:ascii="宋体" w:hAnsi="宋体" w:hint="eastAsia"/>
                <w:bCs/>
                <w:color w:val="000000" w:themeColor="text1"/>
                <w:sz w:val="18"/>
                <w:szCs w:val="18"/>
              </w:rPr>
              <w:t>2020年6月至2021年3月目标完成情况：均完成；</w:t>
            </w:r>
          </w:p>
          <w:p w:rsidR="00773F27" w:rsidRPr="00597808" w:rsidRDefault="00062DA5" w:rsidP="00062DA5">
            <w:pPr>
              <w:spacing w:line="240" w:lineRule="exact"/>
              <w:rPr>
                <w:rFonts w:ascii="宋体" w:hAnsi="宋体"/>
                <w:b/>
                <w:sz w:val="21"/>
                <w:szCs w:val="21"/>
              </w:rPr>
            </w:pPr>
            <w:r w:rsidRPr="00062DA5">
              <w:rPr>
                <w:rFonts w:ascii="宋体" w:hAnsi="宋体" w:hint="eastAsia"/>
                <w:bCs/>
                <w:color w:val="000000" w:themeColor="text1"/>
                <w:sz w:val="18"/>
                <w:szCs w:val="18"/>
              </w:rPr>
              <w:t>公司的质量目标已分解到相关职能部门，规定了计算方法及统计周期，符合要求。</w:t>
            </w:r>
          </w:p>
        </w:tc>
      </w:tr>
      <w:tr w:rsidR="00773F27">
        <w:trPr>
          <w:cantSplit/>
          <w:trHeight w:val="611"/>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pPr>
            <w:r>
              <w:rPr>
                <w:rFonts w:hint="eastAsia"/>
              </w:rPr>
              <w:t>8</w:t>
            </w:r>
            <w:r>
              <w:t xml:space="preserve">. </w:t>
            </w:r>
            <w:r>
              <w:rPr>
                <w:rFonts w:hint="eastAsia"/>
              </w:rPr>
              <w:t>文件与记录控制</w:t>
            </w:r>
            <w:r>
              <w:t>(</w:t>
            </w:r>
            <w:proofErr w:type="gramStart"/>
            <w:r>
              <w:rPr>
                <w:rFonts w:hint="eastAsia"/>
              </w:rPr>
              <w:t>文审修订后文件</w:t>
            </w:r>
            <w:proofErr w:type="gramEnd"/>
            <w:r>
              <w:rPr>
                <w:rFonts w:hint="eastAsia"/>
              </w:rPr>
              <w:t>与标准的符合程度评价、文件控制管理等</w:t>
            </w:r>
            <w:r>
              <w:t>)</w:t>
            </w:r>
          </w:p>
          <w:p w:rsidR="00773F27" w:rsidRPr="00DE7068" w:rsidRDefault="00597808" w:rsidP="00DE7068">
            <w:pPr>
              <w:tabs>
                <w:tab w:val="left" w:pos="540"/>
              </w:tabs>
              <w:spacing w:line="240" w:lineRule="exact"/>
              <w:rPr>
                <w:sz w:val="18"/>
                <w:szCs w:val="18"/>
              </w:rPr>
            </w:pPr>
            <w:r>
              <w:rPr>
                <w:rFonts w:hint="eastAsia"/>
                <w:sz w:val="18"/>
                <w:szCs w:val="18"/>
              </w:rPr>
              <w:t>本次监督不涉及此条款</w:t>
            </w:r>
          </w:p>
        </w:tc>
      </w:tr>
      <w:tr w:rsidR="00773F27" w:rsidTr="00995346">
        <w:trPr>
          <w:cantSplit/>
          <w:trHeight w:val="739"/>
          <w:jc w:val="center"/>
        </w:trPr>
        <w:tc>
          <w:tcPr>
            <w:tcW w:w="720" w:type="dxa"/>
            <w:vMerge w:val="restart"/>
            <w:textDirection w:val="tbRlV"/>
            <w:vAlign w:val="center"/>
          </w:tcPr>
          <w:p w:rsidR="00773F27" w:rsidRDefault="00A111B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73F27" w:rsidRDefault="00A111BF">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773F27" w:rsidRDefault="00597808" w:rsidP="00CC4029">
            <w:pPr>
              <w:spacing w:line="300" w:lineRule="exact"/>
              <w:rPr>
                <w:rFonts w:ascii="宋体" w:hAnsi="宋体"/>
                <w:b/>
                <w:sz w:val="21"/>
                <w:szCs w:val="21"/>
              </w:rPr>
            </w:pPr>
            <w:r>
              <w:rPr>
                <w:rFonts w:hint="eastAsia"/>
                <w:sz w:val="18"/>
                <w:szCs w:val="18"/>
              </w:rPr>
              <w:t>本次监督不涉及此条款</w:t>
            </w:r>
          </w:p>
        </w:tc>
      </w:tr>
      <w:tr w:rsidR="00773F27" w:rsidTr="00AF276B">
        <w:trPr>
          <w:cantSplit/>
          <w:trHeight w:val="548"/>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设备设施（包括信息系统）、</w:t>
            </w:r>
          </w:p>
          <w:p w:rsidR="00773F27" w:rsidRPr="00E001DB" w:rsidRDefault="00AF276B" w:rsidP="00A07820">
            <w:pPr>
              <w:spacing w:line="240" w:lineRule="exact"/>
              <w:rPr>
                <w:rFonts w:ascii="宋体" w:hAnsi="宋体"/>
                <w:b/>
                <w:sz w:val="21"/>
                <w:szCs w:val="21"/>
              </w:rPr>
            </w:pPr>
            <w:r>
              <w:rPr>
                <w:rFonts w:ascii="宋体" w:hAnsi="宋体" w:hint="eastAsia"/>
                <w:bCs/>
                <w:sz w:val="18"/>
                <w:szCs w:val="18"/>
              </w:rPr>
              <w:t>本次监督审核不涉及此条款</w:t>
            </w:r>
          </w:p>
        </w:tc>
      </w:tr>
      <w:tr w:rsidR="00773F27" w:rsidTr="00842EDA">
        <w:trPr>
          <w:cantSplit/>
          <w:trHeight w:val="486"/>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过程运行环境</w:t>
            </w:r>
          </w:p>
          <w:p w:rsidR="00AF276B" w:rsidRPr="00AF276B" w:rsidRDefault="00AF276B" w:rsidP="00AF276B">
            <w:pPr>
              <w:spacing w:line="240" w:lineRule="exact"/>
              <w:rPr>
                <w:rFonts w:ascii="宋体" w:hAnsi="宋体"/>
                <w:bCs/>
                <w:sz w:val="18"/>
                <w:szCs w:val="18"/>
              </w:rPr>
            </w:pPr>
            <w:r>
              <w:rPr>
                <w:rFonts w:ascii="宋体" w:hAnsi="宋体" w:hint="eastAsia"/>
                <w:bCs/>
                <w:sz w:val="18"/>
                <w:szCs w:val="18"/>
              </w:rPr>
              <w:t>本次监督审核不涉及此条款</w:t>
            </w:r>
          </w:p>
        </w:tc>
      </w:tr>
      <w:tr w:rsidR="00773F27">
        <w:trPr>
          <w:cantSplit/>
          <w:trHeight w:val="982"/>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b/>
                <w:bCs/>
                <w:sz w:val="21"/>
                <w:szCs w:val="21"/>
              </w:rPr>
            </w:pPr>
            <w:r>
              <w:rPr>
                <w:rFonts w:hint="eastAsia"/>
                <w:b/>
                <w:bCs/>
                <w:sz w:val="21"/>
                <w:szCs w:val="21"/>
              </w:rPr>
              <w:t>监视和测量资源</w:t>
            </w:r>
          </w:p>
          <w:p w:rsidR="00062DA5" w:rsidRPr="00062DA5" w:rsidRDefault="00062DA5" w:rsidP="00062DA5">
            <w:pPr>
              <w:spacing w:line="240" w:lineRule="exact"/>
              <w:rPr>
                <w:rFonts w:ascii="宋体" w:hAnsi="宋体" w:hint="eastAsia"/>
                <w:bCs/>
                <w:color w:val="000000" w:themeColor="text1"/>
                <w:sz w:val="18"/>
                <w:szCs w:val="18"/>
              </w:rPr>
            </w:pPr>
            <w:r w:rsidRPr="00062DA5">
              <w:rPr>
                <w:rFonts w:ascii="宋体" w:hAnsi="宋体" w:hint="eastAsia"/>
                <w:bCs/>
                <w:color w:val="000000" w:themeColor="text1"/>
                <w:sz w:val="18"/>
                <w:szCs w:val="18"/>
              </w:rPr>
              <w:t>企业编制计量</w:t>
            </w:r>
            <w:proofErr w:type="gramStart"/>
            <w:r w:rsidRPr="00062DA5">
              <w:rPr>
                <w:rFonts w:ascii="宋体" w:hAnsi="宋体" w:hint="eastAsia"/>
                <w:bCs/>
                <w:color w:val="000000" w:themeColor="text1"/>
                <w:sz w:val="18"/>
                <w:szCs w:val="18"/>
              </w:rPr>
              <w:t>器具台</w:t>
            </w:r>
            <w:proofErr w:type="gramEnd"/>
            <w:r w:rsidRPr="00062DA5">
              <w:rPr>
                <w:rFonts w:ascii="宋体" w:hAnsi="宋体" w:hint="eastAsia"/>
                <w:bCs/>
                <w:color w:val="000000" w:themeColor="text1"/>
                <w:sz w:val="18"/>
                <w:szCs w:val="18"/>
              </w:rPr>
              <w:t>账，记录了设备编号、名称、规格型号等内容。</w:t>
            </w:r>
          </w:p>
          <w:p w:rsidR="00062DA5" w:rsidRPr="00062DA5" w:rsidRDefault="00062DA5" w:rsidP="00062DA5">
            <w:pPr>
              <w:spacing w:line="240" w:lineRule="exact"/>
              <w:rPr>
                <w:rFonts w:ascii="宋体" w:hAnsi="宋体" w:hint="eastAsia"/>
                <w:bCs/>
                <w:color w:val="000000" w:themeColor="text1"/>
                <w:sz w:val="18"/>
                <w:szCs w:val="18"/>
              </w:rPr>
            </w:pPr>
            <w:r w:rsidRPr="00062DA5">
              <w:rPr>
                <w:rFonts w:ascii="宋体" w:hAnsi="宋体" w:hint="eastAsia"/>
                <w:bCs/>
                <w:color w:val="000000" w:themeColor="text1"/>
                <w:sz w:val="18"/>
                <w:szCs w:val="18"/>
              </w:rPr>
              <w:t>组织配置的监视测量设备主要为塞尺、水平尺、尘埃粒子计数器、表面粗糙度仪等。基本满足检验需要。</w:t>
            </w:r>
          </w:p>
          <w:p w:rsidR="00062DA5" w:rsidRPr="00062DA5" w:rsidRDefault="00062DA5" w:rsidP="00062DA5">
            <w:pPr>
              <w:spacing w:line="240" w:lineRule="exact"/>
              <w:rPr>
                <w:rFonts w:ascii="宋体" w:hAnsi="宋体" w:hint="eastAsia"/>
                <w:bCs/>
                <w:color w:val="000000" w:themeColor="text1"/>
                <w:sz w:val="18"/>
                <w:szCs w:val="18"/>
              </w:rPr>
            </w:pPr>
            <w:proofErr w:type="gramStart"/>
            <w:r w:rsidRPr="00062DA5">
              <w:rPr>
                <w:rFonts w:ascii="宋体" w:hAnsi="宋体" w:hint="eastAsia"/>
                <w:bCs/>
                <w:color w:val="000000" w:themeColor="text1"/>
                <w:sz w:val="18"/>
                <w:szCs w:val="18"/>
              </w:rPr>
              <w:t>抽设备</w:t>
            </w:r>
            <w:proofErr w:type="gramEnd"/>
            <w:r w:rsidRPr="00062DA5">
              <w:rPr>
                <w:rFonts w:ascii="宋体" w:hAnsi="宋体" w:hint="eastAsia"/>
                <w:bCs/>
                <w:color w:val="000000" w:themeColor="text1"/>
                <w:sz w:val="18"/>
                <w:szCs w:val="18"/>
              </w:rPr>
              <w:t>校准/验证情况，校准日期：2020年6月20日</w:t>
            </w:r>
          </w:p>
          <w:p w:rsidR="00062DA5" w:rsidRPr="00062DA5" w:rsidRDefault="00062DA5" w:rsidP="00062DA5">
            <w:pPr>
              <w:spacing w:line="240" w:lineRule="exact"/>
              <w:rPr>
                <w:rFonts w:ascii="宋体" w:hAnsi="宋体" w:hint="eastAsia"/>
                <w:bCs/>
                <w:color w:val="000000" w:themeColor="text1"/>
                <w:sz w:val="18"/>
                <w:szCs w:val="18"/>
              </w:rPr>
            </w:pPr>
            <w:r w:rsidRPr="00062DA5">
              <w:rPr>
                <w:rFonts w:ascii="宋体" w:hAnsi="宋体" w:hint="eastAsia"/>
                <w:bCs/>
                <w:color w:val="000000" w:themeColor="text1"/>
                <w:sz w:val="18"/>
                <w:szCs w:val="18"/>
              </w:rPr>
              <w:t>校准机构：湖南航测检测技术服务有限公司</w:t>
            </w:r>
          </w:p>
          <w:p w:rsidR="00062DA5" w:rsidRPr="00062DA5" w:rsidRDefault="00062DA5" w:rsidP="00062DA5">
            <w:pPr>
              <w:spacing w:line="240" w:lineRule="exact"/>
              <w:rPr>
                <w:rFonts w:ascii="宋体" w:hAnsi="宋体" w:hint="eastAsia"/>
                <w:bCs/>
                <w:color w:val="000000" w:themeColor="text1"/>
                <w:sz w:val="18"/>
                <w:szCs w:val="18"/>
              </w:rPr>
            </w:pPr>
            <w:r w:rsidRPr="00062DA5">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062DA5" w:rsidRPr="00062DA5" w:rsidRDefault="00062DA5" w:rsidP="00062DA5">
            <w:pPr>
              <w:spacing w:line="240" w:lineRule="exact"/>
              <w:rPr>
                <w:rFonts w:ascii="宋体" w:hAnsi="宋体" w:hint="eastAsia"/>
                <w:bCs/>
                <w:color w:val="000000" w:themeColor="text1"/>
                <w:sz w:val="18"/>
                <w:szCs w:val="18"/>
              </w:rPr>
            </w:pPr>
            <w:r w:rsidRPr="00062DA5">
              <w:rPr>
                <w:rFonts w:ascii="宋体" w:hAnsi="宋体" w:hint="eastAsia"/>
                <w:bCs/>
                <w:color w:val="000000" w:themeColor="text1"/>
                <w:sz w:val="18"/>
                <w:szCs w:val="18"/>
              </w:rPr>
              <w:t>现场使用的监视测量设备由车间负责保管，检验用的测量设备由质检人员专人负责，防止潮湿、磕碰和损坏。未发生使用过程中失效的现象，如果出现，清楚应立即停止使用，</w:t>
            </w:r>
            <w:proofErr w:type="gramStart"/>
            <w:r w:rsidRPr="00062DA5">
              <w:rPr>
                <w:rFonts w:ascii="宋体" w:hAnsi="宋体" w:hint="eastAsia"/>
                <w:bCs/>
                <w:color w:val="000000" w:themeColor="text1"/>
                <w:sz w:val="18"/>
                <w:szCs w:val="18"/>
              </w:rPr>
              <w:t>送具有</w:t>
            </w:r>
            <w:proofErr w:type="gramEnd"/>
            <w:r w:rsidRPr="00062DA5">
              <w:rPr>
                <w:rFonts w:ascii="宋体" w:hAnsi="宋体" w:hint="eastAsia"/>
                <w:bCs/>
                <w:color w:val="000000" w:themeColor="text1"/>
                <w:sz w:val="18"/>
                <w:szCs w:val="18"/>
              </w:rPr>
              <w:t>计量资质的检定部门检定，并对已往所检结果重新检验。</w:t>
            </w:r>
          </w:p>
          <w:p w:rsidR="00E001DB" w:rsidRPr="00E001DB" w:rsidRDefault="00062DA5" w:rsidP="00062DA5">
            <w:pPr>
              <w:spacing w:line="276" w:lineRule="auto"/>
              <w:rPr>
                <w:sz w:val="18"/>
                <w:szCs w:val="18"/>
              </w:rPr>
            </w:pPr>
            <w:r w:rsidRPr="00062DA5">
              <w:rPr>
                <w:rFonts w:ascii="宋体" w:hAnsi="宋体" w:hint="eastAsia"/>
                <w:bCs/>
                <w:color w:val="000000" w:themeColor="text1"/>
                <w:sz w:val="18"/>
                <w:szCs w:val="18"/>
              </w:rPr>
              <w:t>监视和测量用软件均为设备自带，设备校准时同事校准，版本升级时设备返厂。</w:t>
            </w:r>
          </w:p>
        </w:tc>
      </w:tr>
      <w:tr w:rsidR="00773F27" w:rsidTr="00995346">
        <w:trPr>
          <w:cantSplit/>
          <w:trHeight w:val="63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hint="eastAsia"/>
                <w:b/>
                <w:sz w:val="21"/>
                <w:szCs w:val="21"/>
              </w:rPr>
              <w:t>知识</w:t>
            </w:r>
          </w:p>
          <w:p w:rsidR="00773F27" w:rsidRDefault="00995346">
            <w:pPr>
              <w:spacing w:line="240" w:lineRule="exact"/>
              <w:rPr>
                <w:rFonts w:ascii="宋体" w:hAnsi="宋体"/>
                <w:b/>
                <w:sz w:val="21"/>
                <w:szCs w:val="21"/>
              </w:rPr>
            </w:pPr>
            <w:r>
              <w:rPr>
                <w:rFonts w:ascii="宋体" w:hAnsi="宋体" w:hint="eastAsia"/>
                <w:bCs/>
                <w:color w:val="000000" w:themeColor="text1"/>
                <w:sz w:val="18"/>
                <w:szCs w:val="18"/>
              </w:rPr>
              <w:t>本次监督审核不涉及此条款</w:t>
            </w:r>
          </w:p>
        </w:tc>
      </w:tr>
      <w:tr w:rsidR="00773F27">
        <w:trPr>
          <w:cantSplit/>
          <w:trHeight w:val="2531"/>
          <w:jc w:val="center"/>
        </w:trPr>
        <w:tc>
          <w:tcPr>
            <w:tcW w:w="720" w:type="dxa"/>
            <w:vMerge w:val="restart"/>
            <w:textDirection w:val="tbRlV"/>
            <w:vAlign w:val="center"/>
          </w:tcPr>
          <w:p w:rsidR="00773F27" w:rsidRDefault="00A111BF">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773F27" w:rsidRDefault="00A111BF">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773F27" w:rsidRPr="00E001DB" w:rsidRDefault="00A111BF" w:rsidP="002D3562">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w:t>
            </w:r>
            <w:r w:rsidR="002D3562">
              <w:rPr>
                <w:rFonts w:hint="eastAsia"/>
                <w:bCs/>
                <w:color w:val="000000" w:themeColor="text1"/>
                <w:sz w:val="18"/>
                <w:szCs w:val="18"/>
              </w:rPr>
              <w:t>,</w:t>
            </w:r>
            <w:r>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73F27">
        <w:trPr>
          <w:cantSplit/>
          <w:trHeight w:val="1597"/>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rsidP="00995346">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内部沟通的情况：内部沟通方式：会议、数据信息传递、网络传播</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773F27" w:rsidRDefault="00A111BF">
            <w:pPr>
              <w:spacing w:line="240" w:lineRule="exact"/>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组织对外联络，关注顾客的感受情况（QMS）：与客户、供应商、政府部门及其他相关方的沟通等。</w:t>
            </w:r>
          </w:p>
          <w:p w:rsidR="00773F27" w:rsidRDefault="00A111BF">
            <w:pPr>
              <w:spacing w:line="240" w:lineRule="exact"/>
              <w:rPr>
                <w:rFonts w:ascii="宋体" w:hAnsi="宋体"/>
                <w:b/>
                <w:sz w:val="21"/>
                <w:szCs w:val="21"/>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A07820">
        <w:trPr>
          <w:cantSplit/>
          <w:trHeight w:val="1597"/>
          <w:jc w:val="center"/>
        </w:trPr>
        <w:tc>
          <w:tcPr>
            <w:tcW w:w="720" w:type="dxa"/>
            <w:vMerge/>
            <w:vAlign w:val="center"/>
          </w:tcPr>
          <w:p w:rsidR="00A07820" w:rsidRDefault="00A07820">
            <w:pPr>
              <w:spacing w:line="240" w:lineRule="exact"/>
              <w:jc w:val="center"/>
              <w:rPr>
                <w:b/>
                <w:szCs w:val="21"/>
              </w:rPr>
            </w:pPr>
          </w:p>
        </w:tc>
        <w:tc>
          <w:tcPr>
            <w:tcW w:w="9198" w:type="dxa"/>
          </w:tcPr>
          <w:p w:rsidR="00A07820" w:rsidRDefault="00A07820" w:rsidP="00A07820">
            <w:r>
              <w:t>3.  QMS</w:t>
            </w:r>
            <w:r>
              <w:rPr>
                <w:rFonts w:hint="eastAsia"/>
              </w:rPr>
              <w:t>组织对重</w:t>
            </w:r>
            <w:proofErr w:type="gramStart"/>
            <w:r>
              <w:rPr>
                <w:rFonts w:hint="eastAsia"/>
              </w:rPr>
              <w:t>要过程</w:t>
            </w:r>
            <w:proofErr w:type="gramEnd"/>
            <w:r>
              <w:rPr>
                <w:rFonts w:hint="eastAsia"/>
              </w:rPr>
              <w:t>实施控制的结果</w:t>
            </w:r>
          </w:p>
          <w:p w:rsidR="00A07820" w:rsidRPr="00232DA4" w:rsidRDefault="00A07820" w:rsidP="00A07820">
            <w:pPr>
              <w:spacing w:line="240" w:lineRule="exact"/>
              <w:ind w:left="143" w:hangingChars="79" w:hanging="143"/>
              <w:rPr>
                <w:color w:val="000000" w:themeColor="text1"/>
                <w:sz w:val="18"/>
                <w:szCs w:val="18"/>
              </w:rPr>
            </w:pPr>
            <w:r w:rsidRPr="00232DA4">
              <w:rPr>
                <w:rFonts w:hint="eastAsia"/>
                <w:b/>
                <w:color w:val="000000" w:themeColor="text1"/>
                <w:sz w:val="18"/>
                <w:szCs w:val="18"/>
              </w:rPr>
              <w:t>企业根据客户要求对生产进行策划</w:t>
            </w:r>
            <w:r w:rsidRPr="00232DA4">
              <w:rPr>
                <w:rFonts w:hint="eastAsia"/>
                <w:color w:val="000000" w:themeColor="text1"/>
                <w:sz w:val="18"/>
                <w:szCs w:val="18"/>
              </w:rPr>
              <w:t>：</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企业根据客户要求对维修进行策划：</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1、确定产品和服务的要求：客户SOP、QC检验流程等</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2、制定目标，目标基本合理、可测量、可达到</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3、流程：维修产品入场检验--问题确认--维修（工件拆解-化学及物理去膜-整形-熔射-喷砂-洗净-包装）--检验--出厂</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4、策划了设备操作规程、客户SOP、QC检验规范等作业指导文件，及产品检验记录等记录。</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5、所需资源：配备了工作台、中转台车、PP密闭稀酸槽、耐酸加料泵、中和桶、压滤机、电蒸发器、PP清水</w:t>
            </w:r>
            <w:proofErr w:type="gramStart"/>
            <w:r w:rsidRPr="00062DA5">
              <w:rPr>
                <w:rFonts w:asciiTheme="minorEastAsia" w:eastAsiaTheme="minorEastAsia" w:hAnsiTheme="minorEastAsia" w:hint="eastAsia"/>
                <w:color w:val="000000" w:themeColor="text1"/>
                <w:sz w:val="18"/>
                <w:szCs w:val="18"/>
              </w:rPr>
              <w:t>漕</w:t>
            </w:r>
            <w:proofErr w:type="gramEnd"/>
            <w:r w:rsidRPr="00062DA5">
              <w:rPr>
                <w:rFonts w:asciiTheme="minorEastAsia" w:eastAsiaTheme="minorEastAsia" w:hAnsiTheme="minorEastAsia" w:hint="eastAsia"/>
                <w:color w:val="000000" w:themeColor="text1"/>
                <w:sz w:val="18"/>
                <w:szCs w:val="18"/>
              </w:rPr>
              <w:t>、不锈钢水刀房、水刀机、高压清洗机房、高压清洗机、中转台车、大型烤箱、中型烤箱、双人喷砂机、喷砂机、单人喷砂机、自动喷砂机、熔射机房、金属热喷涂机、螺杆式空压机、熔射机械手臂、整形平台、大理石量测平台、中转台车、高压清洗机房、高压清洗机、微粒子检查仪、表面落尘检查仪、粗糙度量测仪、无尘UV检查灯、</w:t>
            </w:r>
            <w:proofErr w:type="gramStart"/>
            <w:r w:rsidRPr="00062DA5">
              <w:rPr>
                <w:rFonts w:asciiTheme="minorEastAsia" w:eastAsiaTheme="minorEastAsia" w:hAnsiTheme="minorEastAsia" w:hint="eastAsia"/>
                <w:color w:val="000000" w:themeColor="text1"/>
                <w:sz w:val="18"/>
                <w:szCs w:val="18"/>
              </w:rPr>
              <w:t>外抽式</w:t>
            </w:r>
            <w:proofErr w:type="gramEnd"/>
            <w:r w:rsidRPr="00062DA5">
              <w:rPr>
                <w:rFonts w:asciiTheme="minorEastAsia" w:eastAsiaTheme="minorEastAsia" w:hAnsiTheme="minorEastAsia" w:hint="eastAsia"/>
                <w:color w:val="000000" w:themeColor="text1"/>
                <w:sz w:val="18"/>
                <w:szCs w:val="18"/>
              </w:rPr>
              <w:t>3M真空包装机、</w:t>
            </w:r>
            <w:proofErr w:type="gramStart"/>
            <w:r w:rsidRPr="00062DA5">
              <w:rPr>
                <w:rFonts w:asciiTheme="minorEastAsia" w:eastAsiaTheme="minorEastAsia" w:hAnsiTheme="minorEastAsia" w:hint="eastAsia"/>
                <w:color w:val="000000" w:themeColor="text1"/>
                <w:sz w:val="18"/>
                <w:szCs w:val="18"/>
              </w:rPr>
              <w:t>外抽式</w:t>
            </w:r>
            <w:proofErr w:type="gramEnd"/>
            <w:r w:rsidRPr="00062DA5">
              <w:rPr>
                <w:rFonts w:asciiTheme="minorEastAsia" w:eastAsiaTheme="minorEastAsia" w:hAnsiTheme="minorEastAsia" w:hint="eastAsia"/>
                <w:color w:val="000000" w:themeColor="text1"/>
                <w:sz w:val="18"/>
                <w:szCs w:val="18"/>
              </w:rPr>
              <w:t>0.8M真空包装机、活性炭过滤装置、原水箱、2级RO膜处理装置、RO水箱、EDI装置、EDI水箱、UV紫外线消毒+MB混床（阳、阴离子交换树脂混合交换器）、无尘车间空调系统、热水罐、冷水罐、冷却塔、2级碱喷淋塔、布袋除尘器、污水处理设备，配套污泥浓缩池+板框压滤机、灭火器、消防栓等设备及塞尺、水平尺等监视测量设备，满足要求。配备硝酸、氢氧化钠、盐酸等化学品。人员经过培训上岗等。基本满足工作需要。资源基本满足。</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6、遵照岗位职责、设备操作规程、工艺流程、图纸等作业指导文件实施过程控制。</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产品通过检验来对产品实现过程进行控制。维修过程中由目负责人组织进行检查，项目完成后由客户进行验收，符合要求</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7、</w:t>
            </w:r>
            <w:r w:rsidRPr="00062DA5">
              <w:rPr>
                <w:rFonts w:asciiTheme="minorEastAsia" w:eastAsiaTheme="minorEastAsia" w:hAnsiTheme="minorEastAsia" w:hint="eastAsia"/>
                <w:color w:val="000000" w:themeColor="text1"/>
                <w:sz w:val="18"/>
                <w:szCs w:val="18"/>
              </w:rPr>
              <w:tab/>
              <w:t>策划了维修单、检验记录等，记录均保期3年。由项目部统一汇总交办公室存储。</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8、通过识别与评价对公司目标和战略方向相关，影响其实现质量管理体系预期结果的各种内外部环境因素，有效应对风险和机遇。</w:t>
            </w:r>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9、外包过程：</w:t>
            </w:r>
            <w:proofErr w:type="gramStart"/>
            <w:r w:rsidRPr="00062DA5">
              <w:rPr>
                <w:rFonts w:asciiTheme="minorEastAsia" w:eastAsiaTheme="minorEastAsia" w:hAnsiTheme="minorEastAsia" w:hint="eastAsia"/>
                <w:color w:val="000000" w:themeColor="text1"/>
                <w:sz w:val="18"/>
                <w:szCs w:val="18"/>
              </w:rPr>
              <w:t>危废处理</w:t>
            </w:r>
            <w:proofErr w:type="gramEnd"/>
          </w:p>
          <w:p w:rsidR="00062DA5" w:rsidRPr="00062DA5" w:rsidRDefault="00062DA5" w:rsidP="00062DA5">
            <w:pPr>
              <w:spacing w:line="240" w:lineRule="exact"/>
              <w:ind w:left="142" w:hangingChars="79" w:hanging="142"/>
              <w:rPr>
                <w:rFonts w:asciiTheme="minorEastAsia" w:eastAsiaTheme="minorEastAsia" w:hAnsiTheme="minorEastAsia" w:hint="eastAsia"/>
                <w:color w:val="000000" w:themeColor="text1"/>
                <w:sz w:val="18"/>
                <w:szCs w:val="18"/>
              </w:rPr>
            </w:pPr>
            <w:r w:rsidRPr="00062DA5">
              <w:rPr>
                <w:rFonts w:asciiTheme="minorEastAsia" w:eastAsiaTheme="minorEastAsia" w:hAnsiTheme="minorEastAsia" w:hint="eastAsia"/>
                <w:color w:val="000000" w:themeColor="text1"/>
                <w:sz w:val="18"/>
                <w:szCs w:val="18"/>
              </w:rPr>
              <w:t>10、策划适合组织体系运行需要，未发生更改，策划情况符合标准要求</w:t>
            </w:r>
          </w:p>
          <w:p w:rsidR="00A07820" w:rsidRDefault="00062DA5" w:rsidP="00062DA5">
            <w:pPr>
              <w:spacing w:line="240" w:lineRule="exact"/>
              <w:ind w:left="142" w:hangingChars="79" w:hanging="142"/>
              <w:rPr>
                <w:rFonts w:asciiTheme="minorEastAsia" w:eastAsiaTheme="minorEastAsia" w:hAnsiTheme="minorEastAsia"/>
                <w:color w:val="000000" w:themeColor="text1"/>
                <w:sz w:val="18"/>
                <w:szCs w:val="18"/>
              </w:rPr>
            </w:pPr>
            <w:r w:rsidRPr="00062DA5">
              <w:rPr>
                <w:rFonts w:asciiTheme="minorEastAsia" w:eastAsiaTheme="minorEastAsia" w:hAnsiTheme="minorEastAsia" w:hint="eastAsia"/>
                <w:color w:val="000000" w:themeColor="text1"/>
                <w:sz w:val="18"/>
                <w:szCs w:val="18"/>
              </w:rPr>
              <w:t>产品实现策划的输出的信息充分，输出内容满足标准要求和企业实际</w:t>
            </w:r>
          </w:p>
          <w:p w:rsidR="00AF276B" w:rsidRDefault="00AF276B" w:rsidP="00AF276B">
            <w:pPr>
              <w:pStyle w:val="a0"/>
            </w:pPr>
          </w:p>
          <w:p w:rsidR="00AF276B" w:rsidRDefault="00AF276B" w:rsidP="00AF276B">
            <w:pPr>
              <w:pStyle w:val="a0"/>
              <w:rPr>
                <w:b/>
                <w:sz w:val="18"/>
                <w:szCs w:val="18"/>
              </w:rPr>
            </w:pPr>
            <w:r w:rsidRPr="00232DA4">
              <w:rPr>
                <w:rFonts w:hint="eastAsia"/>
                <w:b/>
                <w:sz w:val="18"/>
                <w:szCs w:val="18"/>
              </w:rPr>
              <w:t>设计开发</w:t>
            </w:r>
          </w:p>
          <w:p w:rsidR="00AF276B" w:rsidRPr="00DD4073" w:rsidRDefault="00062DA5" w:rsidP="00DD4073">
            <w:pPr>
              <w:rPr>
                <w:sz w:val="18"/>
                <w:szCs w:val="18"/>
              </w:rPr>
            </w:pPr>
            <w:r w:rsidRPr="00062DA5">
              <w:rPr>
                <w:rFonts w:hint="eastAsia"/>
                <w:sz w:val="18"/>
                <w:szCs w:val="18"/>
              </w:rPr>
              <w:t>该组织依据国家</w:t>
            </w:r>
            <w:r w:rsidRPr="00062DA5">
              <w:rPr>
                <w:rFonts w:hint="eastAsia"/>
                <w:sz w:val="18"/>
                <w:szCs w:val="18"/>
              </w:rPr>
              <w:t>/</w:t>
            </w:r>
            <w:r w:rsidRPr="00062DA5">
              <w:rPr>
                <w:rFonts w:hint="eastAsia"/>
                <w:sz w:val="18"/>
                <w:szCs w:val="18"/>
              </w:rPr>
              <w:t>行业标准</w:t>
            </w:r>
            <w:r w:rsidRPr="00062DA5">
              <w:rPr>
                <w:rFonts w:hint="eastAsia"/>
                <w:sz w:val="18"/>
                <w:szCs w:val="18"/>
              </w:rPr>
              <w:t>/</w:t>
            </w:r>
            <w:r w:rsidRPr="00062DA5">
              <w:rPr>
                <w:rFonts w:hint="eastAsia"/>
                <w:sz w:val="18"/>
                <w:szCs w:val="18"/>
              </w:rPr>
              <w:t>顾客要求／图纸进行</w:t>
            </w:r>
            <w:r w:rsidRPr="00062DA5">
              <w:rPr>
                <w:rFonts w:hint="eastAsia"/>
                <w:sz w:val="18"/>
                <w:szCs w:val="18"/>
              </w:rPr>
              <w:t>,</w:t>
            </w:r>
            <w:r w:rsidRPr="00062DA5">
              <w:rPr>
                <w:rFonts w:hint="eastAsia"/>
                <w:sz w:val="18"/>
                <w:szCs w:val="18"/>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r w:rsidR="00AF276B" w:rsidRPr="00DD4073">
              <w:rPr>
                <w:rFonts w:hint="eastAsia"/>
                <w:sz w:val="18"/>
                <w:szCs w:val="18"/>
              </w:rPr>
              <w:t>。</w:t>
            </w:r>
          </w:p>
          <w:p w:rsidR="00AF276B" w:rsidRDefault="00AF276B" w:rsidP="00AF276B">
            <w:pPr>
              <w:pStyle w:val="a0"/>
            </w:pPr>
          </w:p>
          <w:p w:rsidR="00AF276B" w:rsidRDefault="00AF276B" w:rsidP="00DD4073">
            <w:pPr>
              <w:pStyle w:val="a0"/>
              <w:rPr>
                <w:b/>
                <w:sz w:val="18"/>
                <w:szCs w:val="18"/>
              </w:rPr>
            </w:pPr>
            <w:r w:rsidRPr="00AF276B">
              <w:rPr>
                <w:rFonts w:hint="eastAsia"/>
                <w:b/>
                <w:sz w:val="18"/>
                <w:szCs w:val="18"/>
              </w:rPr>
              <w:t>服务提供的控制及放行</w:t>
            </w:r>
          </w:p>
          <w:p w:rsidR="00DD4073" w:rsidRPr="00DD4073" w:rsidRDefault="00DD4073" w:rsidP="00DD4073">
            <w:pPr>
              <w:rPr>
                <w:sz w:val="18"/>
                <w:szCs w:val="18"/>
              </w:rPr>
            </w:pPr>
          </w:p>
        </w:tc>
      </w:tr>
      <w:tr w:rsidR="00DD4073">
        <w:trPr>
          <w:cantSplit/>
          <w:trHeight w:val="1597"/>
          <w:jc w:val="center"/>
        </w:trPr>
        <w:tc>
          <w:tcPr>
            <w:tcW w:w="720" w:type="dxa"/>
            <w:vMerge/>
            <w:vAlign w:val="center"/>
          </w:tcPr>
          <w:p w:rsidR="00DD4073" w:rsidRDefault="00DD4073">
            <w:pPr>
              <w:spacing w:line="240" w:lineRule="exact"/>
              <w:jc w:val="center"/>
              <w:rPr>
                <w:b/>
                <w:szCs w:val="21"/>
              </w:rPr>
            </w:pPr>
          </w:p>
        </w:tc>
        <w:tc>
          <w:tcPr>
            <w:tcW w:w="9198" w:type="dxa"/>
          </w:tcPr>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企业根据客户SOP（标准作业程序）进行维修</w:t>
            </w:r>
          </w:p>
          <w:p w:rsid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抽：生产计划行程表</w:t>
            </w:r>
            <w:r>
              <w:rPr>
                <w:rFonts w:asciiTheme="minorEastAsia" w:eastAsiaTheme="minorEastAsia" w:hAnsiTheme="minorEastAsia" w:hint="eastAsia"/>
                <w:sz w:val="18"/>
                <w:szCs w:val="18"/>
              </w:rPr>
              <w:t>、</w:t>
            </w:r>
            <w:r w:rsidRPr="00062DA5">
              <w:rPr>
                <w:rFonts w:asciiTheme="minorEastAsia" w:eastAsiaTheme="minorEastAsia" w:hAnsiTheme="minorEastAsia" w:hint="eastAsia"/>
                <w:sz w:val="18"/>
                <w:szCs w:val="18"/>
              </w:rPr>
              <w:t>客户SOP、QC检验流程</w:t>
            </w:r>
            <w:r>
              <w:rPr>
                <w:rFonts w:asciiTheme="minorEastAsia" w:eastAsiaTheme="minorEastAsia" w:hAnsiTheme="minorEastAsia" w:hint="eastAsia"/>
                <w:sz w:val="18"/>
                <w:szCs w:val="18"/>
              </w:rPr>
              <w:t>，符合要求。</w:t>
            </w:r>
            <w:r w:rsidRPr="00062DA5">
              <w:rPr>
                <w:rFonts w:asciiTheme="minorEastAsia" w:eastAsiaTheme="minorEastAsia" w:hAnsiTheme="minorEastAsia" w:hint="eastAsia"/>
                <w:sz w:val="18"/>
                <w:szCs w:val="18"/>
              </w:rPr>
              <w:t>以上信息能够指导生产。</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可获得和使用适宜的监视和测量资源：塞尺、水平尺、尘埃粒子计数器、表面粗糙度仪等。监视和测量设备满足检验需要</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在适当阶段实施监视和测量活动，以验证是否符合过程或输出的控制准则以及产品和服务的接收准则：QC检验流程、客户SOP等作业指导文件实施过程控制。</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产品通过检验等来对产品实现过程进行控制。维修过程中由专人进行检查，完成后由客户进行验收，符合要求。</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为过程的运行使用适宜的基础设施，并保持适宜的环境：配备了维修设备，人员经过培训上岗等。基本满足工作需要。资源基本满足。</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4、</w:t>
            </w:r>
            <w:r w:rsidRPr="00062DA5">
              <w:rPr>
                <w:rFonts w:asciiTheme="minorEastAsia" w:eastAsiaTheme="minorEastAsia" w:hAnsiTheme="minorEastAsia" w:hint="eastAsia"/>
                <w:sz w:val="18"/>
                <w:szCs w:val="18"/>
              </w:rPr>
              <w:tab/>
              <w:t>维修环境为防静电、防尘、恒温恒湿环境：中央空调；温度：22摄氏度+-3度；湿度40-70%，人员进入生产区域前更换服装、鞋、帽。进入无尘车间前经过</w:t>
            </w:r>
            <w:proofErr w:type="gramStart"/>
            <w:r w:rsidRPr="00062DA5">
              <w:rPr>
                <w:rFonts w:asciiTheme="minorEastAsia" w:eastAsiaTheme="minorEastAsia" w:hAnsiTheme="minorEastAsia" w:hint="eastAsia"/>
                <w:sz w:val="18"/>
                <w:szCs w:val="18"/>
              </w:rPr>
              <w:t>风淋门进行</w:t>
            </w:r>
            <w:proofErr w:type="gramEnd"/>
            <w:r w:rsidRPr="00062DA5">
              <w:rPr>
                <w:rFonts w:asciiTheme="minorEastAsia" w:eastAsiaTheme="minorEastAsia" w:hAnsiTheme="minorEastAsia" w:hint="eastAsia"/>
                <w:sz w:val="18"/>
                <w:szCs w:val="18"/>
              </w:rPr>
              <w:t>再次除尘、除静电。地面均为防静电胶涂层。</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办公区内有消防器材，有效期内</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5）配备胜任的人员，包括所需求的资格：初中以上学历；视力良好；有一定工作经验、经过培训、考核合格后上岗。</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6）若输出结果不能由后续的监视或测量加以验证，应对生产和服务提供过程实现策划结果的能力进行确认，并定期再确认：经确认，生产过程中需要确认的过程为焊接。人员均经培训后上岗，符合要求。</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抽2021年1月4日焊接过程确认记录，对人员、设备、作业规范、记录等进行确认，符合要求。</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很少产品需要焊接过程。</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7）采取措施防止人为错误：各工序制定有操作规程、客户SOP、QC检验标准，明确了操作要求，各工序互检，避免人为失误</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8）实施放行、交付和交付后的活动：按照各图纸要求实施过程控制，以确保有效实施放行、交付和交付后活动。</w:t>
            </w:r>
          </w:p>
          <w:p w:rsidR="00062DA5" w:rsidRP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巡视现场：现场干净整洁、</w:t>
            </w:r>
            <w:proofErr w:type="gramStart"/>
            <w:r w:rsidRPr="00062DA5">
              <w:rPr>
                <w:rFonts w:asciiTheme="minorEastAsia" w:eastAsiaTheme="minorEastAsia" w:hAnsiTheme="minorEastAsia" w:hint="eastAsia"/>
                <w:sz w:val="18"/>
                <w:szCs w:val="18"/>
              </w:rPr>
              <w:t>员工着</w:t>
            </w:r>
            <w:proofErr w:type="gramEnd"/>
            <w:r w:rsidRPr="00062DA5">
              <w:rPr>
                <w:rFonts w:asciiTheme="minorEastAsia" w:eastAsiaTheme="minorEastAsia" w:hAnsiTheme="minorEastAsia" w:hint="eastAsia"/>
                <w:sz w:val="18"/>
                <w:szCs w:val="18"/>
              </w:rPr>
              <w:t>工作服，设备运转正常、有各种标识，人员配备符合要求。</w:t>
            </w:r>
          </w:p>
          <w:p w:rsidR="00062DA5" w:rsidRDefault="00062DA5" w:rsidP="00062DA5">
            <w:pPr>
              <w:pStyle w:val="a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抽进货检验、</w:t>
            </w:r>
            <w:r w:rsidRPr="00062DA5">
              <w:rPr>
                <w:rFonts w:asciiTheme="minorEastAsia" w:eastAsiaTheme="minorEastAsia" w:hAnsiTheme="minorEastAsia" w:hint="eastAsia"/>
                <w:sz w:val="18"/>
                <w:szCs w:val="18"/>
              </w:rPr>
              <w:t>洗净流程检验表</w:t>
            </w:r>
            <w:r>
              <w:rPr>
                <w:rFonts w:asciiTheme="minorEastAsia" w:eastAsiaTheme="minorEastAsia" w:hAnsiTheme="minorEastAsia" w:hint="eastAsia"/>
                <w:sz w:val="18"/>
                <w:szCs w:val="18"/>
              </w:rPr>
              <w:t>、</w:t>
            </w:r>
            <w:r w:rsidRPr="00062DA5">
              <w:rPr>
                <w:rFonts w:asciiTheme="minorEastAsia" w:eastAsiaTheme="minorEastAsia" w:hAnsiTheme="minorEastAsia" w:hint="eastAsia"/>
                <w:sz w:val="18"/>
                <w:szCs w:val="18"/>
              </w:rPr>
              <w:t>IPQC检验表（化学-喷砂）</w:t>
            </w:r>
            <w:r>
              <w:rPr>
                <w:rFonts w:asciiTheme="minorEastAsia" w:eastAsiaTheme="minorEastAsia" w:hAnsiTheme="minorEastAsia" w:hint="eastAsia"/>
                <w:sz w:val="18"/>
                <w:szCs w:val="18"/>
              </w:rPr>
              <w:t>、</w:t>
            </w:r>
            <w:r w:rsidRPr="00062DA5">
              <w:rPr>
                <w:rFonts w:asciiTheme="minorEastAsia" w:eastAsiaTheme="minorEastAsia" w:hAnsiTheme="minorEastAsia" w:hint="eastAsia"/>
                <w:sz w:val="18"/>
                <w:szCs w:val="18"/>
              </w:rPr>
              <w:t>出厂检验</w:t>
            </w:r>
            <w:r>
              <w:rPr>
                <w:rFonts w:asciiTheme="minorEastAsia" w:eastAsiaTheme="minorEastAsia" w:hAnsiTheme="minorEastAsia" w:hint="eastAsia"/>
                <w:sz w:val="18"/>
                <w:szCs w:val="18"/>
              </w:rPr>
              <w:t>单，符合要求。</w:t>
            </w:r>
          </w:p>
          <w:p w:rsidR="00062DA5" w:rsidRDefault="00062DA5" w:rsidP="00062DA5">
            <w:pPr>
              <w:pStyle w:val="a0"/>
              <w:rPr>
                <w:rFonts w:asciiTheme="minorEastAsia" w:eastAsiaTheme="minorEastAsia" w:hAnsiTheme="minorEastAsia" w:hint="eastAsia"/>
                <w:sz w:val="18"/>
                <w:szCs w:val="18"/>
              </w:rPr>
            </w:pPr>
            <w:r w:rsidRPr="00062DA5">
              <w:rPr>
                <w:rFonts w:asciiTheme="minorEastAsia" w:eastAsiaTheme="minorEastAsia" w:hAnsiTheme="minorEastAsia" w:hint="eastAsia"/>
                <w:sz w:val="18"/>
                <w:szCs w:val="18"/>
              </w:rPr>
              <w:t>企业焊接过程为需要确认的过程，但需要焊接过程的产品为极少数需要维修的产品，不具有普遍性，企业为进行记录控制，焊接完成后进行自检，后续过程也会进行检验，无单独检验表</w:t>
            </w:r>
          </w:p>
          <w:p w:rsidR="00DD4073" w:rsidRPr="00062DA5" w:rsidRDefault="00062DA5" w:rsidP="00062DA5">
            <w:pPr>
              <w:pStyle w:val="a0"/>
              <w:rPr>
                <w:rFonts w:asciiTheme="minorEastAsia" w:eastAsiaTheme="minorEastAsia" w:hAnsiTheme="minorEastAsia"/>
                <w:sz w:val="18"/>
                <w:szCs w:val="18"/>
              </w:rPr>
            </w:pPr>
            <w:r w:rsidRPr="00062DA5">
              <w:rPr>
                <w:rFonts w:asciiTheme="minorEastAsia" w:eastAsiaTheme="minorEastAsia" w:hAnsiTheme="minorEastAsia" w:hint="eastAsia"/>
                <w:sz w:val="18"/>
                <w:szCs w:val="18"/>
              </w:rPr>
              <w:t>生产</w:t>
            </w:r>
            <w:r>
              <w:rPr>
                <w:rFonts w:asciiTheme="minorEastAsia" w:eastAsiaTheme="minorEastAsia" w:hAnsiTheme="minorEastAsia" w:hint="eastAsia"/>
                <w:sz w:val="18"/>
                <w:szCs w:val="18"/>
              </w:rPr>
              <w:t>及放行</w:t>
            </w:r>
            <w:r w:rsidRPr="00062DA5">
              <w:rPr>
                <w:rFonts w:asciiTheme="minorEastAsia" w:eastAsiaTheme="minorEastAsia" w:hAnsiTheme="minorEastAsia" w:hint="eastAsia"/>
                <w:sz w:val="18"/>
                <w:szCs w:val="18"/>
              </w:rPr>
              <w:t>过程受控</w:t>
            </w:r>
          </w:p>
        </w:tc>
      </w:tr>
      <w:tr w:rsidR="00773F27" w:rsidTr="0040424E">
        <w:trPr>
          <w:cantSplit/>
          <w:trHeight w:val="1255"/>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773F27" w:rsidRPr="00F87730" w:rsidRDefault="00A111BF">
            <w:pPr>
              <w:spacing w:line="240" w:lineRule="exact"/>
              <w:rPr>
                <w:b/>
                <w:color w:val="000000" w:themeColor="text1"/>
                <w:sz w:val="20"/>
              </w:rPr>
            </w:pPr>
            <w:r>
              <w:rPr>
                <w:rFonts w:hint="eastAsia"/>
                <w:b/>
                <w:color w:val="000000" w:themeColor="text1"/>
                <w:sz w:val="20"/>
              </w:rPr>
              <w:t>与顾客有关的过程</w:t>
            </w:r>
          </w:p>
          <w:p w:rsidR="00F1360C" w:rsidRPr="00F1360C" w:rsidRDefault="00105011" w:rsidP="002D3562">
            <w:pPr>
              <w:pStyle w:val="a0"/>
              <w:rPr>
                <w:sz w:val="18"/>
                <w:szCs w:val="18"/>
              </w:rPr>
            </w:pPr>
            <w:r>
              <w:rPr>
                <w:sz w:val="18"/>
                <w:szCs w:val="18"/>
              </w:rPr>
              <w:t>本次监督审核不涉及此条款</w:t>
            </w:r>
          </w:p>
        </w:tc>
      </w:tr>
      <w:tr w:rsidR="00773F27">
        <w:trPr>
          <w:cantSplit/>
          <w:trHeight w:val="60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773F27" w:rsidRDefault="00A111BF">
            <w:pPr>
              <w:spacing w:line="300" w:lineRule="exact"/>
              <w:jc w:val="left"/>
              <w:rPr>
                <w:rFonts w:ascii="宋体" w:hAnsi="宋体"/>
                <w:b/>
                <w:sz w:val="21"/>
                <w:szCs w:val="21"/>
              </w:rPr>
            </w:pPr>
            <w:r>
              <w:rPr>
                <w:rFonts w:ascii="宋体" w:hAnsi="宋体" w:hint="eastAsia"/>
                <w:b/>
                <w:sz w:val="21"/>
                <w:szCs w:val="21"/>
              </w:rPr>
              <w:t>无</w:t>
            </w:r>
          </w:p>
        </w:tc>
      </w:tr>
      <w:tr w:rsidR="00773F27">
        <w:trPr>
          <w:cantSplit/>
          <w:trHeight w:val="1570"/>
          <w:jc w:val="center"/>
        </w:trPr>
        <w:tc>
          <w:tcPr>
            <w:tcW w:w="720" w:type="dxa"/>
            <w:vMerge/>
            <w:vAlign w:val="center"/>
          </w:tcPr>
          <w:p w:rsidR="00773F27" w:rsidRDefault="00773F27">
            <w:pPr>
              <w:spacing w:line="240" w:lineRule="exact"/>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773F27" w:rsidRDefault="00A111BF">
            <w:pPr>
              <w:spacing w:line="240" w:lineRule="exact"/>
              <w:rPr>
                <w:bCs/>
                <w:color w:val="000000" w:themeColor="text1"/>
                <w:sz w:val="18"/>
                <w:szCs w:val="18"/>
              </w:rPr>
            </w:pPr>
            <w:r>
              <w:rPr>
                <w:rFonts w:hint="eastAsia"/>
                <w:bCs/>
                <w:color w:val="000000" w:themeColor="text1"/>
                <w:sz w:val="18"/>
                <w:szCs w:val="18"/>
              </w:rPr>
              <w:t>查有《不合格输出控制程序》，对不合格输出进行识别和控制，防止不合格输出的非预期使用或交付。</w:t>
            </w:r>
          </w:p>
          <w:p w:rsidR="00773F27" w:rsidRDefault="00A111BF">
            <w:pPr>
              <w:spacing w:line="240" w:lineRule="exact"/>
              <w:rPr>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rsidR="00773F27" w:rsidRDefault="00A111BF">
            <w:pPr>
              <w:spacing w:line="240" w:lineRule="exact"/>
              <w:rPr>
                <w:bCs/>
                <w:color w:val="000000" w:themeColor="text1"/>
                <w:sz w:val="18"/>
                <w:szCs w:val="18"/>
              </w:rPr>
            </w:pPr>
            <w:r>
              <w:rPr>
                <w:rFonts w:hint="eastAsia"/>
                <w:bCs/>
                <w:color w:val="000000" w:themeColor="text1"/>
                <w:sz w:val="18"/>
                <w:szCs w:val="18"/>
              </w:rPr>
              <w:t>查《不合格处理记录》，</w:t>
            </w:r>
            <w:r w:rsidR="006205CD">
              <w:rPr>
                <w:rFonts w:hint="eastAsia"/>
                <w:bCs/>
                <w:color w:val="000000" w:themeColor="text1"/>
                <w:sz w:val="18"/>
                <w:szCs w:val="18"/>
              </w:rPr>
              <w:t>本年度为发生。</w:t>
            </w:r>
            <w:r w:rsidR="006205CD">
              <w:rPr>
                <w:bCs/>
                <w:color w:val="000000" w:themeColor="text1"/>
                <w:sz w:val="18"/>
                <w:szCs w:val="18"/>
              </w:rPr>
              <w:t xml:space="preserve"> </w:t>
            </w:r>
          </w:p>
          <w:p w:rsidR="00773F27" w:rsidRPr="00F1360C" w:rsidRDefault="00A111BF">
            <w:pPr>
              <w:spacing w:line="240" w:lineRule="exact"/>
              <w:rPr>
                <w:bCs/>
                <w:color w:val="000000" w:themeColor="text1"/>
                <w:sz w:val="18"/>
                <w:szCs w:val="18"/>
              </w:rPr>
            </w:pPr>
            <w:r>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tc>
      </w:tr>
      <w:tr w:rsidR="00773F27">
        <w:trPr>
          <w:cantSplit/>
          <w:trHeight w:val="661"/>
          <w:jc w:val="center"/>
        </w:trPr>
        <w:tc>
          <w:tcPr>
            <w:tcW w:w="720" w:type="dxa"/>
            <w:vMerge/>
            <w:vAlign w:val="center"/>
          </w:tcPr>
          <w:p w:rsidR="00773F27" w:rsidRDefault="00773F27">
            <w:pPr>
              <w:spacing w:line="240" w:lineRule="exact"/>
              <w:jc w:val="center"/>
              <w:rPr>
                <w:b/>
                <w:szCs w:val="21"/>
              </w:rPr>
            </w:pPr>
          </w:p>
        </w:tc>
        <w:tc>
          <w:tcPr>
            <w:tcW w:w="9198" w:type="dxa"/>
          </w:tcPr>
          <w:p w:rsidR="00DE7068" w:rsidRDefault="00A111BF">
            <w:pPr>
              <w:spacing w:line="240" w:lineRule="exact"/>
              <w:rPr>
                <w:rFonts w:ascii="宋体" w:hAnsi="宋体"/>
                <w:b/>
                <w:sz w:val="21"/>
                <w:szCs w:val="21"/>
              </w:rPr>
            </w:pPr>
            <w:r>
              <w:rPr>
                <w:rFonts w:ascii="宋体" w:hAnsi="宋体" w:hint="eastAsia"/>
                <w:b/>
                <w:sz w:val="21"/>
                <w:szCs w:val="21"/>
              </w:rPr>
              <w:t>7</w:t>
            </w:r>
            <w:r>
              <w:rPr>
                <w:rFonts w:ascii="宋体" w:hAnsi="宋体"/>
                <w:b/>
                <w:sz w:val="21"/>
                <w:szCs w:val="21"/>
              </w:rPr>
              <w:t xml:space="preserve">.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773F27" w:rsidRDefault="00206F57">
            <w:pPr>
              <w:spacing w:line="240" w:lineRule="exact"/>
              <w:rPr>
                <w:rFonts w:ascii="宋体" w:hAnsi="宋体"/>
                <w:b/>
                <w:sz w:val="21"/>
                <w:szCs w:val="21"/>
              </w:rPr>
            </w:pPr>
            <w:r>
              <w:rPr>
                <w:rFonts w:ascii="宋体" w:hAnsi="宋体" w:hint="eastAsia"/>
                <w:b/>
                <w:sz w:val="21"/>
                <w:szCs w:val="21"/>
              </w:rPr>
              <w:t>无</w:t>
            </w:r>
          </w:p>
        </w:tc>
      </w:tr>
      <w:tr w:rsidR="00773F27" w:rsidTr="0040424E">
        <w:trPr>
          <w:cantSplit/>
          <w:trHeight w:val="568"/>
          <w:jc w:val="center"/>
        </w:trPr>
        <w:tc>
          <w:tcPr>
            <w:tcW w:w="720" w:type="dxa"/>
            <w:vMerge w:val="restart"/>
            <w:textDirection w:val="tbRlV"/>
            <w:vAlign w:val="center"/>
          </w:tcPr>
          <w:p w:rsidR="00773F27" w:rsidRDefault="00A111BF">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773F27" w:rsidRDefault="00A111BF">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AB297A" w:rsidRPr="00AB297A" w:rsidRDefault="00F87730" w:rsidP="00F87730">
            <w:pPr>
              <w:pStyle w:val="a0"/>
              <w:rPr>
                <w:sz w:val="18"/>
                <w:szCs w:val="18"/>
              </w:rPr>
            </w:pPr>
            <w:r w:rsidRPr="00A75672">
              <w:rPr>
                <w:rFonts w:ascii="宋体" w:hAnsi="宋体" w:hint="eastAsia"/>
                <w:color w:val="000000" w:themeColor="text1"/>
                <w:sz w:val="18"/>
                <w:szCs w:val="18"/>
              </w:rPr>
              <w:t>1</w:t>
            </w:r>
            <w:r w:rsidR="00256695" w:rsidRPr="00256695">
              <w:rPr>
                <w:rFonts w:ascii="宋体" w:hAnsi="宋体" w:hint="eastAsia"/>
                <w:color w:val="000000" w:themeColor="text1"/>
                <w:spacing w:val="0"/>
                <w:sz w:val="18"/>
                <w:szCs w:val="18"/>
              </w:rPr>
              <w:t>对质量目标指标进行了考核，各部门</w:t>
            </w:r>
            <w:proofErr w:type="gramStart"/>
            <w:r w:rsidR="00256695" w:rsidRPr="00256695">
              <w:rPr>
                <w:rFonts w:ascii="宋体" w:hAnsi="宋体" w:hint="eastAsia"/>
                <w:color w:val="000000" w:themeColor="text1"/>
                <w:spacing w:val="0"/>
                <w:sz w:val="18"/>
                <w:szCs w:val="18"/>
              </w:rPr>
              <w:t>能可以</w:t>
            </w:r>
            <w:proofErr w:type="gramEnd"/>
            <w:r w:rsidR="00256695" w:rsidRPr="00256695">
              <w:rPr>
                <w:rFonts w:ascii="宋体" w:hAnsi="宋体" w:hint="eastAsia"/>
                <w:color w:val="000000" w:themeColor="text1"/>
                <w:spacing w:val="0"/>
                <w:sz w:val="18"/>
                <w:szCs w:val="18"/>
              </w:rPr>
              <w:t>完成质量目标要求。目标具备可测量性</w:t>
            </w:r>
            <w:r w:rsidRPr="007F169A">
              <w:rPr>
                <w:rFonts w:ascii="宋体" w:hAnsi="宋体" w:hint="eastAsia"/>
                <w:color w:val="000000" w:themeColor="text1"/>
                <w:sz w:val="18"/>
                <w:szCs w:val="18"/>
              </w:rPr>
              <w:t>。</w:t>
            </w:r>
          </w:p>
        </w:tc>
      </w:tr>
      <w:tr w:rsidR="00773F27">
        <w:trPr>
          <w:cantSplit/>
          <w:trHeight w:val="919"/>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773F27" w:rsidRDefault="00062DA5" w:rsidP="00062DA5">
            <w:pPr>
              <w:tabs>
                <w:tab w:val="left" w:pos="963"/>
              </w:tabs>
              <w:spacing w:line="240" w:lineRule="exact"/>
              <w:ind w:firstLineChars="200" w:firstLine="360"/>
              <w:rPr>
                <w:rFonts w:ascii="宋体" w:hAnsi="宋体"/>
                <w:bCs/>
                <w:sz w:val="18"/>
                <w:szCs w:val="18"/>
              </w:rPr>
            </w:pPr>
            <w:r w:rsidRPr="00062DA5">
              <w:rPr>
                <w:rFonts w:hint="eastAsia"/>
                <w:bCs/>
                <w:color w:val="000000" w:themeColor="text1"/>
                <w:sz w:val="18"/>
                <w:szCs w:val="18"/>
              </w:rPr>
              <w:t>企业对顾客对产品是否满意的信息进行监视，并编制《顾客满意情况调查表》。对调查表中各项目进行测算，公司于</w:t>
            </w:r>
            <w:r w:rsidRPr="00062DA5">
              <w:rPr>
                <w:rFonts w:hint="eastAsia"/>
                <w:bCs/>
                <w:color w:val="000000" w:themeColor="text1"/>
                <w:sz w:val="18"/>
                <w:szCs w:val="18"/>
              </w:rPr>
              <w:t>2020</w:t>
            </w:r>
            <w:r w:rsidRPr="00062DA5">
              <w:rPr>
                <w:rFonts w:hint="eastAsia"/>
                <w:bCs/>
                <w:color w:val="000000" w:themeColor="text1"/>
                <w:sz w:val="18"/>
                <w:szCs w:val="18"/>
              </w:rPr>
              <w:t>年对主要客户进行了电话问卷调查，分别对质量、交货方面、沟通及服务态度、问题处理及时性等内容进行调查，客户均对相关内容进行了反馈，从统计数据中可以看出，顾客满意度平均分为</w:t>
            </w:r>
            <w:r w:rsidRPr="00062DA5">
              <w:rPr>
                <w:rFonts w:hint="eastAsia"/>
                <w:bCs/>
                <w:color w:val="000000" w:themeColor="text1"/>
                <w:sz w:val="18"/>
                <w:szCs w:val="18"/>
              </w:rPr>
              <w:t>95%</w:t>
            </w:r>
            <w:r w:rsidRPr="00062DA5">
              <w:rPr>
                <w:rFonts w:hint="eastAsia"/>
                <w:bCs/>
                <w:color w:val="000000" w:themeColor="text1"/>
                <w:sz w:val="18"/>
                <w:szCs w:val="18"/>
              </w:rPr>
              <w:t>，超过了质量目标要求，目标完成。从各分项看，客户基本满意</w:t>
            </w:r>
          </w:p>
        </w:tc>
      </w:tr>
      <w:tr w:rsidR="00773F27">
        <w:trPr>
          <w:cantSplit/>
          <w:trHeight w:val="1624"/>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062DA5" w:rsidRPr="00062DA5" w:rsidRDefault="00062DA5" w:rsidP="00062DA5">
            <w:pPr>
              <w:rPr>
                <w:rFonts w:hint="eastAsia"/>
                <w:bCs/>
                <w:sz w:val="18"/>
                <w:szCs w:val="18"/>
              </w:rPr>
            </w:pPr>
            <w:r w:rsidRPr="00062DA5">
              <w:rPr>
                <w:rFonts w:hint="eastAsia"/>
                <w:bCs/>
                <w:sz w:val="18"/>
                <w:szCs w:val="18"/>
              </w:rPr>
              <w:t>编制《内部审核控制程序》，基本符合标准要求。</w:t>
            </w:r>
          </w:p>
          <w:p w:rsidR="00062DA5" w:rsidRPr="00062DA5" w:rsidRDefault="00062DA5" w:rsidP="00062DA5">
            <w:pPr>
              <w:rPr>
                <w:rFonts w:hint="eastAsia"/>
                <w:bCs/>
                <w:sz w:val="18"/>
                <w:szCs w:val="18"/>
              </w:rPr>
            </w:pPr>
            <w:r w:rsidRPr="00062DA5">
              <w:rPr>
                <w:rFonts w:hint="eastAsia"/>
                <w:bCs/>
                <w:sz w:val="18"/>
                <w:szCs w:val="18"/>
              </w:rPr>
              <w:t>经查问：总经理、管代、各部门主管均经培训并参加了内部审核。</w:t>
            </w:r>
          </w:p>
          <w:p w:rsidR="00062DA5" w:rsidRPr="00062DA5" w:rsidRDefault="00062DA5" w:rsidP="00062DA5">
            <w:pPr>
              <w:rPr>
                <w:rFonts w:hint="eastAsia"/>
                <w:bCs/>
                <w:sz w:val="18"/>
                <w:szCs w:val="18"/>
              </w:rPr>
            </w:pPr>
            <w:r w:rsidRPr="00062DA5">
              <w:rPr>
                <w:rFonts w:hint="eastAsia"/>
                <w:bCs/>
                <w:sz w:val="18"/>
                <w:szCs w:val="18"/>
              </w:rPr>
              <w:t>2021</w:t>
            </w:r>
            <w:r w:rsidRPr="00062DA5">
              <w:rPr>
                <w:rFonts w:hint="eastAsia"/>
                <w:bCs/>
                <w:sz w:val="18"/>
                <w:szCs w:val="18"/>
              </w:rPr>
              <w:t>年</w:t>
            </w:r>
            <w:r w:rsidRPr="00062DA5">
              <w:rPr>
                <w:rFonts w:hint="eastAsia"/>
                <w:bCs/>
                <w:sz w:val="18"/>
                <w:szCs w:val="18"/>
              </w:rPr>
              <w:t>1</w:t>
            </w:r>
            <w:r w:rsidRPr="00062DA5">
              <w:rPr>
                <w:rFonts w:hint="eastAsia"/>
                <w:bCs/>
                <w:sz w:val="18"/>
                <w:szCs w:val="18"/>
              </w:rPr>
              <w:t>月</w:t>
            </w:r>
            <w:r w:rsidRPr="00062DA5">
              <w:rPr>
                <w:rFonts w:hint="eastAsia"/>
                <w:bCs/>
                <w:sz w:val="18"/>
                <w:szCs w:val="18"/>
              </w:rPr>
              <w:t>15</w:t>
            </w:r>
            <w:r w:rsidRPr="00062DA5">
              <w:rPr>
                <w:rFonts w:hint="eastAsia"/>
                <w:bCs/>
                <w:sz w:val="18"/>
                <w:szCs w:val="18"/>
              </w:rPr>
              <w:t>日开展了管理体系内部审核活动，并提供有以下内审的资料：</w:t>
            </w:r>
          </w:p>
          <w:p w:rsidR="00062DA5" w:rsidRPr="00062DA5" w:rsidRDefault="00062DA5" w:rsidP="00062DA5">
            <w:pPr>
              <w:rPr>
                <w:rFonts w:hint="eastAsia"/>
                <w:bCs/>
                <w:sz w:val="18"/>
                <w:szCs w:val="18"/>
              </w:rPr>
            </w:pPr>
            <w:r w:rsidRPr="00062DA5">
              <w:rPr>
                <w:rFonts w:hint="eastAsia"/>
                <w:bCs/>
                <w:sz w:val="18"/>
                <w:szCs w:val="18"/>
              </w:rPr>
              <w:t>——《审核实施计划》，批准：王仁义。计划中规定审核的目的、依据、范围、时间、审核安排；审核组成员。</w:t>
            </w:r>
          </w:p>
          <w:p w:rsidR="00062DA5" w:rsidRPr="00062DA5" w:rsidRDefault="00062DA5" w:rsidP="00062DA5">
            <w:pPr>
              <w:rPr>
                <w:rFonts w:hint="eastAsia"/>
                <w:bCs/>
                <w:sz w:val="18"/>
                <w:szCs w:val="18"/>
              </w:rPr>
            </w:pPr>
            <w:r w:rsidRPr="00062DA5">
              <w:rPr>
                <w:rFonts w:hint="eastAsia"/>
                <w:bCs/>
                <w:sz w:val="18"/>
                <w:szCs w:val="18"/>
              </w:rPr>
              <w:t>计划中没有</w:t>
            </w:r>
            <w:proofErr w:type="gramStart"/>
            <w:r w:rsidRPr="00062DA5">
              <w:rPr>
                <w:rFonts w:hint="eastAsia"/>
                <w:bCs/>
                <w:sz w:val="18"/>
                <w:szCs w:val="18"/>
              </w:rPr>
              <w:t>漏标准</w:t>
            </w:r>
            <w:proofErr w:type="gramEnd"/>
            <w:r w:rsidRPr="00062DA5">
              <w:rPr>
                <w:rFonts w:hint="eastAsia"/>
                <w:bCs/>
                <w:sz w:val="18"/>
                <w:szCs w:val="18"/>
              </w:rPr>
              <w:t>条款、没有遗漏体系覆盖的部门和场所，内审员没有审核自己的工作。</w:t>
            </w:r>
          </w:p>
          <w:p w:rsidR="00062DA5" w:rsidRPr="00062DA5" w:rsidRDefault="00062DA5" w:rsidP="00062DA5">
            <w:pPr>
              <w:rPr>
                <w:rFonts w:hint="eastAsia"/>
                <w:bCs/>
                <w:sz w:val="18"/>
                <w:szCs w:val="18"/>
              </w:rPr>
            </w:pPr>
            <w:r w:rsidRPr="00062DA5">
              <w:rPr>
                <w:rFonts w:hint="eastAsia"/>
                <w:bCs/>
                <w:sz w:val="18"/>
                <w:szCs w:val="18"/>
              </w:rPr>
              <w:t>——</w:t>
            </w:r>
            <w:proofErr w:type="gramStart"/>
            <w:r w:rsidRPr="00062DA5">
              <w:rPr>
                <w:rFonts w:hint="eastAsia"/>
                <w:bCs/>
                <w:sz w:val="18"/>
                <w:szCs w:val="18"/>
              </w:rPr>
              <w:t>内审首末</w:t>
            </w:r>
            <w:proofErr w:type="gramEnd"/>
            <w:r w:rsidRPr="00062DA5">
              <w:rPr>
                <w:rFonts w:hint="eastAsia"/>
                <w:bCs/>
                <w:sz w:val="18"/>
                <w:szCs w:val="18"/>
              </w:rPr>
              <w:t>次会议签到（领导层、各部门负责人）；</w:t>
            </w:r>
          </w:p>
          <w:p w:rsidR="00062DA5" w:rsidRPr="00062DA5" w:rsidRDefault="00062DA5" w:rsidP="00062DA5">
            <w:pPr>
              <w:rPr>
                <w:rFonts w:hint="eastAsia"/>
                <w:bCs/>
                <w:sz w:val="18"/>
                <w:szCs w:val="18"/>
              </w:rPr>
            </w:pPr>
            <w:r w:rsidRPr="00062DA5">
              <w:rPr>
                <w:rFonts w:hint="eastAsia"/>
                <w:bCs/>
                <w:sz w:val="18"/>
                <w:szCs w:val="18"/>
              </w:rPr>
              <w:t>——内部审核检查表，审核按计划进行，没有遗漏标准条款及体系覆盖的部门和场所，内审员没有审核自己的工作。</w:t>
            </w:r>
          </w:p>
          <w:p w:rsidR="00062DA5" w:rsidRPr="00062DA5" w:rsidRDefault="00062DA5" w:rsidP="00062DA5">
            <w:pPr>
              <w:rPr>
                <w:rFonts w:hint="eastAsia"/>
                <w:bCs/>
                <w:sz w:val="18"/>
                <w:szCs w:val="18"/>
              </w:rPr>
            </w:pPr>
            <w:r w:rsidRPr="00062DA5">
              <w:rPr>
                <w:rFonts w:hint="eastAsia"/>
                <w:bCs/>
                <w:sz w:val="18"/>
                <w:szCs w:val="18"/>
              </w:rPr>
              <w:t>——本次内审发现</w:t>
            </w:r>
            <w:r w:rsidRPr="00062DA5">
              <w:rPr>
                <w:rFonts w:hint="eastAsia"/>
                <w:bCs/>
                <w:sz w:val="18"/>
                <w:szCs w:val="18"/>
              </w:rPr>
              <w:t>1</w:t>
            </w:r>
            <w:r w:rsidRPr="00062DA5">
              <w:rPr>
                <w:rFonts w:hint="eastAsia"/>
                <w:bCs/>
                <w:sz w:val="18"/>
                <w:szCs w:val="18"/>
              </w:rPr>
              <w:t>项不合格，在办公室。为一般不符合项，查看《不符合报告》，不符合事实描述清晰，不符合原因分析准确，并制定了纠正及纠正预防措施，且措施可行，并对其有效性进行了验证，验证人：</w:t>
            </w:r>
            <w:proofErr w:type="gramStart"/>
            <w:r w:rsidRPr="00062DA5">
              <w:rPr>
                <w:rFonts w:hint="eastAsia"/>
                <w:bCs/>
                <w:sz w:val="18"/>
                <w:szCs w:val="18"/>
              </w:rPr>
              <w:t>陈尚英</w:t>
            </w:r>
            <w:proofErr w:type="gramEnd"/>
            <w:r w:rsidRPr="00062DA5">
              <w:rPr>
                <w:rFonts w:hint="eastAsia"/>
                <w:bCs/>
                <w:sz w:val="18"/>
                <w:szCs w:val="18"/>
              </w:rPr>
              <w:t>2021.1.20</w:t>
            </w:r>
          </w:p>
          <w:p w:rsidR="00062DA5" w:rsidRPr="00062DA5" w:rsidRDefault="00062DA5" w:rsidP="00062DA5">
            <w:pPr>
              <w:rPr>
                <w:rFonts w:hint="eastAsia"/>
                <w:bCs/>
                <w:sz w:val="18"/>
                <w:szCs w:val="18"/>
              </w:rPr>
            </w:pPr>
            <w:r w:rsidRPr="00062DA5">
              <w:rPr>
                <w:rFonts w:hint="eastAsia"/>
                <w:bCs/>
                <w:sz w:val="18"/>
                <w:szCs w:val="18"/>
              </w:rPr>
              <w:t>——本次内审编制有《内部管理体系审核报告》，对内</w:t>
            </w:r>
            <w:proofErr w:type="gramStart"/>
            <w:r w:rsidRPr="00062DA5">
              <w:rPr>
                <w:rFonts w:hint="eastAsia"/>
                <w:bCs/>
                <w:sz w:val="18"/>
                <w:szCs w:val="18"/>
              </w:rPr>
              <w:t>审进行</w:t>
            </w:r>
            <w:proofErr w:type="gramEnd"/>
            <w:r w:rsidRPr="00062DA5">
              <w:rPr>
                <w:rFonts w:hint="eastAsia"/>
                <w:bCs/>
                <w:sz w:val="18"/>
                <w:szCs w:val="18"/>
              </w:rPr>
              <w:t>了综述和体系运行情况的评价，对纠正措施提出整改的要求。</w:t>
            </w:r>
          </w:p>
          <w:p w:rsidR="00062DA5" w:rsidRPr="00062DA5" w:rsidRDefault="00062DA5" w:rsidP="00062DA5">
            <w:pPr>
              <w:rPr>
                <w:rFonts w:hint="eastAsia"/>
                <w:bCs/>
                <w:sz w:val="18"/>
                <w:szCs w:val="18"/>
              </w:rPr>
            </w:pPr>
            <w:r w:rsidRPr="00062DA5">
              <w:rPr>
                <w:rFonts w:hint="eastAsia"/>
                <w:bCs/>
                <w:sz w:val="18"/>
                <w:szCs w:val="18"/>
              </w:rPr>
              <w:t>结论：管理体系能够按照</w:t>
            </w:r>
            <w:r w:rsidRPr="00062DA5">
              <w:rPr>
                <w:rFonts w:hint="eastAsia"/>
                <w:bCs/>
                <w:sz w:val="18"/>
                <w:szCs w:val="18"/>
              </w:rPr>
              <w:t>GB/T 24001-2016</w:t>
            </w:r>
            <w:r w:rsidRPr="00062DA5">
              <w:rPr>
                <w:rFonts w:hint="eastAsia"/>
                <w:bCs/>
                <w:sz w:val="18"/>
                <w:szCs w:val="18"/>
              </w:rPr>
              <w:t>标准及适用的法律法规以及要求、公司体系文件的要求有效实施、运行，基本符合标准要求。</w:t>
            </w:r>
          </w:p>
          <w:p w:rsidR="00773F27" w:rsidRPr="006E19AD" w:rsidRDefault="00062DA5" w:rsidP="00062DA5">
            <w:pPr>
              <w:spacing w:line="240" w:lineRule="exact"/>
              <w:rPr>
                <w:rFonts w:ascii="宋体" w:hAnsi="宋体"/>
                <w:b/>
                <w:sz w:val="21"/>
                <w:szCs w:val="21"/>
              </w:rPr>
            </w:pPr>
            <w:r w:rsidRPr="00062DA5">
              <w:rPr>
                <w:rFonts w:hint="eastAsia"/>
                <w:bCs/>
                <w:sz w:val="18"/>
                <w:szCs w:val="18"/>
              </w:rPr>
              <w:t>审核组长：</w:t>
            </w:r>
            <w:proofErr w:type="gramStart"/>
            <w:r w:rsidRPr="00062DA5">
              <w:rPr>
                <w:rFonts w:hint="eastAsia"/>
                <w:bCs/>
                <w:sz w:val="18"/>
                <w:szCs w:val="18"/>
              </w:rPr>
              <w:t>陈尚英</w:t>
            </w:r>
            <w:proofErr w:type="gramEnd"/>
            <w:r w:rsidRPr="00062DA5">
              <w:rPr>
                <w:rFonts w:hint="eastAsia"/>
                <w:bCs/>
                <w:sz w:val="18"/>
                <w:szCs w:val="18"/>
              </w:rPr>
              <w:t>2021.1.15</w:t>
            </w:r>
          </w:p>
        </w:tc>
      </w:tr>
      <w:tr w:rsidR="00773F27">
        <w:trPr>
          <w:cantSplit/>
          <w:trHeight w:val="1621"/>
          <w:jc w:val="center"/>
        </w:trPr>
        <w:tc>
          <w:tcPr>
            <w:tcW w:w="720" w:type="dxa"/>
            <w:vMerge/>
            <w:textDirection w:val="tbRlV"/>
            <w:vAlign w:val="center"/>
          </w:tcPr>
          <w:p w:rsidR="00773F27" w:rsidRDefault="00773F27">
            <w:pPr>
              <w:spacing w:line="240" w:lineRule="exact"/>
              <w:ind w:left="113" w:right="113"/>
              <w:jc w:val="center"/>
              <w:rPr>
                <w:b/>
                <w:szCs w:val="21"/>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制定并执行《管理评审控制程序》：一年至少要进行一次管理评审，由总经理主持。特殊情况下，可增加管理评审频次。</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查管理评审的计划：管理评审的时间：2021年 02月 02日</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 xml:space="preserve">主持人：总经理    参加人：领导层、各部门负责人 </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要求每个部门需提交的管理评审输入内容包含了标准条款的要求。时间安排符合程序文件的要求。</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编制：陈尚英，批准：王仁义 2021.1.10</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查看管理评审输入的资料：覆盖标准要求。</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w:t>
            </w:r>
            <w:proofErr w:type="gramStart"/>
            <w:r w:rsidRPr="00062DA5">
              <w:rPr>
                <w:rFonts w:ascii="宋体" w:hAnsi="宋体" w:hint="eastAsia"/>
                <w:bCs/>
                <w:sz w:val="18"/>
                <w:szCs w:val="18"/>
              </w:rPr>
              <w:t>作出</w:t>
            </w:r>
            <w:proofErr w:type="gramEnd"/>
            <w:r w:rsidRPr="00062DA5">
              <w:rPr>
                <w:rFonts w:ascii="宋体" w:hAnsi="宋体" w:hint="eastAsia"/>
                <w:bCs/>
                <w:sz w:val="18"/>
                <w:szCs w:val="18"/>
              </w:rPr>
              <w:t>了安排。</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查看管理评审报告，批准：王仁义，日期 2021年 02月 02日</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结论：本公司环境管理体系运行是基本适宜性、充分性、有效性的。</w:t>
            </w:r>
          </w:p>
          <w:p w:rsidR="00062DA5" w:rsidRPr="00062DA5" w:rsidRDefault="00062DA5" w:rsidP="00062DA5">
            <w:pPr>
              <w:spacing w:line="240" w:lineRule="exact"/>
              <w:rPr>
                <w:rFonts w:ascii="宋体" w:hAnsi="宋体" w:hint="eastAsia"/>
                <w:bCs/>
                <w:sz w:val="18"/>
                <w:szCs w:val="18"/>
              </w:rPr>
            </w:pPr>
            <w:r w:rsidRPr="00062DA5">
              <w:rPr>
                <w:rFonts w:ascii="宋体" w:hAnsi="宋体" w:hint="eastAsia"/>
                <w:bCs/>
                <w:sz w:val="18"/>
                <w:szCs w:val="18"/>
              </w:rPr>
              <w:t>改进措施:：加强对相关方施加环境影响</w:t>
            </w:r>
          </w:p>
          <w:p w:rsidR="00773F27" w:rsidRPr="006205CD" w:rsidRDefault="00062DA5" w:rsidP="00062DA5">
            <w:pPr>
              <w:spacing w:line="240" w:lineRule="exact"/>
              <w:rPr>
                <w:rFonts w:ascii="宋体" w:hAnsi="宋体"/>
                <w:bCs/>
                <w:sz w:val="18"/>
                <w:szCs w:val="18"/>
              </w:rPr>
            </w:pPr>
            <w:r w:rsidRPr="00062DA5">
              <w:rPr>
                <w:rFonts w:ascii="宋体" w:hAnsi="宋体" w:hint="eastAsia"/>
                <w:bCs/>
                <w:sz w:val="18"/>
                <w:szCs w:val="18"/>
              </w:rPr>
              <w:t>抽改进措施完成情况，已完成，符合要求</w:t>
            </w:r>
            <w:r w:rsidR="006205CD">
              <w:rPr>
                <w:rFonts w:ascii="宋体" w:hAnsi="宋体" w:hint="eastAsia"/>
                <w:bCs/>
                <w:sz w:val="18"/>
                <w:szCs w:val="18"/>
              </w:rPr>
              <w:t>。</w:t>
            </w:r>
          </w:p>
        </w:tc>
      </w:tr>
      <w:tr w:rsidR="00773F27">
        <w:trPr>
          <w:cantSplit/>
          <w:trHeight w:val="45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773F27">
        <w:trPr>
          <w:cantSplit/>
          <w:trHeight w:val="1050"/>
          <w:jc w:val="center"/>
        </w:trPr>
        <w:tc>
          <w:tcPr>
            <w:tcW w:w="720" w:type="dxa"/>
            <w:vMerge w:val="restart"/>
            <w:vAlign w:val="center"/>
          </w:tcPr>
          <w:p w:rsidR="00773F27" w:rsidRDefault="00A111BF">
            <w:pPr>
              <w:spacing w:line="240" w:lineRule="exact"/>
              <w:ind w:left="113" w:right="113"/>
              <w:jc w:val="center"/>
              <w:rPr>
                <w:rFonts w:ascii="宋体" w:hAnsi="宋体"/>
                <w:b/>
                <w:szCs w:val="21"/>
              </w:rPr>
            </w:pPr>
            <w:r>
              <w:rPr>
                <w:rFonts w:ascii="宋体" w:hAnsi="宋体" w:hint="eastAsia"/>
                <w:b/>
                <w:szCs w:val="21"/>
              </w:rPr>
              <w:t>(五)持</w:t>
            </w:r>
          </w:p>
          <w:p w:rsidR="00773F27" w:rsidRDefault="00A111BF">
            <w:pPr>
              <w:spacing w:line="240" w:lineRule="exact"/>
              <w:ind w:left="113" w:right="113"/>
              <w:jc w:val="center"/>
              <w:rPr>
                <w:rFonts w:ascii="宋体" w:hAnsi="宋体"/>
                <w:b/>
                <w:szCs w:val="21"/>
              </w:rPr>
            </w:pPr>
            <w:r>
              <w:rPr>
                <w:rFonts w:ascii="宋体" w:hAnsi="宋体" w:hint="eastAsia"/>
                <w:b/>
                <w:szCs w:val="21"/>
              </w:rPr>
              <w:t>续</w:t>
            </w:r>
          </w:p>
          <w:p w:rsidR="00773F27" w:rsidRDefault="00A111BF">
            <w:pPr>
              <w:spacing w:line="240" w:lineRule="exact"/>
              <w:ind w:left="113" w:right="113"/>
              <w:jc w:val="center"/>
              <w:rPr>
                <w:rFonts w:ascii="宋体" w:hAnsi="宋体"/>
                <w:b/>
                <w:szCs w:val="21"/>
              </w:rPr>
            </w:pPr>
            <w:r>
              <w:rPr>
                <w:rFonts w:ascii="宋体" w:hAnsi="宋体" w:hint="eastAsia"/>
                <w:b/>
                <w:szCs w:val="21"/>
              </w:rPr>
              <w:t>改</w:t>
            </w:r>
          </w:p>
          <w:p w:rsidR="00773F27" w:rsidRDefault="00A111BF">
            <w:pPr>
              <w:spacing w:line="240" w:lineRule="exact"/>
              <w:ind w:left="113" w:right="113"/>
              <w:jc w:val="center"/>
              <w:rPr>
                <w:b/>
                <w:sz w:val="20"/>
              </w:rPr>
            </w:pPr>
            <w:r>
              <w:rPr>
                <w:rFonts w:ascii="宋体" w:hAnsi="宋体" w:hint="eastAsia"/>
                <w:b/>
                <w:szCs w:val="21"/>
              </w:rPr>
              <w:t>进</w:t>
            </w:r>
          </w:p>
        </w:tc>
        <w:tc>
          <w:tcPr>
            <w:tcW w:w="9198" w:type="dxa"/>
          </w:tcPr>
          <w:p w:rsidR="00773F27" w:rsidRDefault="00A111BF">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773F27" w:rsidRDefault="00A111BF">
            <w:pPr>
              <w:rPr>
                <w:bCs/>
                <w:sz w:val="18"/>
                <w:szCs w:val="18"/>
              </w:rPr>
            </w:pPr>
            <w:r>
              <w:rPr>
                <w:rFonts w:hint="eastAsia"/>
                <w:bCs/>
                <w:sz w:val="18"/>
                <w:szCs w:val="18"/>
              </w:rPr>
              <w:t>公司为不断改进体系、产品和服务创造氛围，使每个员工都有参与改进的意识和机会，通过使用质量方针、质量目标、审核结果、数据分析、纠正措施以及管理评审等提高</w:t>
            </w:r>
            <w:r>
              <w:rPr>
                <w:rFonts w:hint="eastAsia"/>
                <w:bCs/>
                <w:sz w:val="18"/>
                <w:szCs w:val="18"/>
              </w:rPr>
              <w:t>QMS</w:t>
            </w:r>
            <w:r>
              <w:rPr>
                <w:rFonts w:hint="eastAsia"/>
                <w:bCs/>
                <w:sz w:val="18"/>
                <w:szCs w:val="18"/>
              </w:rPr>
              <w:t>的有效性。</w:t>
            </w:r>
          </w:p>
          <w:p w:rsidR="003E010C" w:rsidRPr="0040424E" w:rsidRDefault="00A111BF" w:rsidP="0040424E">
            <w:pPr>
              <w:spacing w:line="240" w:lineRule="exact"/>
              <w:rPr>
                <w:bCs/>
                <w:sz w:val="18"/>
                <w:szCs w:val="18"/>
              </w:rPr>
            </w:pPr>
            <w:r>
              <w:rPr>
                <w:rFonts w:hint="eastAsia"/>
                <w:bCs/>
                <w:sz w:val="18"/>
                <w:szCs w:val="18"/>
              </w:rPr>
              <w:t>管代：为了保证质量管理体系的符合</w:t>
            </w:r>
            <w:proofErr w:type="gramStart"/>
            <w:r>
              <w:rPr>
                <w:rFonts w:hint="eastAsia"/>
                <w:bCs/>
                <w:sz w:val="18"/>
                <w:szCs w:val="18"/>
              </w:rPr>
              <w:t>性按照</w:t>
            </w:r>
            <w:proofErr w:type="gramEnd"/>
            <w:r>
              <w:rPr>
                <w:rFonts w:hint="eastAsia"/>
                <w:bCs/>
                <w:sz w:val="18"/>
                <w:szCs w:val="18"/>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73F27">
        <w:trPr>
          <w:cantSplit/>
          <w:trHeight w:val="498"/>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E010C" w:rsidRPr="009068C9" w:rsidRDefault="00A111BF" w:rsidP="009068C9">
            <w:pPr>
              <w:spacing w:line="240" w:lineRule="exact"/>
              <w:rPr>
                <w:rFonts w:ascii="宋体" w:hAnsi="宋体"/>
                <w:b/>
                <w:sz w:val="21"/>
                <w:szCs w:val="21"/>
              </w:rPr>
            </w:pPr>
            <w:r>
              <w:rPr>
                <w:rFonts w:ascii="宋体" w:hAnsi="宋体" w:hint="eastAsia"/>
                <w:b/>
                <w:sz w:val="21"/>
                <w:szCs w:val="21"/>
              </w:rPr>
              <w:t>无</w:t>
            </w:r>
          </w:p>
        </w:tc>
      </w:tr>
      <w:tr w:rsidR="00773F27">
        <w:trPr>
          <w:cantSplit/>
          <w:trHeight w:val="310"/>
          <w:jc w:val="center"/>
        </w:trPr>
        <w:tc>
          <w:tcPr>
            <w:tcW w:w="720" w:type="dxa"/>
            <w:vMerge/>
            <w:vAlign w:val="center"/>
          </w:tcPr>
          <w:p w:rsidR="00773F27" w:rsidRDefault="00773F27">
            <w:pPr>
              <w:spacing w:line="240" w:lineRule="exact"/>
              <w:jc w:val="center"/>
              <w:rPr>
                <w:b/>
                <w:sz w:val="20"/>
              </w:rPr>
            </w:pPr>
          </w:p>
        </w:tc>
        <w:tc>
          <w:tcPr>
            <w:tcW w:w="9198" w:type="dxa"/>
          </w:tcPr>
          <w:p w:rsidR="003E010C" w:rsidRPr="009068C9" w:rsidRDefault="00105011" w:rsidP="009068C9">
            <w:pPr>
              <w:spacing w:line="240" w:lineRule="exact"/>
              <w:rPr>
                <w:rFonts w:ascii="宋体" w:hAnsi="宋体"/>
                <w:b/>
                <w:szCs w:val="21"/>
              </w:rPr>
            </w:pPr>
            <w:r w:rsidRPr="003E010C">
              <w:rPr>
                <w:rFonts w:ascii="宋体" w:hAnsi="宋体" w:hint="eastAsia"/>
                <w:b/>
                <w:szCs w:val="21"/>
              </w:rPr>
              <w:t>创新情况：无重大技术研发</w:t>
            </w:r>
          </w:p>
        </w:tc>
      </w:tr>
      <w:tr w:rsidR="00773F27">
        <w:trPr>
          <w:cantSplit/>
          <w:trHeight w:val="580"/>
          <w:jc w:val="center"/>
        </w:trPr>
        <w:tc>
          <w:tcPr>
            <w:tcW w:w="720" w:type="dxa"/>
            <w:vMerge/>
            <w:vAlign w:val="center"/>
          </w:tcPr>
          <w:p w:rsidR="00773F27" w:rsidRDefault="00773F27">
            <w:pPr>
              <w:spacing w:line="240" w:lineRule="exact"/>
              <w:jc w:val="center"/>
              <w:rPr>
                <w:b/>
                <w:sz w:val="20"/>
              </w:rPr>
            </w:pPr>
          </w:p>
        </w:tc>
        <w:tc>
          <w:tcPr>
            <w:tcW w:w="9198" w:type="dxa"/>
          </w:tcPr>
          <w:p w:rsidR="00773F27" w:rsidRDefault="00A111BF">
            <w:pPr>
              <w:numPr>
                <w:ilvl w:val="0"/>
                <w:numId w:val="4"/>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E010C" w:rsidRPr="003E010C" w:rsidRDefault="00F1360C" w:rsidP="003E010C">
            <w:pPr>
              <w:spacing w:line="240" w:lineRule="exact"/>
              <w:rPr>
                <w:rFonts w:ascii="宋体" w:hAnsi="宋体"/>
                <w:b/>
                <w:sz w:val="21"/>
                <w:szCs w:val="21"/>
              </w:rPr>
            </w:pPr>
            <w:r>
              <w:rPr>
                <w:rFonts w:ascii="宋体" w:hAnsi="宋体" w:hint="eastAsia"/>
                <w:b/>
                <w:sz w:val="21"/>
                <w:szCs w:val="21"/>
              </w:rPr>
              <w:t>上</w:t>
            </w:r>
            <w:r w:rsidR="002A6298">
              <w:rPr>
                <w:rFonts w:ascii="宋体" w:hAnsi="宋体" w:hint="eastAsia"/>
                <w:b/>
                <w:sz w:val="21"/>
                <w:szCs w:val="21"/>
              </w:rPr>
              <w:t>次不符合项已关闭，符合要求。</w:t>
            </w:r>
          </w:p>
          <w:p w:rsidR="00773F27" w:rsidRDefault="00773F27" w:rsidP="00CC4029">
            <w:pPr>
              <w:spacing w:line="240" w:lineRule="exact"/>
              <w:ind w:leftChars="-50" w:left="-120"/>
              <w:rPr>
                <w:rFonts w:ascii="宋体" w:hAnsi="宋体"/>
                <w:bCs/>
                <w:sz w:val="18"/>
                <w:szCs w:val="18"/>
              </w:rPr>
            </w:pPr>
          </w:p>
        </w:tc>
      </w:tr>
    </w:tbl>
    <w:p w:rsidR="00773F27" w:rsidRDefault="00773F27">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七、其它需要说明的问题</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12"/>
      </w:tblGrid>
      <w:tr w:rsidR="00773F27">
        <w:tc>
          <w:tcPr>
            <w:tcW w:w="5353" w:type="dxa"/>
          </w:tcPr>
          <w:p w:rsidR="00773F27" w:rsidRDefault="00A111BF">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773F27" w:rsidRDefault="00A111BF">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773F27">
        <w:tc>
          <w:tcPr>
            <w:tcW w:w="5353" w:type="dxa"/>
          </w:tcPr>
          <w:p w:rsidR="00773F27" w:rsidRDefault="00A111B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773F27" w:rsidRDefault="00773F27">
            <w:pPr>
              <w:snapToGrid w:val="0"/>
              <w:spacing w:line="360" w:lineRule="auto"/>
              <w:ind w:leftChars="-88" w:left="-211" w:firstLineChars="223" w:firstLine="537"/>
              <w:rPr>
                <w:rFonts w:ascii="宋体"/>
                <w:b/>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r w:rsidR="00773F27">
        <w:tc>
          <w:tcPr>
            <w:tcW w:w="5353" w:type="dxa"/>
          </w:tcPr>
          <w:p w:rsidR="00773F27" w:rsidRDefault="00A111BF">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773F27" w:rsidRDefault="00773F27">
            <w:pPr>
              <w:snapToGrid w:val="0"/>
              <w:spacing w:line="360" w:lineRule="auto"/>
              <w:ind w:leftChars="-88" w:left="-211" w:firstLineChars="223" w:firstLine="537"/>
              <w:rPr>
                <w:rFonts w:ascii="宋体"/>
                <w:b/>
                <w:color w:val="FF0000"/>
                <w:szCs w:val="21"/>
              </w:rPr>
            </w:pPr>
          </w:p>
        </w:tc>
      </w:tr>
    </w:tbl>
    <w:p w:rsidR="00773F27" w:rsidRDefault="00773F27">
      <w:pPr>
        <w:snapToGrid w:val="0"/>
        <w:spacing w:line="360" w:lineRule="auto"/>
        <w:ind w:leftChars="-88" w:left="-211" w:firstLineChars="223" w:firstLine="493"/>
        <w:rPr>
          <w:b/>
          <w:spacing w:val="-10"/>
          <w:szCs w:val="21"/>
        </w:rPr>
      </w:pPr>
    </w:p>
    <w:p w:rsidR="00773F27" w:rsidRDefault="00A111BF" w:rsidP="00CC4029">
      <w:pPr>
        <w:snapToGrid w:val="0"/>
        <w:spacing w:line="360" w:lineRule="auto"/>
        <w:ind w:leftChars="-88" w:left="-211" w:firstLineChars="223" w:firstLine="537"/>
        <w:rPr>
          <w:rFonts w:ascii="宋体"/>
          <w:b/>
          <w:szCs w:val="21"/>
        </w:rPr>
      </w:pPr>
      <w:r>
        <w:rPr>
          <w:rFonts w:hint="eastAsia"/>
          <w:b/>
          <w:spacing w:val="-10"/>
          <w:szCs w:val="21"/>
        </w:rPr>
        <w:sym w:font="Wingdings 2" w:char="0052"/>
      </w:r>
      <w:r>
        <w:rPr>
          <w:rFonts w:ascii="宋体" w:hAnsi="宋体" w:hint="eastAsia"/>
          <w:b/>
          <w:szCs w:val="21"/>
        </w:rPr>
        <w:t>达到审核目的</w:t>
      </w:r>
    </w:p>
    <w:p w:rsidR="00773F27" w:rsidRDefault="00A111B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773F27" w:rsidRDefault="00A111BF">
      <w:pPr>
        <w:tabs>
          <w:tab w:val="left" w:pos="645"/>
        </w:tabs>
        <w:spacing w:beforeLines="50" w:before="163" w:afterLines="50" w:after="163" w:line="360" w:lineRule="exact"/>
        <w:rPr>
          <w:b/>
          <w:sz w:val="16"/>
          <w:szCs w:val="16"/>
        </w:rPr>
      </w:pPr>
      <w:r>
        <w:rPr>
          <w:rFonts w:hint="eastAsia"/>
          <w:b/>
          <w:sz w:val="26"/>
          <w:szCs w:val="26"/>
        </w:rPr>
        <w:t>八、本次审核不符合项</w:t>
      </w:r>
    </w:p>
    <w:p w:rsidR="00773F27" w:rsidRDefault="00A111BF">
      <w:pPr>
        <w:spacing w:line="400" w:lineRule="exact"/>
        <w:ind w:leftChars="175" w:left="420" w:firstLineChars="42" w:firstLine="101"/>
        <w:rPr>
          <w:rFonts w:ascii="宋体" w:hAnsi="宋体"/>
          <w:b/>
          <w:szCs w:val="21"/>
        </w:rPr>
      </w:pPr>
      <w:r>
        <w:rPr>
          <w:rFonts w:ascii="宋体" w:hAnsi="宋体" w:hint="eastAsia"/>
          <w:b/>
          <w:szCs w:val="21"/>
        </w:rPr>
        <w:t>本次</w:t>
      </w:r>
      <w:proofErr w:type="gramStart"/>
      <w:r>
        <w:rPr>
          <w:rFonts w:ascii="宋体" w:hAnsi="宋体" w:hint="eastAsia"/>
          <w:b/>
          <w:szCs w:val="21"/>
        </w:rPr>
        <w:t>审核共</w:t>
      </w:r>
      <w:proofErr w:type="gramEnd"/>
      <w:r>
        <w:rPr>
          <w:rFonts w:ascii="宋体" w:hAnsi="宋体" w:hint="eastAsia"/>
          <w:b/>
          <w:szCs w:val="21"/>
        </w:rPr>
        <w:t>开具不符合项报告项；其中</w:t>
      </w:r>
      <w:r>
        <w:rPr>
          <w:rFonts w:ascii="宋体" w:hAnsi="宋体"/>
          <w:b/>
          <w:noProof/>
          <w:szCs w:val="21"/>
        </w:rPr>
        <mc:AlternateContent>
          <mc:Choice Requires="wps">
            <w:drawing>
              <wp:anchor distT="0" distB="0" distL="114300" distR="114300" simplePos="0" relativeHeight="251657216" behindDoc="0" locked="0" layoutInCell="0" allowOverlap="1">
                <wp:simplePos x="0" y="0"/>
                <wp:positionH relativeFrom="column">
                  <wp:posOffset>2667000</wp:posOffset>
                </wp:positionH>
                <wp:positionV relativeFrom="paragraph">
                  <wp:posOffset>205740</wp:posOffset>
                </wp:positionV>
                <wp:extent cx="63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接连接符 1" o:spid="_x0000_s1026" o:spt="20" style="position:absolute;left:0pt;margin-left:210pt;margin-top:16.2pt;height:0pt;width:0.05pt;z-index:251658240;mso-width-relative:page;mso-height-relative:page;" filled="f" stroked="t" coordsize="21600,21600" o:allowincell="f" o:gfxdata="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muGXUAAAACQEAAA8AAAAAAAAAAQAgAAAA&#10;IgAAAGRycy9kb3ducmV2LnhtbFBLAQIUABQAAAAIAIdO4kBqVqzP1gEAAJIDAAAOAAAAAAAAAAEA&#10;IAAAACMBAABkcnMvZTJvRG9jLnhtbFBLBQYAAAAABgAGAFkBAABrBQAAAAA=&#10;">
                <v:fill on="f" focussize="0,0"/>
                <v:stroke color="#000000" joinstyle="round"/>
                <v:imagedata o:title=""/>
                <o:lock v:ext="edit" aspectratio="f"/>
              </v:line>
            </w:pict>
          </mc:Fallback>
        </mc:AlternateContent>
      </w:r>
      <w:r>
        <w:rPr>
          <w:rFonts w:ascii="宋体" w:hAnsi="宋体" w:hint="eastAsia"/>
          <w:b/>
          <w:szCs w:val="21"/>
        </w:rPr>
        <w:t>严重不符合项，一般不符合项，观察项项分布在部门条款，见不符合项分布表。（</w:t>
      </w:r>
      <w:r>
        <w:rPr>
          <w:rFonts w:ascii="宋体" w:hAnsi="宋体"/>
          <w:b/>
          <w:szCs w:val="21"/>
        </w:rPr>
        <w:t>Q/J/E/S</w:t>
      </w:r>
      <w:r>
        <w:rPr>
          <w:rFonts w:ascii="宋体" w:hAnsi="宋体" w:hint="eastAsia"/>
          <w:b/>
          <w:szCs w:val="21"/>
        </w:rPr>
        <w:t>分开填写）</w:t>
      </w:r>
    </w:p>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3"/>
      </w:tblGrid>
      <w:tr w:rsidR="00773F27">
        <w:trPr>
          <w:cantSplit/>
          <w:trHeight w:val="2066"/>
          <w:jc w:val="center"/>
        </w:trPr>
        <w:tc>
          <w:tcPr>
            <w:tcW w:w="9523" w:type="dxa"/>
            <w:vAlign w:val="center"/>
          </w:tcPr>
          <w:p w:rsidR="00773F27" w:rsidRDefault="00A111BF">
            <w:pPr>
              <w:spacing w:line="280" w:lineRule="exact"/>
              <w:rPr>
                <w:sz w:val="22"/>
                <w:szCs w:val="22"/>
              </w:rPr>
            </w:pPr>
            <w:r>
              <w:rPr>
                <w:rFonts w:ascii="宋体" w:hAnsi="宋体" w:hint="eastAsia"/>
                <w:spacing w:val="-10"/>
                <w:sz w:val="22"/>
                <w:szCs w:val="22"/>
              </w:rPr>
              <w:t>就审核所收集证据看企业</w:t>
            </w:r>
            <w:r>
              <w:rPr>
                <w:rFonts w:hint="eastAsia"/>
                <w:spacing w:val="-10"/>
              </w:rPr>
              <w:t>质量</w:t>
            </w:r>
            <w:r>
              <w:rPr>
                <w:spacing w:val="-10"/>
              </w:rPr>
              <w:t>管理体系</w:t>
            </w:r>
            <w:r>
              <w:rPr>
                <w:rFonts w:ascii="宋体" w:hAnsi="宋体" w:hint="eastAsia"/>
                <w:sz w:val="22"/>
                <w:szCs w:val="22"/>
              </w:rPr>
              <w:t>的适宜性、充分性、运行有效性，自我完善机制等。管理体系满足适用要求和实现预期结果的能力。</w:t>
            </w:r>
          </w:p>
          <w:p w:rsidR="00773F27" w:rsidRDefault="00A111BF">
            <w:pPr>
              <w:spacing w:line="280" w:lineRule="exact"/>
              <w:ind w:leftChars="100" w:left="24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773F27" w:rsidRDefault="00A111BF">
            <w:pPr>
              <w:spacing w:line="240" w:lineRule="exact"/>
              <w:rPr>
                <w:sz w:val="22"/>
                <w:szCs w:val="22"/>
              </w:rPr>
            </w:pPr>
            <w:r>
              <w:rPr>
                <w:rFonts w:ascii="宋体" w:hAnsi="宋体" w:hint="eastAsia"/>
                <w:b/>
                <w:bCs/>
                <w:sz w:val="21"/>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773F27">
              <w:tc>
                <w:tcPr>
                  <w:tcW w:w="2803" w:type="dxa"/>
                  <w:tcBorders>
                    <w:top w:val="dotted" w:sz="2" w:space="0" w:color="EEECE1"/>
                    <w:left w:val="dotted" w:sz="2" w:space="0" w:color="EEECE1"/>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773F27" w:rsidRDefault="00A111BF">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773F27" w:rsidRDefault="00773F27">
            <w:pPr>
              <w:spacing w:line="280" w:lineRule="exact"/>
              <w:ind w:leftChars="88" w:left="331" w:hangingChars="50" w:hanging="120"/>
              <w:rPr>
                <w:rFonts w:ascii="宋体" w:hAnsi="宋体"/>
                <w:b/>
                <w:szCs w:val="21"/>
              </w:rPr>
            </w:pPr>
          </w:p>
        </w:tc>
      </w:tr>
      <w:tr w:rsidR="00773F27">
        <w:trPr>
          <w:cantSplit/>
          <w:trHeight w:val="1770"/>
          <w:jc w:val="center"/>
        </w:trPr>
        <w:tc>
          <w:tcPr>
            <w:tcW w:w="9523" w:type="dxa"/>
          </w:tcPr>
          <w:p w:rsidR="00773F27" w:rsidRDefault="00A111BF">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773F27" w:rsidRDefault="00886143">
            <w:pPr>
              <w:spacing w:line="280" w:lineRule="exact"/>
              <w:ind w:firstLineChars="150" w:firstLine="361"/>
              <w:rPr>
                <w:rFonts w:ascii="宋体" w:hAnsi="宋体"/>
                <w:b/>
                <w:szCs w:val="21"/>
              </w:rPr>
            </w:pPr>
            <w:r w:rsidRPr="007A0F5B">
              <w:rPr>
                <w:rFonts w:ascii="宋体" w:hAnsi="宋体" w:hint="eastAsia"/>
                <w:b/>
                <w:szCs w:val="21"/>
              </w:rPr>
              <w:t>■</w:t>
            </w:r>
            <w:r w:rsidR="00A111BF">
              <w:rPr>
                <w:rFonts w:ascii="宋体" w:hAnsi="宋体" w:hint="eastAsia"/>
                <w:b/>
                <w:szCs w:val="21"/>
              </w:rPr>
              <w:t>推荐保持（</w:t>
            </w:r>
            <w:r w:rsidRPr="007A0F5B">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886143" w:rsidP="007A0F5B">
            <w:pPr>
              <w:spacing w:line="280" w:lineRule="exact"/>
              <w:ind w:firstLineChars="150" w:firstLine="361"/>
              <w:rPr>
                <w:rFonts w:ascii="宋体" w:hAnsi="宋体"/>
                <w:b/>
                <w:szCs w:val="21"/>
              </w:rPr>
            </w:pPr>
            <w:r>
              <w:rPr>
                <w:rFonts w:ascii="宋体" w:hAnsi="宋体" w:hint="eastAsia"/>
                <w:b/>
                <w:szCs w:val="21"/>
              </w:rPr>
              <w:t>□</w:t>
            </w:r>
            <w:r w:rsidR="00A111BF">
              <w:rPr>
                <w:rFonts w:ascii="宋体" w:hAnsi="宋体"/>
                <w:b/>
                <w:szCs w:val="21"/>
              </w:rPr>
              <w:t>(</w:t>
            </w:r>
            <w:r w:rsidR="00A111BF">
              <w:rPr>
                <w:rFonts w:ascii="宋体" w:hAnsi="宋体" w:hint="eastAsia"/>
                <w:b/>
                <w:szCs w:val="21"/>
              </w:rPr>
              <w:t>在完成纠正措施后</w:t>
            </w:r>
            <w:r w:rsidR="00A111BF">
              <w:rPr>
                <w:rFonts w:ascii="宋体" w:hAnsi="宋体"/>
                <w:b/>
                <w:szCs w:val="21"/>
              </w:rPr>
              <w:t>)</w:t>
            </w:r>
            <w:r w:rsidR="00A111BF">
              <w:rPr>
                <w:rFonts w:ascii="宋体" w:hAnsi="宋体" w:hint="eastAsia"/>
                <w:b/>
                <w:szCs w:val="21"/>
              </w:rPr>
              <w:t>推荐保持（</w:t>
            </w:r>
            <w:r>
              <w:rPr>
                <w:rFonts w:ascii="宋体" w:hAnsi="宋体" w:hint="eastAsia"/>
                <w:b/>
                <w:szCs w:val="21"/>
              </w:rPr>
              <w:t>□</w:t>
            </w:r>
            <w:r w:rsidR="00A111BF">
              <w:rPr>
                <w:rFonts w:ascii="宋体" w:hAnsi="宋体"/>
                <w:b/>
                <w:szCs w:val="21"/>
              </w:rPr>
              <w:t>QMS</w:t>
            </w:r>
            <w:r w:rsidR="00A111BF">
              <w:rPr>
                <w:rFonts w:ascii="宋体" w:hAnsi="宋体" w:hint="eastAsia"/>
                <w:b/>
                <w:szCs w:val="21"/>
              </w:rPr>
              <w:t>□50430□</w:t>
            </w:r>
            <w:r w:rsidR="00A111BF">
              <w:rPr>
                <w:rFonts w:ascii="宋体" w:hAnsi="宋体"/>
                <w:b/>
                <w:szCs w:val="21"/>
              </w:rPr>
              <w:t xml:space="preserve">EMS  </w:t>
            </w:r>
            <w:r w:rsidR="00A111BF">
              <w:rPr>
                <w:rFonts w:ascii="宋体" w:hAnsi="宋体" w:hint="eastAsia"/>
                <w:b/>
                <w:szCs w:val="21"/>
              </w:rPr>
              <w:t>□</w:t>
            </w:r>
            <w:r w:rsidR="00A111BF">
              <w:rPr>
                <w:rFonts w:ascii="宋体" w:hAnsi="宋体"/>
                <w:b/>
                <w:szCs w:val="21"/>
              </w:rPr>
              <w:t>OHSMS</w:t>
            </w:r>
          </w:p>
          <w:p w:rsidR="00773F27" w:rsidRDefault="00A111BF">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773F27" w:rsidRDefault="00A111BF">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3E010C" w:rsidRDefault="003E010C">
      <w:pPr>
        <w:tabs>
          <w:tab w:val="left" w:pos="645"/>
        </w:tabs>
        <w:spacing w:afterLines="50" w:after="163" w:line="360" w:lineRule="exact"/>
        <w:rPr>
          <w:b/>
          <w:sz w:val="26"/>
          <w:szCs w:val="26"/>
        </w:rPr>
      </w:pPr>
    </w:p>
    <w:p w:rsidR="00773F27" w:rsidRDefault="00A111BF">
      <w:pPr>
        <w:tabs>
          <w:tab w:val="left" w:pos="645"/>
        </w:tabs>
        <w:spacing w:afterLines="50" w:after="163" w:line="360" w:lineRule="exact"/>
        <w:rPr>
          <w:b/>
          <w:sz w:val="16"/>
          <w:szCs w:val="16"/>
        </w:rPr>
      </w:pPr>
      <w:r>
        <w:rPr>
          <w:rFonts w:hint="eastAsia"/>
          <w:b/>
          <w:sz w:val="26"/>
          <w:szCs w:val="26"/>
        </w:rPr>
        <w:t>十、不符合项纠正措施要求</w:t>
      </w:r>
    </w:p>
    <w:p w:rsidR="00773F27" w:rsidRDefault="00A111BF">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2A6298">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3E010C" w:rsidRDefault="003E010C" w:rsidP="009068C9">
      <w:pPr>
        <w:spacing w:beforeLines="50" w:before="163" w:afterLines="50" w:after="163"/>
        <w:rPr>
          <w:b/>
          <w:sz w:val="26"/>
          <w:szCs w:val="26"/>
        </w:rPr>
      </w:pPr>
    </w:p>
    <w:p w:rsidR="00773F27" w:rsidRDefault="00A111BF" w:rsidP="009068C9">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773F27" w:rsidRDefault="00773F27">
      <w:pPr>
        <w:snapToGrid w:val="0"/>
        <w:spacing w:line="360" w:lineRule="exact"/>
        <w:rPr>
          <w:b/>
          <w:bCs/>
          <w:sz w:val="21"/>
          <w:szCs w:val="28"/>
        </w:rPr>
      </w:pPr>
    </w:p>
    <w:p w:rsidR="00773F27" w:rsidRDefault="00A111BF">
      <w:pPr>
        <w:tabs>
          <w:tab w:val="left" w:pos="645"/>
        </w:tabs>
        <w:spacing w:afterLines="50" w:after="163" w:line="360" w:lineRule="exact"/>
        <w:rPr>
          <w:b/>
          <w:sz w:val="16"/>
          <w:szCs w:val="16"/>
        </w:rPr>
      </w:pPr>
      <w:r>
        <w:rPr>
          <w:rFonts w:hint="eastAsia"/>
          <w:b/>
          <w:sz w:val="26"/>
          <w:szCs w:val="26"/>
        </w:rPr>
        <w:t>十二、审核组签字</w:t>
      </w:r>
    </w:p>
    <w:p w:rsidR="00773F27" w:rsidRPr="009068C9" w:rsidRDefault="00A111BF" w:rsidP="006205CD">
      <w:pPr>
        <w:snapToGrid w:val="0"/>
        <w:spacing w:line="320" w:lineRule="exact"/>
        <w:ind w:firstLineChars="250" w:firstLine="527"/>
        <w:rPr>
          <w:b/>
          <w:sz w:val="21"/>
        </w:rPr>
      </w:pPr>
      <w:r>
        <w:rPr>
          <w:rFonts w:hint="eastAsia"/>
          <w:b/>
          <w:sz w:val="21"/>
        </w:rPr>
        <w:t>审核组组长（签名）：</w:t>
      </w:r>
      <w:r w:rsidR="009068C9">
        <w:rPr>
          <w:noProof/>
        </w:rPr>
        <w:drawing>
          <wp:anchor distT="0" distB="0" distL="114300" distR="114300" simplePos="0" relativeHeight="251659264" behindDoc="1" locked="0" layoutInCell="1" allowOverlap="1" wp14:anchorId="3EA4255C" wp14:editId="3A3A1456">
            <wp:simplePos x="0" y="0"/>
            <wp:positionH relativeFrom="column">
              <wp:posOffset>1654810</wp:posOffset>
            </wp:positionH>
            <wp:positionV relativeFrom="paragraph">
              <wp:posOffset>-296545</wp:posOffset>
            </wp:positionV>
            <wp:extent cx="803275" cy="45910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275" cy="459105"/>
                    </a:xfrm>
                    <a:prstGeom prst="rect">
                      <a:avLst/>
                    </a:prstGeom>
                  </pic:spPr>
                </pic:pic>
              </a:graphicData>
            </a:graphic>
            <wp14:sizeRelH relativeFrom="page">
              <wp14:pctWidth>0</wp14:pctWidth>
            </wp14:sizeRelH>
            <wp14:sizeRelV relativeFrom="page">
              <wp14:pctHeight>0</wp14:pctHeight>
            </wp14:sizeRelV>
          </wp:anchor>
        </w:drawing>
      </w:r>
    </w:p>
    <w:p w:rsidR="00773F27" w:rsidRPr="00206F57" w:rsidRDefault="00A111BF">
      <w:pPr>
        <w:snapToGrid w:val="0"/>
        <w:spacing w:beforeLines="50" w:before="163" w:line="320" w:lineRule="exact"/>
        <w:ind w:firstLineChars="250" w:firstLine="527"/>
        <w:rPr>
          <w:b/>
          <w:sz w:val="21"/>
        </w:rPr>
      </w:pPr>
      <w:r>
        <w:rPr>
          <w:rFonts w:hint="eastAsia"/>
          <w:b/>
          <w:sz w:val="21"/>
        </w:rPr>
        <w:t>审核组组员（签名）：</w:t>
      </w:r>
      <w:r w:rsidR="006205CD">
        <w:rPr>
          <w:rFonts w:hint="eastAsia"/>
          <w:b/>
          <w:sz w:val="21"/>
        </w:rPr>
        <w:t xml:space="preserve">   </w:t>
      </w:r>
      <w:r w:rsidR="006205CD">
        <w:rPr>
          <w:rFonts w:hint="eastAsia"/>
          <w:b/>
          <w:sz w:val="21"/>
        </w:rPr>
        <w:t>／</w:t>
      </w:r>
      <w:r w:rsidR="00206F57">
        <w:rPr>
          <w:rFonts w:hint="eastAsia"/>
          <w:b/>
          <w:sz w:val="21"/>
        </w:rPr>
        <w:t xml:space="preserve">     </w:t>
      </w:r>
    </w:p>
    <w:p w:rsidR="00773F27" w:rsidRDefault="00A111BF">
      <w:pPr>
        <w:snapToGrid w:val="0"/>
        <w:spacing w:line="280" w:lineRule="exact"/>
        <w:ind w:firstLineChars="3000" w:firstLine="6325"/>
        <w:rPr>
          <w:b/>
          <w:sz w:val="21"/>
        </w:rPr>
      </w:pPr>
      <w:r>
        <w:rPr>
          <w:rFonts w:hint="eastAsia"/>
          <w:b/>
          <w:sz w:val="21"/>
        </w:rPr>
        <w:t>日期：</w:t>
      </w:r>
      <w:r w:rsidR="007A0F5B">
        <w:rPr>
          <w:rFonts w:hint="eastAsia"/>
          <w:b/>
          <w:sz w:val="21"/>
        </w:rPr>
        <w:t>202</w:t>
      </w:r>
      <w:r w:rsidR="00206F57">
        <w:rPr>
          <w:rFonts w:hint="eastAsia"/>
          <w:b/>
          <w:sz w:val="21"/>
        </w:rPr>
        <w:t>1</w:t>
      </w:r>
      <w:r w:rsidR="00F87730">
        <w:rPr>
          <w:rFonts w:hint="eastAsia"/>
          <w:b/>
          <w:sz w:val="21"/>
        </w:rPr>
        <w:t>年</w:t>
      </w:r>
      <w:r w:rsidR="006205CD">
        <w:rPr>
          <w:rFonts w:hint="eastAsia"/>
          <w:b/>
          <w:sz w:val="21"/>
        </w:rPr>
        <w:t>４</w:t>
      </w:r>
      <w:r w:rsidR="007A0F5B">
        <w:rPr>
          <w:rFonts w:hint="eastAsia"/>
          <w:b/>
          <w:sz w:val="21"/>
        </w:rPr>
        <w:t>月</w:t>
      </w:r>
      <w:r w:rsidR="002905F6">
        <w:rPr>
          <w:rFonts w:hint="eastAsia"/>
          <w:b/>
          <w:sz w:val="21"/>
        </w:rPr>
        <w:t>19</w:t>
      </w:r>
      <w:bookmarkStart w:id="18" w:name="_GoBack"/>
      <w:bookmarkEnd w:id="18"/>
      <w:r w:rsidR="007A0F5B">
        <w:rPr>
          <w:rFonts w:hint="eastAsia"/>
          <w:b/>
          <w:sz w:val="21"/>
        </w:rPr>
        <w:t>日</w:t>
      </w:r>
    </w:p>
    <w:p w:rsidR="00773F27" w:rsidRDefault="00773F27" w:rsidP="00F87730">
      <w:pPr>
        <w:snapToGrid w:val="0"/>
        <w:spacing w:line="200" w:lineRule="exact"/>
        <w:rPr>
          <w:b/>
          <w:sz w:val="16"/>
          <w:szCs w:val="16"/>
        </w:rPr>
      </w:pPr>
    </w:p>
    <w:p w:rsidR="00773F27" w:rsidRDefault="00A111B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773F27" w:rsidRDefault="00A111B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86143">
        <w:rPr>
          <w:rFonts w:hint="eastAsia"/>
          <w:b/>
          <w:bCs/>
          <w:sz w:val="21"/>
          <w:szCs w:val="21"/>
        </w:rPr>
        <w:t>□</w:t>
      </w:r>
      <w:r>
        <w:rPr>
          <w:b/>
          <w:sz w:val="21"/>
          <w:szCs w:val="21"/>
        </w:rPr>
        <w:t>QMS (</w:t>
      </w:r>
      <w:r>
        <w:rPr>
          <w:rFonts w:hint="eastAsia"/>
          <w:b/>
          <w:sz w:val="21"/>
          <w:szCs w:val="21"/>
        </w:rPr>
        <w:t xml:space="preserve">  </w:t>
      </w:r>
      <w:r w:rsidR="002A6298">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sidR="00256695">
        <w:rPr>
          <w:rFonts w:hint="eastAsia"/>
          <w:b/>
          <w:sz w:val="21"/>
          <w:szCs w:val="21"/>
        </w:rPr>
        <w:t>0</w:t>
      </w:r>
      <w:r>
        <w:rPr>
          <w:b/>
          <w:sz w:val="21"/>
          <w:szCs w:val="21"/>
        </w:rPr>
        <w:t>)</w:t>
      </w:r>
      <w:proofErr w:type="gramStart"/>
      <w:r>
        <w:rPr>
          <w:rFonts w:hint="eastAsia"/>
          <w:b/>
          <w:sz w:val="21"/>
          <w:szCs w:val="21"/>
        </w:rPr>
        <w:t>个</w:t>
      </w:r>
      <w:proofErr w:type="gramEnd"/>
      <w:r>
        <w:rPr>
          <w:rFonts w:hint="eastAsia"/>
          <w:b/>
          <w:sz w:val="21"/>
          <w:szCs w:val="21"/>
        </w:rPr>
        <w:t>严重不符合，</w:t>
      </w:r>
      <w:r w:rsidR="00886143">
        <w:rPr>
          <w:rFonts w:hint="eastAsia"/>
          <w:b/>
          <w:bCs/>
          <w:sz w:val="21"/>
          <w:szCs w:val="21"/>
        </w:rPr>
        <w:t>□</w:t>
      </w:r>
      <w:r>
        <w:rPr>
          <w:rFonts w:hint="eastAsia"/>
          <w:b/>
          <w:sz w:val="21"/>
          <w:szCs w:val="21"/>
        </w:rPr>
        <w:t>验证合格□仍有问题</w:t>
      </w:r>
    </w:p>
    <w:p w:rsidR="00773F27" w:rsidRDefault="00A111BF" w:rsidP="009068C9">
      <w:pPr>
        <w:spacing w:line="360" w:lineRule="exact"/>
        <w:ind w:firstLineChars="100" w:firstLine="211"/>
        <w:rPr>
          <w:b/>
          <w:bCs/>
          <w:sz w:val="21"/>
          <w:szCs w:val="21"/>
        </w:rPr>
      </w:pPr>
      <w:r>
        <w:rPr>
          <w:rFonts w:hint="eastAsia"/>
          <w:b/>
          <w:bCs/>
          <w:sz w:val="21"/>
          <w:szCs w:val="21"/>
        </w:rPr>
        <w:t>审核中发现的□</w:t>
      </w:r>
      <w:r>
        <w:rPr>
          <w:rFonts w:hint="eastAsia"/>
          <w:b/>
          <w:bCs/>
          <w:sz w:val="21"/>
          <w:szCs w:val="21"/>
        </w:rPr>
        <w:t>50430 (    )</w:t>
      </w:r>
      <w:proofErr w:type="gramStart"/>
      <w:r>
        <w:rPr>
          <w:rFonts w:hint="eastAsia"/>
          <w:b/>
          <w:bCs/>
          <w:sz w:val="21"/>
          <w:szCs w:val="21"/>
        </w:rPr>
        <w:t>个</w:t>
      </w:r>
      <w:proofErr w:type="gramEnd"/>
      <w:r>
        <w:rPr>
          <w:rFonts w:hint="eastAsia"/>
          <w:b/>
          <w:bCs/>
          <w:sz w:val="21"/>
          <w:szCs w:val="21"/>
        </w:rPr>
        <w:t>一般不符合，</w:t>
      </w:r>
      <w:r>
        <w:rPr>
          <w:rFonts w:hint="eastAsia"/>
          <w:b/>
          <w:bCs/>
          <w:sz w:val="21"/>
          <w:szCs w:val="21"/>
        </w:rPr>
        <w:t>(    )</w:t>
      </w:r>
      <w:proofErr w:type="gramStart"/>
      <w:r>
        <w:rPr>
          <w:rFonts w:hint="eastAsia"/>
          <w:b/>
          <w:bCs/>
          <w:sz w:val="21"/>
          <w:szCs w:val="21"/>
        </w:rPr>
        <w:t>个</w:t>
      </w:r>
      <w:proofErr w:type="gramEnd"/>
      <w:r>
        <w:rPr>
          <w:rFonts w:hint="eastAsia"/>
          <w:b/>
          <w:bCs/>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773F27" w:rsidRDefault="00A111B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r>
        <w:rPr>
          <w:rFonts w:hint="eastAsia"/>
          <w:b/>
          <w:bCs/>
          <w:sz w:val="21"/>
          <w:szCs w:val="21"/>
        </w:rPr>
        <w:t>审</w:t>
      </w:r>
    </w:p>
    <w:p w:rsidR="00773F27" w:rsidRDefault="00773F27">
      <w:pPr>
        <w:spacing w:line="360" w:lineRule="exact"/>
        <w:ind w:firstLineChars="400" w:firstLine="843"/>
        <w:rPr>
          <w:b/>
          <w:sz w:val="21"/>
          <w:szCs w:val="21"/>
        </w:rPr>
      </w:pPr>
    </w:p>
    <w:p w:rsidR="00773F27" w:rsidRDefault="00A111BF">
      <w:pPr>
        <w:spacing w:beforeLines="50" w:before="163" w:line="400" w:lineRule="exact"/>
        <w:rPr>
          <w:b/>
          <w:sz w:val="21"/>
          <w:szCs w:val="21"/>
          <w:u w:val="single"/>
        </w:rPr>
      </w:pPr>
      <w:r>
        <w:rPr>
          <w:rFonts w:hint="eastAsia"/>
          <w:b/>
          <w:sz w:val="21"/>
          <w:szCs w:val="21"/>
        </w:rPr>
        <w:t>存在问题说明及意见：</w:t>
      </w:r>
      <w:r w:rsidR="00886143">
        <w:rPr>
          <w:rFonts w:hint="eastAsia"/>
          <w:b/>
          <w:sz w:val="21"/>
          <w:szCs w:val="21"/>
        </w:rPr>
        <w:t>无</w:t>
      </w:r>
    </w:p>
    <w:p w:rsidR="00773F27" w:rsidRDefault="00773F27">
      <w:pPr>
        <w:spacing w:line="400" w:lineRule="exact"/>
        <w:rPr>
          <w:b/>
          <w:sz w:val="21"/>
          <w:szCs w:val="21"/>
          <w:u w:val="single"/>
        </w:rPr>
      </w:pPr>
    </w:p>
    <w:p w:rsidR="00773F27" w:rsidRDefault="00A111BF">
      <w:pPr>
        <w:spacing w:beforeLines="50" w:before="163"/>
        <w:ind w:firstLineChars="300" w:firstLine="632"/>
        <w:rPr>
          <w:b/>
          <w:sz w:val="21"/>
          <w:szCs w:val="21"/>
        </w:rPr>
      </w:pPr>
      <w:r>
        <w:rPr>
          <w:b/>
          <w:sz w:val="21"/>
          <w:szCs w:val="21"/>
        </w:rPr>
        <w:t>2.</w:t>
      </w:r>
      <w:r>
        <w:rPr>
          <w:rFonts w:hint="eastAsia"/>
          <w:b/>
          <w:sz w:val="21"/>
          <w:szCs w:val="21"/>
        </w:rPr>
        <w:t>验证结论：</w:t>
      </w:r>
    </w:p>
    <w:p w:rsidR="00773F27" w:rsidRDefault="00886143" w:rsidP="00886143">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sidR="00A111BF">
        <w:rPr>
          <w:rFonts w:hint="eastAsia"/>
          <w:b/>
          <w:sz w:val="21"/>
          <w:szCs w:val="21"/>
        </w:rPr>
        <w:t>同意保持注册</w:t>
      </w:r>
      <w:r w:rsidR="00A111BF">
        <w:rPr>
          <w:rFonts w:hint="eastAsia"/>
          <w:b/>
          <w:spacing w:val="-10"/>
          <w:sz w:val="21"/>
          <w:szCs w:val="21"/>
        </w:rPr>
        <w:t>□</w:t>
      </w:r>
      <w:r w:rsidR="00A111BF">
        <w:rPr>
          <w:rFonts w:hint="eastAsia"/>
          <w:b/>
          <w:sz w:val="21"/>
          <w:szCs w:val="21"/>
        </w:rPr>
        <w:t>不同意保持注册</w:t>
      </w:r>
    </w:p>
    <w:p w:rsidR="00773F27" w:rsidRDefault="00A111B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rsidR="00773F27" w:rsidRDefault="00773F27">
      <w:pPr>
        <w:ind w:left="783" w:hangingChars="300" w:hanging="783"/>
        <w:rPr>
          <w:b/>
          <w:sz w:val="26"/>
          <w:szCs w:val="26"/>
        </w:rPr>
      </w:pPr>
    </w:p>
    <w:p w:rsidR="00773F27" w:rsidRDefault="00A111B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773F27" w:rsidRDefault="00773F27">
      <w:pPr>
        <w:snapToGrid w:val="0"/>
        <w:rPr>
          <w:b/>
          <w:sz w:val="21"/>
          <w:u w:val="single"/>
        </w:rPr>
      </w:pPr>
    </w:p>
    <w:p w:rsidR="00773F27" w:rsidRDefault="00A111BF">
      <w:pPr>
        <w:spacing w:line="360" w:lineRule="auto"/>
        <w:rPr>
          <w:b/>
          <w:sz w:val="26"/>
          <w:szCs w:val="26"/>
        </w:rPr>
      </w:pPr>
      <w:r>
        <w:rPr>
          <w:rFonts w:hint="eastAsia"/>
          <w:b/>
          <w:sz w:val="26"/>
          <w:szCs w:val="26"/>
        </w:rPr>
        <w:t>十五、认证评定与批准</w:t>
      </w:r>
    </w:p>
    <w:p w:rsidR="00773F27" w:rsidRDefault="00A111BF">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773F27" w:rsidRDefault="00A111BF">
      <w:pPr>
        <w:spacing w:line="360" w:lineRule="auto"/>
        <w:ind w:left="600"/>
        <w:rPr>
          <w:b/>
          <w:szCs w:val="24"/>
        </w:rPr>
      </w:pPr>
      <w:r>
        <w:rPr>
          <w:rFonts w:hint="eastAsia"/>
          <w:b/>
          <w:szCs w:val="24"/>
        </w:rPr>
        <w:t>认证评定负责人：日期：年月日</w:t>
      </w:r>
    </w:p>
    <w:p w:rsidR="00773F27" w:rsidRDefault="00A111BF">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773F27" w:rsidRDefault="00A111BF">
      <w:pPr>
        <w:spacing w:line="360" w:lineRule="auto"/>
        <w:ind w:left="600"/>
        <w:rPr>
          <w:b/>
          <w:szCs w:val="24"/>
        </w:rPr>
      </w:pPr>
      <w:r>
        <w:rPr>
          <w:rFonts w:hint="eastAsia"/>
          <w:b/>
          <w:szCs w:val="24"/>
        </w:rPr>
        <w:t>批准人（总经理）：日期：年月日</w:t>
      </w:r>
    </w:p>
    <w:p w:rsidR="00773F27" w:rsidRDefault="00A111BF">
      <w:pPr>
        <w:snapToGrid w:val="0"/>
        <w:spacing w:beforeLines="50" w:before="163" w:afterLines="50" w:after="163" w:line="360" w:lineRule="exact"/>
        <w:rPr>
          <w:b/>
          <w:sz w:val="26"/>
          <w:szCs w:val="26"/>
        </w:rPr>
      </w:pPr>
      <w:r>
        <w:rPr>
          <w:rFonts w:hint="eastAsia"/>
          <w:b/>
          <w:sz w:val="26"/>
          <w:szCs w:val="26"/>
        </w:rPr>
        <w:t>十六、审核报告的发放范围：</w:t>
      </w:r>
    </w:p>
    <w:p w:rsidR="00773F27" w:rsidRDefault="00A111B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773F27" w:rsidRDefault="00A111B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773F27" w:rsidRDefault="00A111B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773F27" w:rsidRDefault="00A111B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773F27" w:rsidRDefault="00A111B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773F27" w:rsidRDefault="00A111BF">
      <w:pPr>
        <w:spacing w:line="320" w:lineRule="exact"/>
        <w:rPr>
          <w:b/>
          <w:bCs/>
          <w:sz w:val="16"/>
          <w:szCs w:val="16"/>
        </w:rPr>
      </w:pPr>
      <w:r>
        <w:rPr>
          <w:b/>
          <w:bCs/>
          <w:sz w:val="21"/>
          <w:szCs w:val="28"/>
        </w:rPr>
        <w:t>3.</w:t>
      </w:r>
      <w:r>
        <w:rPr>
          <w:rFonts w:ascii="宋体" w:hAnsi="宋体" w:hint="eastAsia"/>
          <w:b/>
          <w:bCs/>
          <w:sz w:val="21"/>
          <w:szCs w:val="28"/>
        </w:rPr>
        <w:t>其他</w:t>
      </w:r>
    </w:p>
    <w:p w:rsidR="00773F27" w:rsidRDefault="00A111BF">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773F27" w:rsidRDefault="00A111B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773F27" w:rsidRDefault="00A111B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773F27" w:rsidRDefault="00A111B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773F27" w:rsidRDefault="00A111B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773F27" w:rsidRDefault="00773F27">
      <w:pPr>
        <w:snapToGrid w:val="0"/>
        <w:jc w:val="left"/>
        <w:rPr>
          <w:b/>
          <w:sz w:val="21"/>
          <w:szCs w:val="21"/>
        </w:rPr>
      </w:pPr>
    </w:p>
    <w:p w:rsidR="00773F27" w:rsidRDefault="00A111B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773F27" w:rsidRDefault="00773F27">
      <w:pPr>
        <w:snapToGrid w:val="0"/>
        <w:ind w:firstLineChars="147" w:firstLine="354"/>
        <w:jc w:val="left"/>
        <w:rPr>
          <w:rFonts w:ascii="方正仿宋简体" w:eastAsia="方正仿宋简体"/>
          <w:b/>
        </w:rPr>
      </w:pPr>
    </w:p>
    <w:p w:rsidR="00773F27" w:rsidRDefault="00A111BF">
      <w:pPr>
        <w:snapToGrid w:val="0"/>
        <w:ind w:firstLineChars="147" w:firstLine="354"/>
        <w:jc w:val="left"/>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CC4029" w:rsidRDefault="00CC4029" w:rsidP="00CC4029">
      <w:pPr>
        <w:snapToGrid w:val="0"/>
        <w:ind w:firstLineChars="147" w:firstLine="353"/>
        <w:jc w:val="left"/>
      </w:pPr>
    </w:p>
    <w:sectPr w:rsidR="00CC4029">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4E" w:rsidRDefault="006E164E">
      <w:r>
        <w:separator/>
      </w:r>
    </w:p>
  </w:endnote>
  <w:endnote w:type="continuationSeparator" w:id="0">
    <w:p w:rsidR="006E164E" w:rsidRDefault="006E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4E" w:rsidRDefault="006E164E">
      <w:r>
        <w:separator/>
      </w:r>
    </w:p>
  </w:footnote>
  <w:footnote w:type="continuationSeparator" w:id="0">
    <w:p w:rsidR="006E164E" w:rsidRDefault="006E1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27" w:rsidRDefault="00A111BF">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edited="0">
              <wp:start x="21592" y="-2"/>
              <wp:lineTo x="0" y="0"/>
              <wp:lineTo x="0" y="21600"/>
              <wp:lineTo x="21592" y="21602"/>
              <wp:lineTo x="8" y="21602"/>
              <wp:lineTo x="21600" y="21600"/>
              <wp:lineTo x="21600" y="0"/>
              <wp:lineTo x="8" y="-2"/>
              <wp:lineTo x="21592" y="-2"/>
            </wp:wrapPolygon>
          </wp:wrapTight>
          <wp:docPr id="5"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49"/>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3F27" w:rsidRDefault="00A111BF">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6"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" stroked="f">
              <v:textbox>
                <w:txbxContent>
                  <w:p w:rsidR="00773F27" w:rsidRDefault="00A111BF">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w:t>
    </w:r>
    <w:proofErr w:type="gramStart"/>
    <w:r>
      <w:rPr>
        <w:rStyle w:val="CharChar1"/>
        <w:rFonts w:hint="default"/>
        <w:w w:val="90"/>
      </w:rPr>
      <w:t>,Ltd.</w:t>
    </w:r>
    <w:r>
      <w:rPr>
        <w:rFonts w:hint="eastAsia"/>
        <w:sz w:val="18"/>
        <w:szCs w:val="18"/>
      </w:rPr>
      <w:t>ISC</w:t>
    </w:r>
    <w:proofErr w:type="gramEnd"/>
    <w:r>
      <w:rPr>
        <w:rFonts w:hint="eastAsia"/>
        <w:sz w:val="18"/>
        <w:szCs w:val="18"/>
      </w:rPr>
      <w:t>-B-II-1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76700"/>
    <w:multiLevelType w:val="singleLevel"/>
    <w:tmpl w:val="CFC76700"/>
    <w:lvl w:ilvl="0">
      <w:start w:val="3"/>
      <w:numFmt w:val="decimal"/>
      <w:lvlText w:val="%1."/>
      <w:lvlJc w:val="left"/>
      <w:pPr>
        <w:tabs>
          <w:tab w:val="left" w:pos="312"/>
        </w:tabs>
      </w:pPr>
    </w:lvl>
  </w:abstractNum>
  <w:abstractNum w:abstractNumId="1">
    <w:nsid w:val="EBDD93B9"/>
    <w:multiLevelType w:val="singleLevel"/>
    <w:tmpl w:val="EBDD93B9"/>
    <w:lvl w:ilvl="0">
      <w:start w:val="2"/>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57690"/>
    <w:multiLevelType w:val="singleLevel"/>
    <w:tmpl w:val="28D57690"/>
    <w:lvl w:ilvl="0">
      <w:start w:val="2"/>
      <w:numFmt w:val="decimal"/>
      <w:lvlText w:val="%1."/>
      <w:lvlJc w:val="left"/>
      <w:pPr>
        <w:tabs>
          <w:tab w:val="left" w:pos="312"/>
        </w:tabs>
      </w:p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7"/>
    <w:rsid w:val="00062DA5"/>
    <w:rsid w:val="00105011"/>
    <w:rsid w:val="001C3884"/>
    <w:rsid w:val="001C3D69"/>
    <w:rsid w:val="001D0798"/>
    <w:rsid w:val="002005B6"/>
    <w:rsid w:val="00206F57"/>
    <w:rsid w:val="00232DA4"/>
    <w:rsid w:val="00256695"/>
    <w:rsid w:val="002905F6"/>
    <w:rsid w:val="002A6298"/>
    <w:rsid w:val="002D3562"/>
    <w:rsid w:val="002E286F"/>
    <w:rsid w:val="002F3915"/>
    <w:rsid w:val="003266E7"/>
    <w:rsid w:val="003606B8"/>
    <w:rsid w:val="003D3185"/>
    <w:rsid w:val="003E010C"/>
    <w:rsid w:val="0040424E"/>
    <w:rsid w:val="004141A9"/>
    <w:rsid w:val="0044174B"/>
    <w:rsid w:val="004D159D"/>
    <w:rsid w:val="004E3687"/>
    <w:rsid w:val="00555108"/>
    <w:rsid w:val="00597808"/>
    <w:rsid w:val="005B47A3"/>
    <w:rsid w:val="006205CD"/>
    <w:rsid w:val="00632839"/>
    <w:rsid w:val="00650813"/>
    <w:rsid w:val="006E164E"/>
    <w:rsid w:val="006E19AD"/>
    <w:rsid w:val="006E6DDF"/>
    <w:rsid w:val="00713598"/>
    <w:rsid w:val="00724C6E"/>
    <w:rsid w:val="00773DF0"/>
    <w:rsid w:val="00773F27"/>
    <w:rsid w:val="007A0F5B"/>
    <w:rsid w:val="00842EDA"/>
    <w:rsid w:val="0087364E"/>
    <w:rsid w:val="00884C90"/>
    <w:rsid w:val="00886143"/>
    <w:rsid w:val="0089392D"/>
    <w:rsid w:val="009068C9"/>
    <w:rsid w:val="00993CBA"/>
    <w:rsid w:val="00995346"/>
    <w:rsid w:val="009973CB"/>
    <w:rsid w:val="00A07820"/>
    <w:rsid w:val="00A111BF"/>
    <w:rsid w:val="00A143EF"/>
    <w:rsid w:val="00A47F66"/>
    <w:rsid w:val="00A636B8"/>
    <w:rsid w:val="00AB297A"/>
    <w:rsid w:val="00AD7AA7"/>
    <w:rsid w:val="00AF276B"/>
    <w:rsid w:val="00B73740"/>
    <w:rsid w:val="00BD4CB4"/>
    <w:rsid w:val="00CA0E3E"/>
    <w:rsid w:val="00CC4029"/>
    <w:rsid w:val="00D45706"/>
    <w:rsid w:val="00DD4073"/>
    <w:rsid w:val="00DE7068"/>
    <w:rsid w:val="00E001DB"/>
    <w:rsid w:val="00E056CA"/>
    <w:rsid w:val="00E4223F"/>
    <w:rsid w:val="00EA777C"/>
    <w:rsid w:val="00F1360C"/>
    <w:rsid w:val="00F2125B"/>
    <w:rsid w:val="00F438BD"/>
    <w:rsid w:val="00F87730"/>
    <w:rsid w:val="00F92538"/>
    <w:rsid w:val="01B23664"/>
    <w:rsid w:val="06CB6DD1"/>
    <w:rsid w:val="07DB2BC0"/>
    <w:rsid w:val="0C41054B"/>
    <w:rsid w:val="0DC55239"/>
    <w:rsid w:val="10574EA5"/>
    <w:rsid w:val="117A162C"/>
    <w:rsid w:val="12686639"/>
    <w:rsid w:val="18FE6F0A"/>
    <w:rsid w:val="194F7507"/>
    <w:rsid w:val="23164961"/>
    <w:rsid w:val="250773E6"/>
    <w:rsid w:val="26B15DF5"/>
    <w:rsid w:val="2AC676D7"/>
    <w:rsid w:val="2C0F2ECF"/>
    <w:rsid w:val="2C5D1705"/>
    <w:rsid w:val="2CC3553C"/>
    <w:rsid w:val="2E2A722B"/>
    <w:rsid w:val="2ECB0562"/>
    <w:rsid w:val="30DF133A"/>
    <w:rsid w:val="3185723A"/>
    <w:rsid w:val="326157F5"/>
    <w:rsid w:val="333628A5"/>
    <w:rsid w:val="335149E2"/>
    <w:rsid w:val="34DA34F2"/>
    <w:rsid w:val="36434465"/>
    <w:rsid w:val="3B631646"/>
    <w:rsid w:val="3C2769C1"/>
    <w:rsid w:val="403334AB"/>
    <w:rsid w:val="40942540"/>
    <w:rsid w:val="422C3B6E"/>
    <w:rsid w:val="431822FA"/>
    <w:rsid w:val="44366051"/>
    <w:rsid w:val="46001D4B"/>
    <w:rsid w:val="46690678"/>
    <w:rsid w:val="46DA4526"/>
    <w:rsid w:val="495419E3"/>
    <w:rsid w:val="4C4F1EBB"/>
    <w:rsid w:val="4F8953D6"/>
    <w:rsid w:val="501A5586"/>
    <w:rsid w:val="508D2133"/>
    <w:rsid w:val="50C168BD"/>
    <w:rsid w:val="51793FC1"/>
    <w:rsid w:val="55E2501C"/>
    <w:rsid w:val="58372269"/>
    <w:rsid w:val="59807343"/>
    <w:rsid w:val="5AA50BAB"/>
    <w:rsid w:val="5D472917"/>
    <w:rsid w:val="5DF55FA7"/>
    <w:rsid w:val="64823354"/>
    <w:rsid w:val="649240D6"/>
    <w:rsid w:val="649D5E8B"/>
    <w:rsid w:val="693F3DC9"/>
    <w:rsid w:val="6EF278B8"/>
    <w:rsid w:val="6F9F04D9"/>
    <w:rsid w:val="6FAA03FF"/>
    <w:rsid w:val="7068480E"/>
    <w:rsid w:val="72A80C48"/>
    <w:rsid w:val="73A11E93"/>
    <w:rsid w:val="76C425DB"/>
    <w:rsid w:val="76CC19CD"/>
    <w:rsid w:val="7F3A41DE"/>
    <w:rsid w:val="7F521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semiHidden/>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qFormat/>
    <w:rPr>
      <w:color w:val="0000FF"/>
      <w:u w:val="single"/>
    </w:r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semiHidden/>
    <w:qFormat/>
    <w:locked/>
    <w:rPr>
      <w:rFonts w:ascii="Times New Roman" w:eastAsia="宋体" w:hAnsi="Times New Roman" w:cs="Times New Roman"/>
      <w:sz w:val="18"/>
      <w:szCs w:val="18"/>
    </w:rPr>
  </w:style>
  <w:style w:type="character" w:customStyle="1" w:styleId="Char1">
    <w:name w:val="页眉 Char"/>
    <w:link w:val="a6"/>
    <w:qFormat/>
    <w:locked/>
    <w:rPr>
      <w:sz w:val="18"/>
    </w:rPr>
  </w:style>
  <w:style w:type="character" w:customStyle="1" w:styleId="Char10">
    <w:name w:val="页眉 Char1"/>
    <w:uiPriority w:val="99"/>
    <w:semiHidden/>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sz w:val="21"/>
      <w:szCs w:val="24"/>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pPr>
      <w:autoSpaceDE w:val="0"/>
      <w:autoSpaceDN w:val="0"/>
      <w:adjustRightInd w:val="0"/>
      <w:jc w:val="left"/>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1429</Words>
  <Characters>8148</Characters>
  <Application>Microsoft Office Word</Application>
  <DocSecurity>0</DocSecurity>
  <Lines>67</Lines>
  <Paragraphs>19</Paragraphs>
  <ScaleCrop>false</ScaleCrop>
  <Company>微软中国</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101</cp:revision>
  <cp:lastPrinted>2019-04-18T08:15:00Z</cp:lastPrinted>
  <dcterms:created xsi:type="dcterms:W3CDTF">2016-02-29T05:10:00Z</dcterms:created>
  <dcterms:modified xsi:type="dcterms:W3CDTF">2021-04-19T01:26:00Z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