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1F" w:rsidRDefault="000C521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C521F" w:rsidRPr="00FF36B7" w:rsidTr="000C521F">
        <w:trPr>
          <w:trHeight w:val="515"/>
        </w:trPr>
        <w:tc>
          <w:tcPr>
            <w:tcW w:w="2160" w:type="dxa"/>
            <w:vMerge w:val="restart"/>
            <w:vAlign w:val="center"/>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过程与活动、</w:t>
            </w:r>
          </w:p>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抽样计划</w:t>
            </w:r>
          </w:p>
        </w:tc>
        <w:tc>
          <w:tcPr>
            <w:tcW w:w="960" w:type="dxa"/>
            <w:vMerge w:val="restart"/>
            <w:vAlign w:val="center"/>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涉及</w:t>
            </w:r>
          </w:p>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条款</w:t>
            </w:r>
          </w:p>
        </w:tc>
        <w:tc>
          <w:tcPr>
            <w:tcW w:w="10004" w:type="dxa"/>
            <w:vAlign w:val="center"/>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受审核部门：领导层</w:t>
            </w:r>
            <w:r w:rsidRPr="00FF36B7">
              <w:rPr>
                <w:rFonts w:asciiTheme="minorEastAsia" w:eastAsiaTheme="minorEastAsia" w:hAnsiTheme="minorEastAsia"/>
              </w:rPr>
              <w:t xml:space="preserve">         </w:t>
            </w:r>
            <w:r w:rsidRPr="00FF36B7">
              <w:rPr>
                <w:rFonts w:asciiTheme="minorEastAsia" w:eastAsiaTheme="minorEastAsia" w:hAnsiTheme="minorEastAsia" w:hint="eastAsia"/>
              </w:rPr>
              <w:t>主管领导：胡进</w:t>
            </w:r>
            <w:r w:rsidRPr="00FF36B7">
              <w:rPr>
                <w:rFonts w:asciiTheme="minorEastAsia" w:eastAsiaTheme="minorEastAsia" w:hAnsiTheme="minorEastAsia"/>
              </w:rPr>
              <w:t xml:space="preserve">    </w:t>
            </w:r>
            <w:r w:rsidRPr="00FF36B7">
              <w:rPr>
                <w:rFonts w:asciiTheme="minorEastAsia" w:eastAsiaTheme="minorEastAsia" w:hAnsiTheme="minorEastAsia" w:hint="eastAsia"/>
              </w:rPr>
              <w:t xml:space="preserve"> </w:t>
            </w:r>
            <w:r w:rsidRPr="00FF36B7">
              <w:rPr>
                <w:rFonts w:asciiTheme="minorEastAsia" w:eastAsiaTheme="minorEastAsia" w:hAnsiTheme="minorEastAsia"/>
              </w:rPr>
              <w:t xml:space="preserve"> </w:t>
            </w:r>
            <w:r w:rsidRPr="00FF36B7">
              <w:rPr>
                <w:rFonts w:asciiTheme="minorEastAsia" w:eastAsiaTheme="minorEastAsia" w:hAnsiTheme="minorEastAsia" w:hint="eastAsia"/>
              </w:rPr>
              <w:t xml:space="preserve">       陪同人员： 侯健 </w:t>
            </w:r>
          </w:p>
        </w:tc>
        <w:tc>
          <w:tcPr>
            <w:tcW w:w="1585" w:type="dxa"/>
            <w:vMerge w:val="restart"/>
            <w:vAlign w:val="center"/>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判定</w:t>
            </w:r>
          </w:p>
        </w:tc>
      </w:tr>
      <w:tr w:rsidR="000C521F" w:rsidRPr="00FF36B7" w:rsidTr="000C521F">
        <w:trPr>
          <w:trHeight w:val="403"/>
        </w:trPr>
        <w:tc>
          <w:tcPr>
            <w:tcW w:w="2160" w:type="dxa"/>
            <w:vMerge/>
            <w:vAlign w:val="center"/>
          </w:tcPr>
          <w:p w:rsidR="000C521F" w:rsidRPr="00FF36B7" w:rsidRDefault="000C521F" w:rsidP="00FF36B7">
            <w:pPr>
              <w:rPr>
                <w:rFonts w:asciiTheme="minorEastAsia" w:eastAsiaTheme="minorEastAsia" w:hAnsiTheme="minorEastAsia"/>
              </w:rPr>
            </w:pPr>
          </w:p>
        </w:tc>
        <w:tc>
          <w:tcPr>
            <w:tcW w:w="960" w:type="dxa"/>
            <w:vMerge/>
            <w:vAlign w:val="center"/>
          </w:tcPr>
          <w:p w:rsidR="000C521F" w:rsidRPr="00FF36B7" w:rsidRDefault="000C521F" w:rsidP="00FF36B7">
            <w:pPr>
              <w:rPr>
                <w:rFonts w:asciiTheme="minorEastAsia" w:eastAsiaTheme="minorEastAsia" w:hAnsiTheme="minorEastAsia"/>
              </w:rPr>
            </w:pPr>
          </w:p>
        </w:tc>
        <w:tc>
          <w:tcPr>
            <w:tcW w:w="10004" w:type="dxa"/>
            <w:vAlign w:val="center"/>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审核员：朱晓丽</w:t>
            </w:r>
            <w:r w:rsidRPr="00FF36B7">
              <w:rPr>
                <w:rFonts w:asciiTheme="minorEastAsia" w:eastAsiaTheme="minorEastAsia" w:hAnsiTheme="minorEastAsia"/>
              </w:rPr>
              <w:t xml:space="preserve">               </w:t>
            </w:r>
            <w:r w:rsidRPr="00FF36B7">
              <w:rPr>
                <w:rFonts w:asciiTheme="minorEastAsia" w:eastAsiaTheme="minorEastAsia" w:hAnsiTheme="minorEastAsia" w:hint="eastAsia"/>
              </w:rPr>
              <w:t>审核时间：2021年04月11日</w:t>
            </w:r>
          </w:p>
        </w:tc>
        <w:tc>
          <w:tcPr>
            <w:tcW w:w="1585" w:type="dxa"/>
            <w:vMerge/>
          </w:tcPr>
          <w:p w:rsidR="000C521F" w:rsidRPr="00FF36B7" w:rsidRDefault="000C521F" w:rsidP="00FF36B7">
            <w:pPr>
              <w:rPr>
                <w:rFonts w:asciiTheme="minorEastAsia" w:eastAsiaTheme="minorEastAsia" w:hAnsiTheme="minorEastAsia"/>
              </w:rPr>
            </w:pPr>
          </w:p>
        </w:tc>
      </w:tr>
      <w:tr w:rsidR="000C521F" w:rsidRPr="00FF36B7" w:rsidTr="000C521F">
        <w:trPr>
          <w:trHeight w:val="516"/>
        </w:trPr>
        <w:tc>
          <w:tcPr>
            <w:tcW w:w="2160" w:type="dxa"/>
            <w:vMerge/>
            <w:vAlign w:val="center"/>
          </w:tcPr>
          <w:p w:rsidR="000C521F" w:rsidRPr="00FF36B7" w:rsidRDefault="000C521F" w:rsidP="00FF36B7">
            <w:pPr>
              <w:rPr>
                <w:rFonts w:asciiTheme="minorEastAsia" w:eastAsiaTheme="minorEastAsia" w:hAnsiTheme="minorEastAsia"/>
              </w:rPr>
            </w:pPr>
          </w:p>
        </w:tc>
        <w:tc>
          <w:tcPr>
            <w:tcW w:w="960" w:type="dxa"/>
            <w:vMerge/>
            <w:vAlign w:val="center"/>
          </w:tcPr>
          <w:p w:rsidR="000C521F" w:rsidRPr="00FF36B7" w:rsidRDefault="000C521F" w:rsidP="00FF36B7">
            <w:pPr>
              <w:rPr>
                <w:rFonts w:asciiTheme="minorEastAsia" w:eastAsiaTheme="minorEastAsia" w:hAnsiTheme="minorEastAsia"/>
              </w:rPr>
            </w:pPr>
          </w:p>
        </w:tc>
        <w:tc>
          <w:tcPr>
            <w:tcW w:w="10004" w:type="dxa"/>
            <w:vAlign w:val="center"/>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审核条款：</w:t>
            </w:r>
            <w:r w:rsidRPr="00FF36B7">
              <w:rPr>
                <w:rFonts w:asciiTheme="minorEastAsia" w:eastAsiaTheme="minorEastAsia" w:hAnsiTheme="minorEastAsia" w:cs="Arial" w:hint="eastAsia"/>
                <w:bCs/>
              </w:rPr>
              <w:t>QMS：</w:t>
            </w:r>
            <w:r w:rsidRPr="00FF36B7">
              <w:rPr>
                <w:rFonts w:asciiTheme="minorEastAsia" w:eastAsiaTheme="minorEastAsia" w:hAnsiTheme="minorEastAsia" w:hint="eastAsia"/>
              </w:rPr>
              <w:t xml:space="preserve">4.1/ 4.2 /4.3 /4.4 </w:t>
            </w:r>
            <w:r w:rsidRPr="00FF36B7">
              <w:rPr>
                <w:rFonts w:asciiTheme="minorEastAsia" w:eastAsiaTheme="minorEastAsia" w:hAnsiTheme="minorEastAsia"/>
              </w:rPr>
              <w:t>5.1</w:t>
            </w:r>
            <w:r w:rsidRPr="00FF36B7">
              <w:rPr>
                <w:rFonts w:asciiTheme="minorEastAsia" w:eastAsiaTheme="minorEastAsia" w:hAnsiTheme="minorEastAsia" w:hint="eastAsia"/>
              </w:rPr>
              <w:t>/</w:t>
            </w:r>
            <w:r w:rsidRPr="00FF36B7">
              <w:rPr>
                <w:rFonts w:asciiTheme="minorEastAsia" w:eastAsiaTheme="minorEastAsia" w:hAnsiTheme="minorEastAsia"/>
              </w:rPr>
              <w:t>5.2</w:t>
            </w:r>
            <w:r w:rsidRPr="00FF36B7">
              <w:rPr>
                <w:rFonts w:asciiTheme="minorEastAsia" w:eastAsiaTheme="minorEastAsia" w:hAnsiTheme="minorEastAsia" w:hint="eastAsia"/>
              </w:rPr>
              <w:t>/</w:t>
            </w:r>
            <w:r w:rsidRPr="00FF36B7">
              <w:rPr>
                <w:rFonts w:asciiTheme="minorEastAsia" w:eastAsiaTheme="minorEastAsia" w:hAnsiTheme="minorEastAsia"/>
              </w:rPr>
              <w:t>5.3</w:t>
            </w:r>
            <w:r w:rsidRPr="00FF36B7">
              <w:rPr>
                <w:rFonts w:asciiTheme="minorEastAsia" w:eastAsiaTheme="minorEastAsia" w:hAnsiTheme="minorEastAsia" w:hint="eastAsia"/>
              </w:rPr>
              <w:t>/6.1/6.2/</w:t>
            </w:r>
            <w:r w:rsidRPr="00FF36B7">
              <w:rPr>
                <w:rFonts w:asciiTheme="minorEastAsia" w:eastAsiaTheme="minorEastAsia" w:hAnsiTheme="minorEastAsia"/>
              </w:rPr>
              <w:t>6.3</w:t>
            </w:r>
            <w:r w:rsidRPr="00FF36B7">
              <w:rPr>
                <w:rFonts w:asciiTheme="minorEastAsia" w:eastAsiaTheme="minorEastAsia" w:hAnsiTheme="minorEastAsia" w:hint="eastAsia"/>
              </w:rPr>
              <w:t>/</w:t>
            </w:r>
            <w:r w:rsidRPr="00FF36B7">
              <w:rPr>
                <w:rFonts w:asciiTheme="minorEastAsia" w:eastAsiaTheme="minorEastAsia" w:hAnsiTheme="minorEastAsia"/>
              </w:rPr>
              <w:t>7</w:t>
            </w:r>
            <w:r w:rsidRPr="00FF36B7">
              <w:rPr>
                <w:rFonts w:asciiTheme="minorEastAsia" w:eastAsiaTheme="minorEastAsia" w:hAnsiTheme="minorEastAsia" w:hint="eastAsia"/>
              </w:rPr>
              <w:t>.1.1/9.1/9.2/9.3/10.1/10.3</w:t>
            </w:r>
          </w:p>
        </w:tc>
        <w:tc>
          <w:tcPr>
            <w:tcW w:w="1585" w:type="dxa"/>
            <w:vMerge/>
          </w:tcPr>
          <w:p w:rsidR="000C521F" w:rsidRPr="00FF36B7" w:rsidRDefault="000C521F" w:rsidP="00FF36B7">
            <w:pPr>
              <w:rPr>
                <w:rFonts w:asciiTheme="minorEastAsia" w:eastAsiaTheme="minorEastAsia" w:hAnsiTheme="minorEastAsia"/>
              </w:rPr>
            </w:pPr>
          </w:p>
        </w:tc>
      </w:tr>
      <w:tr w:rsidR="000C521F" w:rsidRPr="00FF36B7" w:rsidTr="000C521F">
        <w:trPr>
          <w:trHeight w:val="1095"/>
        </w:trPr>
        <w:tc>
          <w:tcPr>
            <w:tcW w:w="2160" w:type="dxa"/>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理解组织及环境</w:t>
            </w:r>
          </w:p>
        </w:tc>
        <w:tc>
          <w:tcPr>
            <w:tcW w:w="960" w:type="dxa"/>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Q4.1</w:t>
            </w:r>
          </w:p>
        </w:tc>
        <w:tc>
          <w:tcPr>
            <w:tcW w:w="10004" w:type="dxa"/>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总经理: 胡进</w:t>
            </w:r>
          </w:p>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企业客户主要为电力行业，电力行业对行业要进行大数据建设、建设4G端网。在省内可视化服务、无人机巡检、运营数据3.0系统的推广方面属于行业前沿。企业技术人员占比为总人数的80%以上，与同行业比，具有一定技术优势。</w:t>
            </w:r>
            <w:r w:rsidR="00CC2629" w:rsidRPr="00FF36B7">
              <w:rPr>
                <w:rFonts w:asciiTheme="minorEastAsia" w:eastAsiaTheme="minorEastAsia" w:hAnsiTheme="minorEastAsia" w:hint="eastAsia"/>
              </w:rPr>
              <w:t>人员稳定。</w:t>
            </w:r>
          </w:p>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 xml:space="preserve">管理者代表: </w:t>
            </w:r>
            <w:r w:rsidR="00CC2629" w:rsidRPr="00FF36B7">
              <w:rPr>
                <w:rFonts w:asciiTheme="minorEastAsia" w:eastAsiaTheme="minorEastAsia" w:hAnsiTheme="minorEastAsia" w:hint="eastAsia"/>
              </w:rPr>
              <w:t>李祥</w:t>
            </w:r>
            <w:r w:rsidRPr="00FF36B7">
              <w:rPr>
                <w:rFonts w:asciiTheme="minorEastAsia" w:eastAsiaTheme="minorEastAsia" w:hAnsiTheme="minorEastAsia" w:hint="eastAsia"/>
              </w:rPr>
              <w:t>，知晓除本身工作职责外，管理体系还赋予其职责和权限, 持续保持管理体系运行的有效性。 公司成立于2016年</w:t>
            </w:r>
            <w:r w:rsidR="00CC2629" w:rsidRPr="00FF36B7">
              <w:rPr>
                <w:rFonts w:asciiTheme="minorEastAsia" w:eastAsiaTheme="minorEastAsia" w:hAnsiTheme="minorEastAsia" w:hint="eastAsia"/>
              </w:rPr>
              <w:t>，</w:t>
            </w:r>
            <w:r w:rsidRPr="00FF36B7">
              <w:rPr>
                <w:rFonts w:asciiTheme="minorEastAsia" w:eastAsiaTheme="minorEastAsia" w:hAnsiTheme="minorEastAsia" w:hint="eastAsia"/>
              </w:rPr>
              <w:t>专业</w:t>
            </w:r>
            <w:r w:rsidR="00CC2629" w:rsidRPr="00FF36B7">
              <w:rPr>
                <w:rFonts w:asciiTheme="minorEastAsia" w:eastAsiaTheme="minorEastAsia" w:hAnsiTheme="minorEastAsia" w:hint="eastAsia"/>
              </w:rPr>
              <w:t>从事</w:t>
            </w:r>
            <w:r w:rsidRPr="00FF36B7">
              <w:rPr>
                <w:rFonts w:asciiTheme="minorEastAsia" w:eastAsiaTheme="minorEastAsia" w:hAnsiTheme="minorEastAsia" w:hint="eastAsia"/>
              </w:rPr>
              <w:t>环境及电力电子传感器监测设备、通讯及电力自动化仪器仪表设备、智能安防节能设备的一体化软硬件研发、销售及技术服务</w:t>
            </w:r>
          </w:p>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查《相关方的需求和期望清单》和《风险与机遇识别评价与应对策划表》，分析了组织相关的内外部因素：</w:t>
            </w:r>
          </w:p>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rPr>
              <w:t>内部因素</w:t>
            </w:r>
            <w:r w:rsidRPr="00FF36B7">
              <w:rPr>
                <w:rFonts w:asciiTheme="minorEastAsia" w:eastAsiaTheme="minorEastAsia" w:hAnsiTheme="minorEastAsia" w:hint="eastAsia"/>
              </w:rPr>
              <w:t>：■企业文化；■技术能力；■设备资源因素；■人力环境；■执行力</w:t>
            </w:r>
          </w:p>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外部因素：■政治因素；■经济因素；■社会因素；■技术因素；■法律法规因素</w:t>
            </w:r>
          </w:p>
          <w:p w:rsidR="00CC2629" w:rsidRPr="00FF36B7" w:rsidRDefault="00CC2629" w:rsidP="00FF36B7">
            <w:pPr>
              <w:rPr>
                <w:rFonts w:asciiTheme="minorEastAsia" w:eastAsiaTheme="minorEastAsia" w:hAnsiTheme="minorEastAsia"/>
              </w:rPr>
            </w:pPr>
            <w:r w:rsidRPr="00FF36B7">
              <w:rPr>
                <w:rFonts w:asciiTheme="minorEastAsia" w:eastAsiaTheme="minorEastAsia" w:hAnsiTheme="minorEastAsia" w:hint="eastAsia"/>
              </w:rPr>
              <w:t>内外部环境基本无变更。</w:t>
            </w:r>
          </w:p>
        </w:tc>
        <w:tc>
          <w:tcPr>
            <w:tcW w:w="1585" w:type="dxa"/>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符合</w:t>
            </w:r>
          </w:p>
        </w:tc>
      </w:tr>
      <w:tr w:rsidR="000C521F" w:rsidRPr="00FF36B7" w:rsidTr="000C521F">
        <w:trPr>
          <w:trHeight w:val="775"/>
        </w:trPr>
        <w:tc>
          <w:tcPr>
            <w:tcW w:w="2160" w:type="dxa"/>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相关方需求和期望</w:t>
            </w:r>
          </w:p>
        </w:tc>
        <w:tc>
          <w:tcPr>
            <w:tcW w:w="960" w:type="dxa"/>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Q4.2</w:t>
            </w:r>
          </w:p>
        </w:tc>
        <w:tc>
          <w:tcPr>
            <w:tcW w:w="10004" w:type="dxa"/>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公司相关方包括：顾客、供方、员工、周边企业、审核机构、公司经营者、政府机构。查《相关方的需求和期望清单》，明确写明相关方的需求和期望，</w:t>
            </w:r>
            <w:r w:rsidR="00CC2629" w:rsidRPr="00FF36B7">
              <w:rPr>
                <w:rFonts w:asciiTheme="minorEastAsia" w:eastAsiaTheme="minorEastAsia" w:hAnsiTheme="minorEastAsia" w:hint="eastAsia"/>
              </w:rPr>
              <w:t>本年度基本无变更</w:t>
            </w:r>
            <w:r w:rsidR="00CC2629" w:rsidRPr="00FF36B7">
              <w:rPr>
                <w:rFonts w:asciiTheme="minorEastAsia" w:eastAsiaTheme="minorEastAsia" w:hAnsiTheme="minorEastAsia"/>
              </w:rPr>
              <w:t xml:space="preserve"> </w:t>
            </w:r>
          </w:p>
        </w:tc>
        <w:tc>
          <w:tcPr>
            <w:tcW w:w="1585" w:type="dxa"/>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符合</w:t>
            </w:r>
          </w:p>
        </w:tc>
      </w:tr>
      <w:tr w:rsidR="000C521F" w:rsidRPr="00FF36B7" w:rsidTr="000C521F">
        <w:trPr>
          <w:trHeight w:val="1095"/>
        </w:trPr>
        <w:tc>
          <w:tcPr>
            <w:tcW w:w="2160" w:type="dxa"/>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质量管理体系的范围</w:t>
            </w:r>
          </w:p>
        </w:tc>
        <w:tc>
          <w:tcPr>
            <w:tcW w:w="960" w:type="dxa"/>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Q4.3</w:t>
            </w:r>
          </w:p>
        </w:tc>
        <w:tc>
          <w:tcPr>
            <w:tcW w:w="10004" w:type="dxa"/>
          </w:tcPr>
          <w:p w:rsidR="00CC2629"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认证的范围：</w:t>
            </w:r>
            <w:r w:rsidR="00CC2629" w:rsidRPr="00FF36B7">
              <w:rPr>
                <w:rFonts w:asciiTheme="minorEastAsia" w:eastAsiaTheme="minorEastAsia" w:hAnsiTheme="minorEastAsia" w:hint="eastAsia"/>
              </w:rPr>
              <w:t>环境及电力电子传感器监测设备、通讯及电力自动化仪器仪表设备、智能安防节能设备的一体化软硬件研发、销售及技术服务</w:t>
            </w:r>
          </w:p>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覆盖的部门：综合部、生技部</w:t>
            </w:r>
          </w:p>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覆盖的时期：20</w:t>
            </w:r>
            <w:r w:rsidR="00CC2629" w:rsidRPr="00FF36B7">
              <w:rPr>
                <w:rFonts w:asciiTheme="minorEastAsia" w:eastAsiaTheme="minorEastAsia" w:hAnsiTheme="minorEastAsia" w:hint="eastAsia"/>
              </w:rPr>
              <w:t>20</w:t>
            </w:r>
            <w:r w:rsidRPr="00FF36B7">
              <w:rPr>
                <w:rFonts w:asciiTheme="minorEastAsia" w:eastAsiaTheme="minorEastAsia" w:hAnsiTheme="minorEastAsia" w:hint="eastAsia"/>
              </w:rPr>
              <w:t>年</w:t>
            </w:r>
            <w:r w:rsidR="00CC2629" w:rsidRPr="00FF36B7">
              <w:rPr>
                <w:rFonts w:asciiTheme="minorEastAsia" w:eastAsiaTheme="minorEastAsia" w:hAnsiTheme="minorEastAsia" w:hint="eastAsia"/>
              </w:rPr>
              <w:t>3</w:t>
            </w:r>
            <w:r w:rsidRPr="00FF36B7">
              <w:rPr>
                <w:rFonts w:asciiTheme="minorEastAsia" w:eastAsiaTheme="minorEastAsia" w:hAnsiTheme="minorEastAsia" w:hint="eastAsia"/>
              </w:rPr>
              <w:t>月至现在</w:t>
            </w:r>
          </w:p>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注册地址：</w:t>
            </w:r>
            <w:bookmarkStart w:id="0" w:name="生产地址"/>
            <w:r w:rsidRPr="00FF36B7">
              <w:rPr>
                <w:rFonts w:asciiTheme="minorEastAsia" w:eastAsiaTheme="minorEastAsia" w:hAnsiTheme="minorEastAsia" w:hint="eastAsia"/>
              </w:rPr>
              <w:t>南京市玄武区玄武大道108号徐庄高新区二期聚慧园5号楼</w:t>
            </w:r>
            <w:bookmarkEnd w:id="0"/>
          </w:p>
        </w:tc>
        <w:tc>
          <w:tcPr>
            <w:tcW w:w="1585" w:type="dxa"/>
          </w:tcPr>
          <w:p w:rsidR="000C521F" w:rsidRPr="00FF36B7" w:rsidRDefault="000C521F" w:rsidP="00FF36B7">
            <w:pPr>
              <w:rPr>
                <w:rFonts w:asciiTheme="minorEastAsia" w:eastAsiaTheme="minorEastAsia" w:hAnsiTheme="minorEastAsia"/>
              </w:rPr>
            </w:pPr>
            <w:r w:rsidRPr="00FF36B7">
              <w:rPr>
                <w:rFonts w:asciiTheme="minorEastAsia" w:eastAsiaTheme="minorEastAsia" w:hAnsiTheme="minorEastAsia" w:hint="eastAsia"/>
              </w:rPr>
              <w:t>符合</w:t>
            </w:r>
          </w:p>
        </w:tc>
      </w:tr>
      <w:tr w:rsidR="00C41507" w:rsidRPr="00FF36B7" w:rsidTr="00304020">
        <w:trPr>
          <w:trHeight w:val="1378"/>
        </w:trPr>
        <w:tc>
          <w:tcPr>
            <w:tcW w:w="2160" w:type="dxa"/>
            <w:vAlign w:val="center"/>
          </w:tcPr>
          <w:p w:rsidR="00C41507" w:rsidRPr="00FF36B7" w:rsidRDefault="00C41507" w:rsidP="00FF36B7">
            <w:pPr>
              <w:rPr>
                <w:rFonts w:asciiTheme="minorEastAsia" w:eastAsiaTheme="minorEastAsia" w:hAnsiTheme="minorEastAsia"/>
              </w:rPr>
            </w:pPr>
            <w:r w:rsidRPr="00FF36B7">
              <w:rPr>
                <w:rFonts w:asciiTheme="minorEastAsia" w:eastAsiaTheme="minorEastAsia" w:hAnsiTheme="minorEastAsia" w:hint="eastAsia"/>
              </w:rPr>
              <w:lastRenderedPageBreak/>
              <w:t>质量管理体系及其过程</w:t>
            </w:r>
          </w:p>
        </w:tc>
        <w:tc>
          <w:tcPr>
            <w:tcW w:w="960" w:type="dxa"/>
            <w:vAlign w:val="center"/>
          </w:tcPr>
          <w:p w:rsidR="00C41507" w:rsidRPr="00FF36B7" w:rsidRDefault="00C41507" w:rsidP="00FF36B7">
            <w:pPr>
              <w:rPr>
                <w:rFonts w:asciiTheme="minorEastAsia" w:eastAsiaTheme="minorEastAsia" w:hAnsiTheme="minorEastAsia"/>
              </w:rPr>
            </w:pPr>
            <w:r w:rsidRPr="00FF36B7">
              <w:rPr>
                <w:rFonts w:asciiTheme="minorEastAsia" w:eastAsiaTheme="minorEastAsia" w:hAnsiTheme="minorEastAsia" w:hint="eastAsia"/>
              </w:rPr>
              <w:t>4.4</w:t>
            </w:r>
          </w:p>
        </w:tc>
        <w:tc>
          <w:tcPr>
            <w:tcW w:w="10004" w:type="dxa"/>
            <w:vAlign w:val="center"/>
          </w:tcPr>
          <w:p w:rsidR="00C41507" w:rsidRPr="00FF36B7" w:rsidRDefault="00C41507" w:rsidP="00FF36B7">
            <w:pPr>
              <w:rPr>
                <w:rFonts w:asciiTheme="minorEastAsia" w:eastAsiaTheme="minorEastAsia" w:hAnsiTheme="minorEastAsia"/>
              </w:rPr>
            </w:pPr>
            <w:r w:rsidRPr="00FF36B7">
              <w:rPr>
                <w:rFonts w:asciiTheme="minorEastAsia" w:eastAsiaTheme="minorEastAsia" w:hAnsiTheme="minorEastAsia"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rsidR="00C41507" w:rsidRPr="00FF36B7" w:rsidRDefault="00C41507" w:rsidP="00FF36B7">
            <w:pPr>
              <w:rPr>
                <w:rFonts w:asciiTheme="minorEastAsia" w:eastAsiaTheme="minorEastAsia" w:hAnsiTheme="minorEastAsia"/>
              </w:rPr>
            </w:pPr>
            <w:r w:rsidRPr="00FF36B7">
              <w:rPr>
                <w:rFonts w:asciiTheme="minorEastAsia" w:eastAsiaTheme="minorEastAsia" w:hAnsiTheme="minorEastAsia" w:hint="eastAsia"/>
              </w:rPr>
              <w:t>不适用条款：无</w:t>
            </w:r>
          </w:p>
          <w:p w:rsidR="00C41507" w:rsidRPr="00FF36B7" w:rsidRDefault="00C41507" w:rsidP="00FF36B7">
            <w:pPr>
              <w:rPr>
                <w:rFonts w:asciiTheme="minorEastAsia" w:eastAsiaTheme="minorEastAsia" w:hAnsiTheme="minorEastAsia"/>
              </w:rPr>
            </w:pPr>
            <w:r w:rsidRPr="00FF36B7">
              <w:rPr>
                <w:rFonts w:asciiTheme="minorEastAsia" w:eastAsiaTheme="minorEastAsia" w:hAnsiTheme="minorEastAsia" w:hint="eastAsia"/>
              </w:rPr>
              <w:t>外包过程：委托加工</w:t>
            </w:r>
          </w:p>
        </w:tc>
        <w:tc>
          <w:tcPr>
            <w:tcW w:w="1585" w:type="dxa"/>
          </w:tcPr>
          <w:p w:rsidR="00C41507" w:rsidRPr="00FF36B7" w:rsidRDefault="00C41507" w:rsidP="00FF36B7">
            <w:pPr>
              <w:rPr>
                <w:rFonts w:asciiTheme="minorEastAsia" w:eastAsiaTheme="minorEastAsia" w:hAnsiTheme="minorEastAsia"/>
              </w:rPr>
            </w:pPr>
            <w:r w:rsidRPr="00FF36B7">
              <w:rPr>
                <w:rFonts w:asciiTheme="minorEastAsia" w:eastAsiaTheme="minorEastAsia" w:hAnsiTheme="minorEastAsia" w:hint="eastAsia"/>
              </w:rPr>
              <w:t>符合</w:t>
            </w:r>
          </w:p>
        </w:tc>
      </w:tr>
      <w:tr w:rsidR="00FF36B7" w:rsidRPr="00FF36B7" w:rsidTr="00135103">
        <w:trPr>
          <w:trHeight w:val="1095"/>
        </w:trPr>
        <w:tc>
          <w:tcPr>
            <w:tcW w:w="2160" w:type="dxa"/>
            <w:vAlign w:val="center"/>
          </w:tcPr>
          <w:p w:rsidR="00FF36B7" w:rsidRDefault="00FF36B7" w:rsidP="00FF36B7">
            <w:pPr>
              <w:rPr>
                <w:szCs w:val="21"/>
              </w:rPr>
            </w:pPr>
            <w:r>
              <w:rPr>
                <w:rFonts w:hint="eastAsia"/>
                <w:szCs w:val="21"/>
              </w:rPr>
              <w:t>领导作用和承诺</w:t>
            </w:r>
          </w:p>
          <w:p w:rsidR="00FF36B7" w:rsidRDefault="00FF36B7" w:rsidP="00FF36B7">
            <w:pPr>
              <w:rPr>
                <w:szCs w:val="21"/>
              </w:rPr>
            </w:pPr>
          </w:p>
          <w:p w:rsidR="00FF36B7" w:rsidRDefault="00FF36B7" w:rsidP="00FF36B7">
            <w:pPr>
              <w:rPr>
                <w:szCs w:val="21"/>
              </w:rPr>
            </w:pPr>
            <w:r>
              <w:rPr>
                <w:rFonts w:hint="eastAsia"/>
                <w:szCs w:val="21"/>
              </w:rPr>
              <w:t>总则</w:t>
            </w:r>
          </w:p>
        </w:tc>
        <w:tc>
          <w:tcPr>
            <w:tcW w:w="960" w:type="dxa"/>
            <w:vAlign w:val="center"/>
          </w:tcPr>
          <w:p w:rsidR="00FF36B7" w:rsidRDefault="00FF36B7" w:rsidP="00FF36B7">
            <w:pPr>
              <w:rPr>
                <w:szCs w:val="21"/>
              </w:rPr>
            </w:pPr>
            <w:r>
              <w:rPr>
                <w:rFonts w:hint="eastAsia"/>
                <w:szCs w:val="21"/>
              </w:rPr>
              <w:t>5.1.1</w:t>
            </w:r>
          </w:p>
        </w:tc>
        <w:tc>
          <w:tcPr>
            <w:tcW w:w="10004" w:type="dxa"/>
            <w:vAlign w:val="center"/>
          </w:tcPr>
          <w:p w:rsidR="00FF36B7" w:rsidRDefault="00FF36B7" w:rsidP="00FF36B7">
            <w:pPr>
              <w:rPr>
                <w:szCs w:val="21"/>
              </w:rPr>
            </w:pPr>
            <w:r>
              <w:rPr>
                <w:rFonts w:hint="eastAsia"/>
                <w:szCs w:val="21"/>
              </w:rPr>
              <w:t>企业最高管理者对管理体系的领导作用和承诺主要通过以下方面体现：对质量管理体系的有效性承担责任；</w:t>
            </w:r>
            <w:r>
              <w:rPr>
                <w:rFonts w:hint="eastAsia"/>
                <w:szCs w:val="21"/>
              </w:rPr>
              <w:t xml:space="preserve"> </w:t>
            </w:r>
            <w:r>
              <w:rPr>
                <w:rFonts w:hint="eastAsia"/>
                <w:szCs w:val="21"/>
              </w:rPr>
              <w:t>制定质量管理体系的质量方针和质量目标</w:t>
            </w:r>
            <w:r>
              <w:rPr>
                <w:rFonts w:hint="eastAsia"/>
                <w:szCs w:val="21"/>
              </w:rPr>
              <w:t>,</w:t>
            </w:r>
            <w:r>
              <w:rPr>
                <w:rFonts w:hint="eastAsia"/>
                <w:szCs w:val="21"/>
              </w:rPr>
              <w:t>并与组织环境和战略方向相一致；</w:t>
            </w:r>
            <w:r>
              <w:rPr>
                <w:rFonts w:hint="eastAsia"/>
                <w:szCs w:val="21"/>
              </w:rPr>
              <w:t xml:space="preserve"> </w:t>
            </w:r>
            <w:r>
              <w:rPr>
                <w:rFonts w:hint="eastAsia"/>
                <w:szCs w:val="21"/>
              </w:rPr>
              <w:t>将公司质量管理体系要求融入公司的业务过程；</w:t>
            </w:r>
            <w:r>
              <w:rPr>
                <w:rFonts w:hint="eastAsia"/>
                <w:szCs w:val="21"/>
              </w:rPr>
              <w:t xml:space="preserve"> </w:t>
            </w:r>
            <w:r>
              <w:rPr>
                <w:rFonts w:hint="eastAsia"/>
                <w:szCs w:val="21"/>
              </w:rPr>
              <w:t>促进管理者在体系策划、运行中使用过程方法和基于风险的思维；</w:t>
            </w:r>
            <w:r>
              <w:rPr>
                <w:rFonts w:hint="eastAsia"/>
                <w:szCs w:val="21"/>
              </w:rPr>
              <w:t xml:space="preserve"> </w:t>
            </w:r>
            <w:r>
              <w:rPr>
                <w:rFonts w:hint="eastAsia"/>
                <w:szCs w:val="21"/>
              </w:rPr>
              <w:t>识别公司质量管理体系所需的资源及其更新需要并配备这些资源；</w:t>
            </w:r>
            <w:r>
              <w:rPr>
                <w:rFonts w:hint="eastAsia"/>
                <w:szCs w:val="21"/>
              </w:rPr>
              <w:t xml:space="preserve"> </w:t>
            </w:r>
            <w:r>
              <w:rPr>
                <w:rFonts w:hint="eastAsia"/>
                <w:szCs w:val="21"/>
              </w:rPr>
              <w:t>在公司内进行沟通，确保全员理解有效的质量管理和符合质量管理体系要求的重要性，积极主动参与和配合，通过考核、培训、分享知识、奖励制度，促使、指导和支持员工努力提高其素质，提高质量管理体系的有效性和管理绩效；实施各项业务过程，实现公司目标和质量管理体系的预期结果；</w:t>
            </w:r>
            <w:r>
              <w:rPr>
                <w:rFonts w:hint="eastAsia"/>
                <w:szCs w:val="21"/>
              </w:rPr>
              <w:t xml:space="preserve"> </w:t>
            </w:r>
            <w:r>
              <w:rPr>
                <w:rFonts w:hint="eastAsia"/>
                <w:szCs w:val="21"/>
              </w:rPr>
              <w:t>推动改进；明确公司内部职责分工，支持其他管理者履行其相关领域的职责。</w:t>
            </w:r>
          </w:p>
          <w:p w:rsidR="00FF36B7" w:rsidRDefault="00FF36B7" w:rsidP="00FF36B7">
            <w:pPr>
              <w:rPr>
                <w:szCs w:val="21"/>
              </w:rPr>
            </w:pPr>
            <w:r>
              <w:rPr>
                <w:rFonts w:hint="eastAsia"/>
                <w:szCs w:val="21"/>
              </w:rPr>
              <w:t>领导作用和承诺充分明确，基本符合标准要求。</w:t>
            </w:r>
          </w:p>
        </w:tc>
        <w:tc>
          <w:tcPr>
            <w:tcW w:w="1585"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符合</w:t>
            </w:r>
          </w:p>
        </w:tc>
      </w:tr>
      <w:tr w:rsidR="00FF36B7" w:rsidRPr="00FF36B7" w:rsidTr="00135103">
        <w:trPr>
          <w:trHeight w:val="1095"/>
        </w:trPr>
        <w:tc>
          <w:tcPr>
            <w:tcW w:w="2160" w:type="dxa"/>
            <w:vAlign w:val="center"/>
          </w:tcPr>
          <w:p w:rsidR="00FF36B7" w:rsidRDefault="00FF36B7" w:rsidP="00FF36B7">
            <w:pPr>
              <w:rPr>
                <w:szCs w:val="21"/>
              </w:rPr>
            </w:pPr>
            <w:r>
              <w:rPr>
                <w:rFonts w:hint="eastAsia"/>
                <w:szCs w:val="21"/>
              </w:rPr>
              <w:t>以顾客为关注焦点</w:t>
            </w:r>
          </w:p>
        </w:tc>
        <w:tc>
          <w:tcPr>
            <w:tcW w:w="960" w:type="dxa"/>
            <w:vAlign w:val="center"/>
          </w:tcPr>
          <w:p w:rsidR="00FF36B7" w:rsidRDefault="00FF36B7" w:rsidP="00FF36B7">
            <w:pPr>
              <w:rPr>
                <w:szCs w:val="21"/>
              </w:rPr>
            </w:pPr>
            <w:r>
              <w:rPr>
                <w:rFonts w:hint="eastAsia"/>
                <w:szCs w:val="21"/>
              </w:rPr>
              <w:t>5.1.2</w:t>
            </w:r>
          </w:p>
        </w:tc>
        <w:tc>
          <w:tcPr>
            <w:tcW w:w="10004" w:type="dxa"/>
            <w:vAlign w:val="center"/>
          </w:tcPr>
          <w:p w:rsidR="00FF36B7" w:rsidRDefault="00FF36B7" w:rsidP="00FF36B7">
            <w:pPr>
              <w:rPr>
                <w:szCs w:val="21"/>
              </w:rPr>
            </w:pPr>
            <w:r>
              <w:rPr>
                <w:rFonts w:hint="eastAsia"/>
                <w:szCs w:val="21"/>
              </w:rPr>
              <w:t>企业最高管理者以顾客为关注焦点和承诺内部有通过以下方面证实：确定、理解并持续满足顾客要求以及适用的法律法规要求；</w:t>
            </w:r>
            <w:r>
              <w:rPr>
                <w:rFonts w:hint="eastAsia"/>
                <w:szCs w:val="21"/>
              </w:rPr>
              <w:t xml:space="preserve"> </w:t>
            </w:r>
            <w:r>
              <w:rPr>
                <w:rFonts w:hint="eastAsia"/>
                <w:szCs w:val="21"/>
              </w:rPr>
              <w:t>确定和应对能够影响产品、服务符合性以及增强顾客满意能力的风险和机遇；</w:t>
            </w:r>
            <w:r>
              <w:rPr>
                <w:rFonts w:hint="eastAsia"/>
                <w:szCs w:val="21"/>
              </w:rPr>
              <w:t xml:space="preserve"> </w:t>
            </w:r>
            <w:r>
              <w:rPr>
                <w:rFonts w:hint="eastAsia"/>
                <w:szCs w:val="21"/>
              </w:rPr>
              <w:t>始终致力于增强顾客满意。</w:t>
            </w:r>
          </w:p>
          <w:p w:rsidR="00FF36B7" w:rsidRDefault="00FF36B7" w:rsidP="00FF36B7">
            <w:pPr>
              <w:rPr>
                <w:szCs w:val="21"/>
              </w:rPr>
            </w:pPr>
            <w:r>
              <w:rPr>
                <w:rFonts w:hint="eastAsia"/>
                <w:szCs w:val="21"/>
              </w:rPr>
              <w:t>公司通过投标、电话沟通、拜访等方式了解顾客的需求，确定他们关心的产品特性，特别是产品的关键特性。通过定期对顾客满意度进行测量、售后服务了解顾客对产品的意见。</w:t>
            </w:r>
          </w:p>
          <w:p w:rsidR="00FF36B7" w:rsidRDefault="00FF36B7" w:rsidP="00FF36B7">
            <w:pPr>
              <w:rPr>
                <w:szCs w:val="21"/>
              </w:rPr>
            </w:pPr>
            <w:r>
              <w:rPr>
                <w:rFonts w:hint="eastAsia"/>
                <w:szCs w:val="21"/>
              </w:rPr>
              <w:t>在确定顾客的需求和期望时，公司同时考虑与产品有关的义务和法律法规要求，并采取措施，使其得到落实。</w:t>
            </w:r>
          </w:p>
        </w:tc>
        <w:tc>
          <w:tcPr>
            <w:tcW w:w="1585" w:type="dxa"/>
          </w:tcPr>
          <w:p w:rsidR="00FF36B7" w:rsidRPr="00FF36B7" w:rsidRDefault="00FF36B7" w:rsidP="00FF36B7">
            <w:pPr>
              <w:rPr>
                <w:rFonts w:asciiTheme="minorEastAsia" w:eastAsiaTheme="minorEastAsia" w:hAnsiTheme="minorEastAsia"/>
              </w:rPr>
            </w:pPr>
          </w:p>
        </w:tc>
      </w:tr>
      <w:tr w:rsidR="00FF36B7" w:rsidRPr="00FF36B7" w:rsidTr="000C521F">
        <w:trPr>
          <w:trHeight w:val="1095"/>
        </w:trPr>
        <w:tc>
          <w:tcPr>
            <w:tcW w:w="21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质量方针</w:t>
            </w:r>
          </w:p>
        </w:tc>
        <w:tc>
          <w:tcPr>
            <w:tcW w:w="9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Q5.2</w:t>
            </w:r>
          </w:p>
        </w:tc>
        <w:tc>
          <w:tcPr>
            <w:tcW w:w="10004"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在《管理手册》中5.2质量方针和目标 章节中</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企业质量方针：“规范管理、周到服务、客户满意、持续改进。”</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与公司的经营宗旨相适应，体现公司在质量方面追求的承诺。体现了满足和遵守相关法律法规的承诺、体现了持续改进管理体系的承诺，为质量目标的制定和评审提供了框架，通过组织学习培训， 使全员了解公司质量方针的内涵。为质量方针的实现努力工作，经管理评审确认，方针适合于公司现状，目前暂不作修订。</w:t>
            </w:r>
          </w:p>
        </w:tc>
        <w:tc>
          <w:tcPr>
            <w:tcW w:w="1585"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符合</w:t>
            </w:r>
          </w:p>
        </w:tc>
      </w:tr>
      <w:tr w:rsidR="00FF36B7" w:rsidRPr="00FF36B7" w:rsidTr="000C521F">
        <w:trPr>
          <w:trHeight w:val="1095"/>
        </w:trPr>
        <w:tc>
          <w:tcPr>
            <w:tcW w:w="21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组织的岗位职责和权限</w:t>
            </w:r>
          </w:p>
        </w:tc>
        <w:tc>
          <w:tcPr>
            <w:tcW w:w="9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Q5.3</w:t>
            </w:r>
          </w:p>
        </w:tc>
        <w:tc>
          <w:tcPr>
            <w:tcW w:w="10004"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2019年11月贯标初期,经管理层策划公司的组织机构为2个部门，即综合部、生技部。至今组织机构未变更,在《岗位职责及权限》中明确了各部门的质量职责和权限及其接口关系。查《岗位职责及权限》文件，各部门的职责与权限与《员工岗位能力评估表》基本一致，基本符合标准要求。</w:t>
            </w:r>
          </w:p>
        </w:tc>
        <w:tc>
          <w:tcPr>
            <w:tcW w:w="1585"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符合</w:t>
            </w:r>
          </w:p>
        </w:tc>
      </w:tr>
      <w:tr w:rsidR="00FF36B7" w:rsidRPr="00FF36B7" w:rsidTr="000C521F">
        <w:trPr>
          <w:trHeight w:val="480"/>
        </w:trPr>
        <w:tc>
          <w:tcPr>
            <w:tcW w:w="21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应对风险和机遇的措施</w:t>
            </w:r>
          </w:p>
        </w:tc>
        <w:tc>
          <w:tcPr>
            <w:tcW w:w="9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rPr>
              <w:t>Q</w:t>
            </w:r>
            <w:r w:rsidRPr="00FF36B7">
              <w:rPr>
                <w:rFonts w:asciiTheme="minorEastAsia" w:eastAsiaTheme="minorEastAsia" w:hAnsiTheme="minorEastAsia" w:hint="eastAsia"/>
              </w:rPr>
              <w:t>6.</w:t>
            </w:r>
            <w:r w:rsidRPr="00FF36B7">
              <w:rPr>
                <w:rFonts w:asciiTheme="minorEastAsia" w:eastAsiaTheme="minorEastAsia" w:hAnsiTheme="minorEastAsia"/>
              </w:rPr>
              <w:t>1</w:t>
            </w:r>
          </w:p>
        </w:tc>
        <w:tc>
          <w:tcPr>
            <w:tcW w:w="10004"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公司在策划质量管理体系时，为确保质量管理体系能够实现其预期结果、增强有利影响避免或减少不利影响并实现改进，管理者代表考虑公司环境有关的外部和内部因素、相关方的需求和期望，通过推动SWOT分析方法来确定应对风险和机遇措施。</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提供了《风险和机遇评估分析表》，针对识别的内外部风险和机遇，制定了相应的应对措施，针对法律法规的变化，可以要求主要职能部门按照要求加强法律法规的收集评价；针对基础设施的机遇，可以加强维护保养，确保设备的性能和精度长期稳定。</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提供公司质量管理体《过程风险与机遇评价与应对策划表》，对人力资源控制、检验过程、原材料</w:t>
            </w:r>
            <w:r>
              <w:rPr>
                <w:rFonts w:asciiTheme="minorEastAsia" w:eastAsiaTheme="minorEastAsia" w:hAnsiTheme="minorEastAsia" w:hint="eastAsia"/>
              </w:rPr>
              <w:t>的采购风险、订单评审过程、文件记录管理过程等进行了措施应对策划，内容基本同去年。</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通过制定相应管理制度，在质量管理体系过程中整合并实施这些措施,通过内审和生产调度会等方式评价这些措施的有效性。并保持应对风险和机遇的措施与其对产品和服务符合性的潜在影响相适应。</w:t>
            </w:r>
          </w:p>
        </w:tc>
        <w:tc>
          <w:tcPr>
            <w:tcW w:w="1585"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符合</w:t>
            </w:r>
          </w:p>
        </w:tc>
      </w:tr>
      <w:tr w:rsidR="00FF36B7" w:rsidRPr="00FF36B7" w:rsidTr="000C521F">
        <w:trPr>
          <w:trHeight w:val="959"/>
        </w:trPr>
        <w:tc>
          <w:tcPr>
            <w:tcW w:w="21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目标完成情况</w:t>
            </w:r>
          </w:p>
        </w:tc>
        <w:tc>
          <w:tcPr>
            <w:tcW w:w="9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rPr>
              <w:t>Q</w:t>
            </w:r>
            <w:r w:rsidRPr="00FF36B7">
              <w:rPr>
                <w:rFonts w:asciiTheme="minorEastAsia" w:eastAsiaTheme="minorEastAsia" w:hAnsiTheme="minorEastAsia" w:hint="eastAsia"/>
              </w:rPr>
              <w:t>6.</w:t>
            </w:r>
            <w:r w:rsidRPr="00FF36B7">
              <w:rPr>
                <w:rFonts w:asciiTheme="minorEastAsia" w:eastAsiaTheme="minorEastAsia" w:hAnsiTheme="minorEastAsia"/>
              </w:rPr>
              <w:t>2</w:t>
            </w:r>
          </w:p>
        </w:tc>
        <w:tc>
          <w:tcPr>
            <w:tcW w:w="10004"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查《管理手册》中质量方针和目标 章节中</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企业质量目标：合同履约率达到98%以上；顾客满意度达到9</w:t>
            </w:r>
            <w:r>
              <w:rPr>
                <w:rFonts w:asciiTheme="minorEastAsia" w:eastAsiaTheme="minorEastAsia" w:hAnsiTheme="minorEastAsia" w:hint="eastAsia"/>
              </w:rPr>
              <w:t>0</w:t>
            </w:r>
            <w:r w:rsidRPr="00FF36B7">
              <w:rPr>
                <w:rFonts w:asciiTheme="minorEastAsia" w:eastAsiaTheme="minorEastAsia" w:hAnsiTheme="minorEastAsia" w:hint="eastAsia"/>
              </w:rPr>
              <w:t>%</w:t>
            </w:r>
            <w:r>
              <w:rPr>
                <w:rFonts w:asciiTheme="minorEastAsia" w:eastAsiaTheme="minorEastAsia" w:hAnsiTheme="minorEastAsia" w:hint="eastAsia"/>
              </w:rPr>
              <w:t>，目标进行了分解。</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查20</w:t>
            </w:r>
            <w:r>
              <w:rPr>
                <w:rFonts w:asciiTheme="minorEastAsia" w:eastAsiaTheme="minorEastAsia" w:hAnsiTheme="minorEastAsia" w:hint="eastAsia"/>
              </w:rPr>
              <w:t>20</w:t>
            </w:r>
            <w:r w:rsidRPr="00FF36B7">
              <w:rPr>
                <w:rFonts w:asciiTheme="minorEastAsia" w:eastAsiaTheme="minorEastAsia" w:hAnsiTheme="minorEastAsia" w:hint="eastAsia"/>
              </w:rPr>
              <w:t>年</w:t>
            </w:r>
            <w:r>
              <w:rPr>
                <w:rFonts w:asciiTheme="minorEastAsia" w:eastAsiaTheme="minorEastAsia" w:hAnsiTheme="minorEastAsia" w:hint="eastAsia"/>
              </w:rPr>
              <w:t>2</w:t>
            </w:r>
            <w:r w:rsidRPr="00FF36B7">
              <w:rPr>
                <w:rFonts w:asciiTheme="minorEastAsia" w:eastAsiaTheme="minorEastAsia" w:hAnsiTheme="minorEastAsia" w:hint="eastAsia"/>
              </w:rPr>
              <w:t>月-202</w:t>
            </w:r>
            <w:r>
              <w:rPr>
                <w:rFonts w:asciiTheme="minorEastAsia" w:eastAsiaTheme="minorEastAsia" w:hAnsiTheme="minorEastAsia" w:hint="eastAsia"/>
              </w:rPr>
              <w:t>1</w:t>
            </w:r>
            <w:r w:rsidRPr="00FF36B7">
              <w:rPr>
                <w:rFonts w:asciiTheme="minorEastAsia" w:eastAsiaTheme="minorEastAsia" w:hAnsiTheme="minorEastAsia" w:hint="eastAsia"/>
              </w:rPr>
              <w:t>年</w:t>
            </w:r>
            <w:r>
              <w:rPr>
                <w:rFonts w:asciiTheme="minorEastAsia" w:eastAsiaTheme="minorEastAsia" w:hAnsiTheme="minorEastAsia" w:hint="eastAsia"/>
              </w:rPr>
              <w:t>2</w:t>
            </w:r>
            <w:r w:rsidRPr="00FF36B7">
              <w:rPr>
                <w:rFonts w:asciiTheme="minorEastAsia" w:eastAsiaTheme="minorEastAsia" w:hAnsiTheme="minorEastAsia" w:hint="eastAsia"/>
              </w:rPr>
              <w:t>月质量目标完成情况表，明确了目标的考核频次、计算方法、责任部门等。经查：目标均已完成。</w:t>
            </w:r>
          </w:p>
        </w:tc>
        <w:tc>
          <w:tcPr>
            <w:tcW w:w="1585"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符合</w:t>
            </w:r>
          </w:p>
        </w:tc>
      </w:tr>
      <w:tr w:rsidR="00FF36B7" w:rsidRPr="00FF36B7" w:rsidTr="00B17D36">
        <w:trPr>
          <w:trHeight w:val="865"/>
        </w:trPr>
        <w:tc>
          <w:tcPr>
            <w:tcW w:w="2160" w:type="dxa"/>
            <w:vAlign w:val="center"/>
          </w:tcPr>
          <w:p w:rsidR="00FF36B7" w:rsidRDefault="00FF36B7" w:rsidP="00FF36B7">
            <w:pPr>
              <w:rPr>
                <w:szCs w:val="21"/>
              </w:rPr>
            </w:pPr>
            <w:r>
              <w:rPr>
                <w:rFonts w:hint="eastAsia"/>
                <w:szCs w:val="21"/>
              </w:rPr>
              <w:t>变更的策划</w:t>
            </w:r>
          </w:p>
        </w:tc>
        <w:tc>
          <w:tcPr>
            <w:tcW w:w="960" w:type="dxa"/>
            <w:vAlign w:val="center"/>
          </w:tcPr>
          <w:p w:rsidR="00FF36B7" w:rsidRDefault="00FF36B7" w:rsidP="00FF36B7">
            <w:pPr>
              <w:rPr>
                <w:szCs w:val="21"/>
              </w:rPr>
            </w:pPr>
            <w:r>
              <w:rPr>
                <w:rFonts w:hint="eastAsia"/>
                <w:szCs w:val="21"/>
              </w:rPr>
              <w:t>6.3</w:t>
            </w:r>
          </w:p>
        </w:tc>
        <w:tc>
          <w:tcPr>
            <w:tcW w:w="10004" w:type="dxa"/>
            <w:vAlign w:val="center"/>
          </w:tcPr>
          <w:p w:rsidR="00FF36B7" w:rsidRDefault="00FF36B7" w:rsidP="00FF36B7">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FF36B7" w:rsidRDefault="00FF36B7" w:rsidP="00FF36B7">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FF36B7" w:rsidRDefault="00FF36B7" w:rsidP="00FF36B7">
            <w:pPr>
              <w:rPr>
                <w:szCs w:val="21"/>
              </w:rPr>
            </w:pPr>
            <w:r>
              <w:rPr>
                <w:rFonts w:hint="eastAsia"/>
                <w:szCs w:val="21"/>
              </w:rPr>
              <w:t>体系运行以来，暂无变更情况发生。</w:t>
            </w:r>
          </w:p>
        </w:tc>
        <w:tc>
          <w:tcPr>
            <w:tcW w:w="1585"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符合</w:t>
            </w:r>
          </w:p>
        </w:tc>
      </w:tr>
      <w:tr w:rsidR="00FF36B7" w:rsidRPr="00FF36B7" w:rsidTr="00FF36B7">
        <w:trPr>
          <w:trHeight w:val="1681"/>
        </w:trPr>
        <w:tc>
          <w:tcPr>
            <w:tcW w:w="2160" w:type="dxa"/>
          </w:tcPr>
          <w:p w:rsidR="00FF36B7" w:rsidRPr="00FF36B7" w:rsidRDefault="00FF36B7" w:rsidP="00FF36B7">
            <w:pPr>
              <w:rPr>
                <w:rFonts w:asciiTheme="minorEastAsia" w:eastAsiaTheme="minorEastAsia" w:hAnsiTheme="minorEastAsia"/>
              </w:rPr>
            </w:pPr>
          </w:p>
          <w:p w:rsidR="00FF36B7" w:rsidRPr="00FF36B7" w:rsidRDefault="00FF36B7" w:rsidP="00FF36B7">
            <w:pPr>
              <w:rPr>
                <w:rFonts w:asciiTheme="minorEastAsia" w:eastAsiaTheme="minorEastAsia" w:hAnsiTheme="minorEastAsia"/>
              </w:rPr>
            </w:pP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资源配置</w:t>
            </w:r>
          </w:p>
        </w:tc>
        <w:tc>
          <w:tcPr>
            <w:tcW w:w="960" w:type="dxa"/>
          </w:tcPr>
          <w:p w:rsidR="00FF36B7" w:rsidRPr="00FF36B7" w:rsidRDefault="00FF36B7" w:rsidP="00FF36B7">
            <w:pPr>
              <w:rPr>
                <w:rFonts w:asciiTheme="minorEastAsia" w:eastAsiaTheme="minorEastAsia" w:hAnsiTheme="minorEastAsia"/>
              </w:rPr>
            </w:pP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rPr>
              <w:t>Q</w:t>
            </w:r>
            <w:r w:rsidRPr="00FF36B7">
              <w:rPr>
                <w:rFonts w:asciiTheme="minorEastAsia" w:eastAsiaTheme="minorEastAsia" w:hAnsiTheme="minorEastAsia" w:hint="eastAsia"/>
              </w:rPr>
              <w:t>7.1.1</w:t>
            </w:r>
          </w:p>
          <w:p w:rsidR="00FF36B7" w:rsidRPr="00FF36B7" w:rsidRDefault="00FF36B7" w:rsidP="00FF36B7">
            <w:pPr>
              <w:rPr>
                <w:rFonts w:asciiTheme="minorEastAsia" w:eastAsiaTheme="minorEastAsia" w:hAnsiTheme="minorEastAsia"/>
              </w:rPr>
            </w:pPr>
          </w:p>
        </w:tc>
        <w:tc>
          <w:tcPr>
            <w:tcW w:w="10004"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查：</w:t>
            </w:r>
            <w:r w:rsidRPr="00FF36B7">
              <w:rPr>
                <w:rFonts w:asciiTheme="minorEastAsia" w:eastAsiaTheme="minorEastAsia" w:hAnsiTheme="minorEastAsia"/>
              </w:rPr>
              <w:t>为更好的为顾客服务，让顾客满意，公司注册资金</w:t>
            </w:r>
            <w:r w:rsidRPr="00FF36B7">
              <w:rPr>
                <w:rFonts w:asciiTheme="minorEastAsia" w:eastAsiaTheme="minorEastAsia" w:hAnsiTheme="minorEastAsia" w:hint="eastAsia"/>
              </w:rPr>
              <w:t>210</w:t>
            </w:r>
            <w:r w:rsidRPr="00FF36B7">
              <w:rPr>
                <w:rFonts w:asciiTheme="minorEastAsia" w:eastAsiaTheme="minorEastAsia" w:hAnsiTheme="minorEastAsia"/>
              </w:rPr>
              <w:t>0万元，</w:t>
            </w:r>
            <w:r>
              <w:rPr>
                <w:rFonts w:asciiTheme="minorEastAsia" w:eastAsiaTheme="minorEastAsia" w:hAnsiTheme="minorEastAsia" w:hint="eastAsia"/>
              </w:rPr>
              <w:t>办公</w:t>
            </w:r>
            <w:r w:rsidRPr="00FF36B7">
              <w:rPr>
                <w:rFonts w:asciiTheme="minorEastAsia" w:eastAsiaTheme="minorEastAsia" w:hAnsiTheme="minorEastAsia"/>
              </w:rPr>
              <w:t>区域</w:t>
            </w:r>
            <w:r w:rsidRPr="00FF36B7">
              <w:rPr>
                <w:rFonts w:asciiTheme="minorEastAsia" w:eastAsiaTheme="minorEastAsia" w:hAnsiTheme="minorEastAsia" w:hint="eastAsia"/>
              </w:rPr>
              <w:t>300</w:t>
            </w:r>
            <w:r w:rsidRPr="00FF36B7">
              <w:rPr>
                <w:rFonts w:asciiTheme="minorEastAsia" w:eastAsiaTheme="minorEastAsia" w:hAnsiTheme="minorEastAsia"/>
              </w:rPr>
              <w:t>多平米，提供了良好的办公环境和较为充分基础设施设备，公司目前</w:t>
            </w:r>
            <w:r w:rsidRPr="00FF36B7">
              <w:rPr>
                <w:rFonts w:asciiTheme="minorEastAsia" w:eastAsiaTheme="minorEastAsia" w:hAnsiTheme="minorEastAsia" w:hint="eastAsia"/>
              </w:rPr>
              <w:t>10</w:t>
            </w:r>
            <w:r w:rsidRPr="00FF36B7">
              <w:rPr>
                <w:rFonts w:asciiTheme="minorEastAsia" w:eastAsiaTheme="minorEastAsia" w:hAnsiTheme="minorEastAsia"/>
              </w:rPr>
              <w:t>人，提供了基本的技术保障</w:t>
            </w:r>
            <w:r w:rsidRPr="00FF36B7">
              <w:rPr>
                <w:rFonts w:asciiTheme="minorEastAsia" w:eastAsiaTheme="minorEastAsia" w:hAnsiTheme="minorEastAsia" w:hint="eastAsia"/>
              </w:rPr>
              <w:t>。</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提供设备设施：电脑8、复印件、打印机、电子数显卡尺、数字万用表等</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技术人员：助理工程师等</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厂房为租赁厂房，查厂房租赁合同，合同在有效期内。</w:t>
            </w:r>
          </w:p>
        </w:tc>
        <w:tc>
          <w:tcPr>
            <w:tcW w:w="1585" w:type="dxa"/>
          </w:tcPr>
          <w:p w:rsidR="00FF36B7" w:rsidRPr="00FF36B7" w:rsidRDefault="00FF36B7" w:rsidP="00FF36B7">
            <w:pPr>
              <w:rPr>
                <w:rFonts w:asciiTheme="minorEastAsia" w:eastAsiaTheme="minorEastAsia" w:hAnsiTheme="minorEastAsia"/>
              </w:rPr>
            </w:pP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符合</w:t>
            </w:r>
          </w:p>
          <w:p w:rsidR="00FF36B7" w:rsidRPr="00FF36B7" w:rsidRDefault="00FF36B7" w:rsidP="00FF36B7">
            <w:pPr>
              <w:rPr>
                <w:rFonts w:asciiTheme="minorEastAsia" w:eastAsiaTheme="minorEastAsia" w:hAnsiTheme="minorEastAsia"/>
              </w:rPr>
            </w:pPr>
          </w:p>
        </w:tc>
      </w:tr>
      <w:tr w:rsidR="00FF36B7" w:rsidRPr="00FF36B7" w:rsidTr="00FF36B7">
        <w:trPr>
          <w:trHeight w:val="1407"/>
        </w:trPr>
        <w:tc>
          <w:tcPr>
            <w:tcW w:w="21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顾客满</w:t>
            </w:r>
          </w:p>
        </w:tc>
        <w:tc>
          <w:tcPr>
            <w:tcW w:w="9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9.1.2</w:t>
            </w:r>
          </w:p>
        </w:tc>
        <w:tc>
          <w:tcPr>
            <w:tcW w:w="10004"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提供</w:t>
            </w:r>
            <w:r w:rsidRPr="00FF36B7">
              <w:rPr>
                <w:rFonts w:asciiTheme="minorEastAsia" w:eastAsiaTheme="minorEastAsia" w:hAnsiTheme="minorEastAsia" w:hint="eastAsia"/>
                <w:kern w:val="0"/>
              </w:rPr>
              <w:t>《与顾客有关过程控制程序》，</w:t>
            </w:r>
            <w:r w:rsidRPr="00FF36B7">
              <w:rPr>
                <w:rFonts w:asciiTheme="minorEastAsia" w:eastAsiaTheme="minorEastAsia" w:hAnsiTheme="minorEastAsia" w:hint="eastAsia"/>
              </w:rPr>
              <w:t>组织通过满意度调查表形式传真、拜访客户及电话询问等方式实施对顾客满意度调查，提供了顾客满意度调查报告，抽查20</w:t>
            </w:r>
            <w:r>
              <w:rPr>
                <w:rFonts w:asciiTheme="minorEastAsia" w:eastAsiaTheme="minorEastAsia" w:hAnsiTheme="minorEastAsia" w:hint="eastAsia"/>
              </w:rPr>
              <w:t>20</w:t>
            </w:r>
            <w:r w:rsidRPr="00FF36B7">
              <w:rPr>
                <w:rFonts w:asciiTheme="minorEastAsia" w:eastAsiaTheme="minorEastAsia" w:hAnsiTheme="minorEastAsia" w:hint="eastAsia"/>
              </w:rPr>
              <w:t>年10</w:t>
            </w:r>
            <w:r w:rsidR="00CC1FC3">
              <w:rPr>
                <w:rFonts w:asciiTheme="minorEastAsia" w:eastAsiaTheme="minorEastAsia" w:hAnsiTheme="minorEastAsia" w:hint="eastAsia"/>
              </w:rPr>
              <w:t>月发出调查表</w:t>
            </w:r>
            <w:r w:rsidRPr="00FF36B7">
              <w:rPr>
                <w:rFonts w:asciiTheme="minorEastAsia" w:eastAsiaTheme="minorEastAsia" w:hAnsiTheme="minorEastAsia" w:hint="eastAsia"/>
              </w:rPr>
              <w:t>，顾客进行满意度调查（产品质量、价格、交货发货时间、售后、服务态度等）调查结果均达到满意，顾客调查满意度达到9</w:t>
            </w:r>
            <w:r>
              <w:rPr>
                <w:rFonts w:asciiTheme="minorEastAsia" w:eastAsiaTheme="minorEastAsia" w:hAnsiTheme="minorEastAsia" w:hint="eastAsia"/>
              </w:rPr>
              <w:t>6</w:t>
            </w:r>
            <w:r w:rsidRPr="00FF36B7">
              <w:rPr>
                <w:rFonts w:asciiTheme="minorEastAsia" w:eastAsiaTheme="minorEastAsia" w:hAnsiTheme="minorEastAsia" w:hint="eastAsia"/>
              </w:rPr>
              <w:t>%。顾客满意度达到公司制定的目标。</w:t>
            </w:r>
          </w:p>
        </w:tc>
        <w:tc>
          <w:tcPr>
            <w:tcW w:w="1585"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符合</w:t>
            </w:r>
          </w:p>
        </w:tc>
      </w:tr>
      <w:tr w:rsidR="00FF36B7" w:rsidRPr="00FF36B7" w:rsidTr="000C521F">
        <w:trPr>
          <w:trHeight w:val="2110"/>
        </w:trPr>
        <w:tc>
          <w:tcPr>
            <w:tcW w:w="21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监视测量分析评价</w:t>
            </w:r>
          </w:p>
        </w:tc>
        <w:tc>
          <w:tcPr>
            <w:tcW w:w="9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rPr>
              <w:t>Q</w:t>
            </w:r>
            <w:r w:rsidRPr="00FF36B7">
              <w:rPr>
                <w:rFonts w:asciiTheme="minorEastAsia" w:eastAsiaTheme="minorEastAsia" w:hAnsiTheme="minorEastAsia" w:hint="eastAsia"/>
              </w:rPr>
              <w:t>9.1.1</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rPr>
              <w:t>Q</w:t>
            </w:r>
            <w:r w:rsidRPr="00FF36B7">
              <w:rPr>
                <w:rFonts w:asciiTheme="minorEastAsia" w:eastAsiaTheme="minorEastAsia" w:hAnsiTheme="minorEastAsia" w:hint="eastAsia"/>
              </w:rPr>
              <w:t>9.1.3</w:t>
            </w:r>
          </w:p>
          <w:p w:rsidR="00FF36B7" w:rsidRPr="00FF36B7" w:rsidRDefault="00FF36B7" w:rsidP="00FF36B7">
            <w:pPr>
              <w:rPr>
                <w:rFonts w:asciiTheme="minorEastAsia" w:eastAsiaTheme="minorEastAsia" w:hAnsiTheme="minorEastAsia"/>
              </w:rPr>
            </w:pPr>
          </w:p>
        </w:tc>
        <w:tc>
          <w:tcPr>
            <w:tcW w:w="10004"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公司编辑了《绩效的监测和测量控制程序》、《测量、分析和改进控制程序》、《内审控制程序》、《纠正措施和预防措施控制程序》、《危险源辨识和风险控制策划程序》和《管理评审控制程序》等文件规定了组织综合部等部门针对产品、过程和管理体系符合性和持续改进体系有效性方面所需的监视、测量、分析和改进的方法、频次和记录进行安排并实施，包括适用的统计工具的应用，最终的目的是为了实现符合顾客和法规要求优质产品和服务，确保管理体系持续有效运行。</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在供方业绩、生产过程控制、产品质量的符合性、顾客满意等方面采用统计表或调查表的形式进行数据统计和分析，以证实公司管理体系运行的有效性，以及寻找体系运行过程中存在的薄弱环节，为持续改进管理体系的有效性提供改进依据</w:t>
            </w:r>
          </w:p>
        </w:tc>
        <w:tc>
          <w:tcPr>
            <w:tcW w:w="1585"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符合</w:t>
            </w:r>
          </w:p>
        </w:tc>
      </w:tr>
      <w:tr w:rsidR="00FF36B7" w:rsidRPr="00FF36B7" w:rsidTr="00FF36B7">
        <w:trPr>
          <w:trHeight w:val="1114"/>
        </w:trPr>
        <w:tc>
          <w:tcPr>
            <w:tcW w:w="21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内审</w:t>
            </w:r>
          </w:p>
        </w:tc>
        <w:tc>
          <w:tcPr>
            <w:tcW w:w="9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rPr>
              <w:t>Q9.2</w:t>
            </w:r>
          </w:p>
          <w:p w:rsidR="00FF36B7" w:rsidRPr="00FF36B7" w:rsidRDefault="00FF36B7" w:rsidP="00FF36B7">
            <w:pPr>
              <w:rPr>
                <w:rFonts w:asciiTheme="minorEastAsia" w:eastAsiaTheme="minorEastAsia" w:hAnsiTheme="minorEastAsia"/>
              </w:rPr>
            </w:pPr>
          </w:p>
        </w:tc>
        <w:tc>
          <w:tcPr>
            <w:tcW w:w="10004"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公司提供了DK-CX-09-2019《内部审核控制程序》</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公司文件目前规定：内审每年不得少于一次，时间间隔为12个月内，明确了内审目的，频次、方法、职责、策划要求和报告等。</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提供：2020年度内审计划/批准人-胡进</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计划</w:t>
            </w:r>
            <w:r>
              <w:rPr>
                <w:rFonts w:hint="eastAsia"/>
              </w:rPr>
              <w:t>20</w:t>
            </w:r>
            <w:r>
              <w:t>2</w:t>
            </w:r>
            <w:r>
              <w:rPr>
                <w:rFonts w:hint="eastAsia"/>
              </w:rPr>
              <w:t>1</w:t>
            </w:r>
            <w:r>
              <w:rPr>
                <w:rFonts w:hint="eastAsia"/>
              </w:rPr>
              <w:t>年</w:t>
            </w:r>
            <w:r>
              <w:t>02</w:t>
            </w:r>
            <w:r>
              <w:rPr>
                <w:rFonts w:hint="eastAsia"/>
              </w:rPr>
              <w:t>月</w:t>
            </w:r>
            <w:r>
              <w:rPr>
                <w:rFonts w:hint="eastAsia"/>
              </w:rPr>
              <w:t>01-02</w:t>
            </w:r>
            <w:r>
              <w:rPr>
                <w:rFonts w:hint="eastAsia"/>
              </w:rPr>
              <w:t>日</w:t>
            </w:r>
            <w:r w:rsidRPr="00FF36B7">
              <w:rPr>
                <w:rFonts w:asciiTheme="minorEastAsia" w:eastAsiaTheme="minorEastAsia" w:hAnsiTheme="minorEastAsia" w:hint="eastAsia"/>
              </w:rPr>
              <w:t>对全公司进行一次集中式内部审核，组长：侯建    组员：李祥负责相关事宜。</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提供：内部审核实施计划</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明确以下信息内容：审核目的、审核范围、审核依据：GB/T19001-2016，公司质量手册、程序文件和适用的法律、法规，顾客要求。审核时间：2021年02月01-02日、内审小组、日程安排、备注。</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提供：《内审检查表》/按部门编制</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检查表描述内容如下：受审核部门、审核标准条款、审核内容、审核记录、判断结果。</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内审开1项不符合项，已整改。</w:t>
            </w:r>
          </w:p>
          <w:p w:rsidR="00FF36B7" w:rsidRPr="00FF36B7" w:rsidRDefault="00FF36B7" w:rsidP="00FF36B7">
            <w:pPr>
              <w:rPr>
                <w:rFonts w:asciiTheme="minorEastAsia" w:eastAsiaTheme="minorEastAsia" w:hAnsiTheme="minorEastAsia"/>
                <w:color w:val="000000"/>
              </w:rPr>
            </w:pPr>
            <w:r w:rsidRPr="00FF36B7">
              <w:rPr>
                <w:rFonts w:asciiTheme="minorEastAsia" w:eastAsiaTheme="minorEastAsia" w:hAnsiTheme="minorEastAsia" w:hint="eastAsia"/>
              </w:rPr>
              <w:t>确认：检查表确认其内容基本覆盖了被审核部门参与体系运行的条款。</w:t>
            </w:r>
          </w:p>
        </w:tc>
        <w:tc>
          <w:tcPr>
            <w:tcW w:w="1585" w:type="dxa"/>
          </w:tcPr>
          <w:p w:rsidR="00FF36B7" w:rsidRPr="00FF36B7" w:rsidRDefault="00FF36B7" w:rsidP="00FF36B7">
            <w:pPr>
              <w:rPr>
                <w:rFonts w:asciiTheme="minorEastAsia" w:eastAsiaTheme="minorEastAsia" w:hAnsiTheme="minorEastAsia"/>
              </w:rPr>
            </w:pPr>
          </w:p>
        </w:tc>
      </w:tr>
      <w:tr w:rsidR="00FF36B7" w:rsidRPr="00FF36B7" w:rsidTr="009D1F5B">
        <w:trPr>
          <w:trHeight w:val="689"/>
        </w:trPr>
        <w:tc>
          <w:tcPr>
            <w:tcW w:w="21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管理评审</w:t>
            </w:r>
          </w:p>
        </w:tc>
        <w:tc>
          <w:tcPr>
            <w:tcW w:w="9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rPr>
              <w:t>Q9.</w:t>
            </w:r>
            <w:r w:rsidRPr="00FF36B7">
              <w:rPr>
                <w:rFonts w:asciiTheme="minorEastAsia" w:eastAsiaTheme="minorEastAsia" w:hAnsiTheme="minorEastAsia" w:hint="eastAsia"/>
              </w:rPr>
              <w:t>3</w:t>
            </w:r>
          </w:p>
          <w:p w:rsidR="00FF36B7" w:rsidRPr="00FF36B7" w:rsidRDefault="00FF36B7" w:rsidP="00FF36B7">
            <w:pPr>
              <w:rPr>
                <w:rFonts w:asciiTheme="minorEastAsia" w:eastAsiaTheme="minorEastAsia" w:hAnsiTheme="minorEastAsia"/>
              </w:rPr>
            </w:pPr>
          </w:p>
        </w:tc>
        <w:tc>
          <w:tcPr>
            <w:tcW w:w="10004"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编制了&lt;管理评审控制程序&gt;</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查:&lt;管理评审计划&gt;</w:t>
            </w:r>
            <w:r w:rsidR="008B12A1">
              <w:rPr>
                <w:rFonts w:asciiTheme="minorEastAsia" w:eastAsiaTheme="minorEastAsia" w:hAnsiTheme="minorEastAsia" w:hint="eastAsia"/>
              </w:rPr>
              <w:t xml:space="preserve">　</w:t>
            </w:r>
            <w:r w:rsidRPr="00FF36B7">
              <w:rPr>
                <w:rFonts w:asciiTheme="minorEastAsia" w:eastAsiaTheme="minorEastAsia" w:hAnsiTheme="minorEastAsia" w:hint="eastAsia"/>
              </w:rPr>
              <w:t>经审批:胡进</w:t>
            </w:r>
            <w:r w:rsidRPr="00FF36B7">
              <w:rPr>
                <w:rFonts w:asciiTheme="minorEastAsia" w:eastAsiaTheme="minorEastAsia" w:hAnsiTheme="minorEastAsia"/>
              </w:rPr>
              <w:t>2021.02.20</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计划</w:t>
            </w:r>
            <w:r w:rsidRPr="00FF36B7">
              <w:rPr>
                <w:rFonts w:asciiTheme="minorEastAsia" w:eastAsiaTheme="minorEastAsia" w:hAnsiTheme="minorEastAsia"/>
              </w:rPr>
              <w:t>2021.02.20</w:t>
            </w:r>
            <w:r w:rsidRPr="00FF36B7">
              <w:rPr>
                <w:rFonts w:asciiTheme="minorEastAsia" w:eastAsiaTheme="minorEastAsia" w:hAnsiTheme="minorEastAsia" w:hint="eastAsia"/>
              </w:rPr>
              <w:t>进行一次管理评审活动.</w:t>
            </w:r>
            <w:r w:rsidR="009D1F5B">
              <w:rPr>
                <w:rFonts w:asciiTheme="minorEastAsia" w:eastAsiaTheme="minorEastAsia" w:hAnsiTheme="minorEastAsia" w:hint="eastAsia"/>
              </w:rPr>
              <w:t xml:space="preserve">     </w:t>
            </w:r>
            <w:r w:rsidRPr="00FF36B7">
              <w:rPr>
                <w:rFonts w:asciiTheme="minorEastAsia" w:eastAsiaTheme="minorEastAsia" w:hAnsiTheme="minorEastAsia" w:hint="eastAsia"/>
              </w:rPr>
              <w:t>主持人:胡进</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参与评审人员:管理者代表胡进及各部门负责人</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评审内容:</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1、内审核结果汇报；</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2. 与质量管理体系相关的内外部因素的变化</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3. 评审期内相关方反馈情况；</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4. 各部门目标趋势情况及实现程度；</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5. 评审期内业绩和技术服务的符合性；</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技术服务符合性，即技术服务符合有关的要求情况，质量问题及采取的措施</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6. 评审期内纠正和预防措施的实施情况；</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7. 监视和测量结果；</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8.质量管理体系实现质量目标的有效性；</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9. 外部供方绩效；</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10. 应对风险和机遇所采取措施的有效性；</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11.改进的机会；</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查：《管理评审会议记录》，记录较为简单，符合计划的安排，基本符合标准条款要求。</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查见：管理评审会议记录及有各部门的管理体系总结报告；</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查见：《管理评审报告》，批准：胡进202</w:t>
            </w:r>
            <w:r>
              <w:rPr>
                <w:rFonts w:asciiTheme="minorEastAsia" w:eastAsiaTheme="minorEastAsia" w:hAnsiTheme="minorEastAsia" w:hint="eastAsia"/>
              </w:rPr>
              <w:t>1</w:t>
            </w:r>
            <w:r w:rsidRPr="00FF36B7">
              <w:rPr>
                <w:rFonts w:asciiTheme="minorEastAsia" w:eastAsiaTheme="minorEastAsia" w:hAnsiTheme="minorEastAsia" w:hint="eastAsia"/>
              </w:rPr>
              <w:t>.02.20</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管评结论：</w:t>
            </w:r>
          </w:p>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综上所述本公司的质量方针、目标基本上符合技术服务的要求、顾客的要求和持续改进的要求，各部门均制定了质量分目标并认真实施，从而确保本公司质量方针、目标的实现、质量手册符合所依据的标准的要求、相关法律法规要求和本公司的实际情况，是适宜的。</w:t>
            </w:r>
            <w:r>
              <w:rPr>
                <w:rFonts w:asciiTheme="minorEastAsia" w:eastAsiaTheme="minorEastAsia" w:hAnsiTheme="minorEastAsia" w:hint="eastAsia"/>
              </w:rPr>
              <w:t>。。。。</w:t>
            </w:r>
            <w:r w:rsidRPr="00FF36B7">
              <w:rPr>
                <w:rFonts w:asciiTheme="minorEastAsia" w:eastAsiaTheme="minorEastAsia" w:hAnsiTheme="minorEastAsia" w:hint="eastAsia"/>
              </w:rPr>
              <w:t>。</w:t>
            </w:r>
          </w:p>
          <w:p w:rsidR="00FF36B7" w:rsidRDefault="00FF36B7" w:rsidP="00FF36B7">
            <w:pPr>
              <w:rPr>
                <w:rFonts w:asciiTheme="minorEastAsia" w:eastAsiaTheme="minorEastAsia" w:hAnsiTheme="minorEastAsia"/>
              </w:rPr>
            </w:pPr>
            <w:r>
              <w:rPr>
                <w:rFonts w:asciiTheme="minorEastAsia" w:eastAsiaTheme="minorEastAsia" w:hAnsiTheme="minorEastAsia" w:hint="eastAsia"/>
              </w:rPr>
              <w:t>查管理评审持续改进计划，本年度未提出需整改措施</w:t>
            </w:r>
          </w:p>
          <w:p w:rsidR="00FF36B7" w:rsidRPr="00FF36B7" w:rsidRDefault="00FF36B7" w:rsidP="00FF36B7">
            <w:pPr>
              <w:rPr>
                <w:rFonts w:asciiTheme="minorEastAsia" w:eastAsiaTheme="minorEastAsia" w:hAnsiTheme="minorEastAsia"/>
              </w:rPr>
            </w:pPr>
            <w:r>
              <w:rPr>
                <w:rFonts w:asciiTheme="minorEastAsia" w:eastAsiaTheme="minorEastAsia" w:hAnsiTheme="minorEastAsia" w:hint="eastAsia"/>
              </w:rPr>
              <w:t>抽上年度管理评审改进措施完成情况，已完成，符合要求。</w:t>
            </w:r>
          </w:p>
        </w:tc>
        <w:tc>
          <w:tcPr>
            <w:tcW w:w="1585"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符合</w:t>
            </w:r>
          </w:p>
        </w:tc>
      </w:tr>
      <w:tr w:rsidR="00FF36B7" w:rsidRPr="00FF36B7" w:rsidTr="000C521F">
        <w:trPr>
          <w:trHeight w:val="1110"/>
        </w:trPr>
        <w:tc>
          <w:tcPr>
            <w:tcW w:w="2160" w:type="dxa"/>
          </w:tcPr>
          <w:p w:rsidR="00FF36B7" w:rsidRPr="00FF36B7" w:rsidRDefault="008A62FA" w:rsidP="00FF36B7">
            <w:pPr>
              <w:rPr>
                <w:rFonts w:asciiTheme="minorEastAsia" w:eastAsiaTheme="minorEastAsia" w:hAnsiTheme="minorEastAsia"/>
              </w:rPr>
            </w:pPr>
            <w:r>
              <w:rPr>
                <w:rFonts w:hint="eastAsia"/>
                <w:szCs w:val="21"/>
              </w:rPr>
              <w:t>改进</w:t>
            </w:r>
            <w:r>
              <w:rPr>
                <w:rFonts w:hint="eastAsia"/>
                <w:szCs w:val="21"/>
              </w:rPr>
              <w:t xml:space="preserve">  </w:t>
            </w:r>
            <w:r>
              <w:rPr>
                <w:rFonts w:hint="eastAsia"/>
                <w:szCs w:val="21"/>
              </w:rPr>
              <w:t>总则</w:t>
            </w:r>
          </w:p>
        </w:tc>
        <w:tc>
          <w:tcPr>
            <w:tcW w:w="960"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Q10.1</w:t>
            </w:r>
          </w:p>
          <w:p w:rsidR="00FF36B7" w:rsidRPr="00FF36B7" w:rsidRDefault="00FF36B7" w:rsidP="00FF36B7">
            <w:pPr>
              <w:rPr>
                <w:rFonts w:asciiTheme="minorEastAsia" w:eastAsiaTheme="minorEastAsia" w:hAnsiTheme="minorEastAsia"/>
              </w:rPr>
            </w:pPr>
          </w:p>
        </w:tc>
        <w:tc>
          <w:tcPr>
            <w:tcW w:w="10004" w:type="dxa"/>
          </w:tcPr>
          <w:p w:rsidR="008A62FA" w:rsidRPr="008A62FA" w:rsidRDefault="008A62FA" w:rsidP="008A62FA">
            <w:pPr>
              <w:rPr>
                <w:rFonts w:asciiTheme="minorEastAsia" w:eastAsiaTheme="minorEastAsia" w:hAnsiTheme="minorEastAsia"/>
                <w:color w:val="000000"/>
              </w:rPr>
            </w:pPr>
            <w:r w:rsidRPr="008A62FA">
              <w:rPr>
                <w:rFonts w:asciiTheme="minorEastAsia" w:eastAsiaTheme="minorEastAsia" w:hAnsiTheme="minorEastAsia" w:hint="eastAsia"/>
                <w:color w:val="000000"/>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8A62FA" w:rsidRPr="008A62FA" w:rsidRDefault="008A62FA" w:rsidP="008A62FA">
            <w:pPr>
              <w:rPr>
                <w:rFonts w:asciiTheme="minorEastAsia" w:eastAsiaTheme="minorEastAsia" w:hAnsiTheme="minorEastAsia"/>
                <w:color w:val="000000"/>
              </w:rPr>
            </w:pPr>
            <w:r w:rsidRPr="008A62FA">
              <w:rPr>
                <w:rFonts w:asciiTheme="minorEastAsia" w:eastAsiaTheme="minorEastAsia" w:hAnsiTheme="minorEastAsia" w:hint="eastAsia"/>
                <w:color w:val="000000"/>
              </w:rPr>
              <w:t>企业有充分识别和评价存在的改进机会，以持续满足顾客和相关方要求改进的方法措施包括：纠正、纠正措施、持续改进、突变、创新和重组等内容。</w:t>
            </w:r>
          </w:p>
          <w:p w:rsidR="008A62FA" w:rsidRPr="00FF36B7" w:rsidRDefault="008A62FA" w:rsidP="008A62FA">
            <w:pPr>
              <w:rPr>
                <w:rFonts w:asciiTheme="minorEastAsia" w:eastAsiaTheme="minorEastAsia" w:hAnsiTheme="minorEastAsia"/>
                <w:color w:val="000000"/>
              </w:rPr>
            </w:pPr>
            <w:r w:rsidRPr="008A62FA">
              <w:rPr>
                <w:rFonts w:asciiTheme="minorEastAsia" w:eastAsiaTheme="minorEastAsia" w:hAnsiTheme="minorEastAsia" w:hint="eastAsia"/>
                <w:color w:val="000000"/>
              </w:rPr>
              <w:t xml:space="preserve"> 内容较为充分，关注了顾客要求及增强顾客的满意，适宜。</w:t>
            </w:r>
          </w:p>
        </w:tc>
        <w:tc>
          <w:tcPr>
            <w:tcW w:w="1585" w:type="dxa"/>
          </w:tcPr>
          <w:p w:rsidR="00FF36B7" w:rsidRPr="00FF36B7" w:rsidRDefault="00FF36B7" w:rsidP="00FF36B7">
            <w:pPr>
              <w:rPr>
                <w:rFonts w:asciiTheme="minorEastAsia" w:eastAsiaTheme="minorEastAsia" w:hAnsiTheme="minorEastAsia"/>
              </w:rPr>
            </w:pPr>
            <w:r w:rsidRPr="00FF36B7">
              <w:rPr>
                <w:rFonts w:asciiTheme="minorEastAsia" w:eastAsiaTheme="minorEastAsia" w:hAnsiTheme="minorEastAsia" w:hint="eastAsia"/>
              </w:rPr>
              <w:t>符合</w:t>
            </w:r>
          </w:p>
        </w:tc>
      </w:tr>
      <w:tr w:rsidR="008A62FA" w:rsidRPr="00FF36B7" w:rsidTr="00015077">
        <w:trPr>
          <w:trHeight w:val="1110"/>
        </w:trPr>
        <w:tc>
          <w:tcPr>
            <w:tcW w:w="2160" w:type="dxa"/>
            <w:vAlign w:val="center"/>
          </w:tcPr>
          <w:p w:rsidR="008A62FA" w:rsidRDefault="008A62FA" w:rsidP="008A62FA">
            <w:pPr>
              <w:rPr>
                <w:szCs w:val="21"/>
              </w:rPr>
            </w:pPr>
            <w:r>
              <w:rPr>
                <w:rFonts w:hint="eastAsia"/>
                <w:szCs w:val="21"/>
              </w:rPr>
              <w:t>改进</w:t>
            </w:r>
          </w:p>
        </w:tc>
        <w:tc>
          <w:tcPr>
            <w:tcW w:w="960" w:type="dxa"/>
            <w:vAlign w:val="center"/>
          </w:tcPr>
          <w:p w:rsidR="008A62FA" w:rsidRDefault="008A62FA" w:rsidP="008A62FA">
            <w:pPr>
              <w:rPr>
                <w:szCs w:val="21"/>
              </w:rPr>
            </w:pPr>
            <w:r>
              <w:rPr>
                <w:rFonts w:hint="eastAsia"/>
                <w:szCs w:val="21"/>
              </w:rPr>
              <w:t>10.3</w:t>
            </w:r>
          </w:p>
        </w:tc>
        <w:tc>
          <w:tcPr>
            <w:tcW w:w="10004" w:type="dxa"/>
            <w:vAlign w:val="center"/>
          </w:tcPr>
          <w:p w:rsidR="008A62FA" w:rsidRDefault="008A62FA" w:rsidP="008A62FA">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8A62FA" w:rsidRDefault="008A62FA" w:rsidP="008A62FA">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8A62FA" w:rsidRPr="00FF36B7" w:rsidRDefault="008A62FA" w:rsidP="008A62FA">
            <w:pPr>
              <w:rPr>
                <w:rFonts w:asciiTheme="minorEastAsia" w:eastAsiaTheme="minorEastAsia" w:hAnsiTheme="minorEastAsia"/>
              </w:rPr>
            </w:pPr>
          </w:p>
        </w:tc>
      </w:tr>
      <w:tr w:rsidR="008A62FA" w:rsidRPr="00FF36B7" w:rsidTr="00B939BC">
        <w:trPr>
          <w:trHeight w:val="405"/>
        </w:trPr>
        <w:tc>
          <w:tcPr>
            <w:tcW w:w="2160" w:type="dxa"/>
            <w:vAlign w:val="center"/>
          </w:tcPr>
          <w:p w:rsidR="008A62FA" w:rsidRDefault="008A62FA" w:rsidP="008A62FA">
            <w:pPr>
              <w:rPr>
                <w:szCs w:val="21"/>
              </w:rPr>
            </w:pPr>
          </w:p>
        </w:tc>
        <w:tc>
          <w:tcPr>
            <w:tcW w:w="960" w:type="dxa"/>
            <w:vAlign w:val="center"/>
          </w:tcPr>
          <w:p w:rsidR="008A62FA" w:rsidRDefault="008A62FA" w:rsidP="008A62FA">
            <w:pPr>
              <w:rPr>
                <w:szCs w:val="21"/>
              </w:rPr>
            </w:pPr>
          </w:p>
        </w:tc>
        <w:tc>
          <w:tcPr>
            <w:tcW w:w="10004" w:type="dxa"/>
            <w:vAlign w:val="center"/>
          </w:tcPr>
          <w:p w:rsidR="008A62FA" w:rsidRPr="008A62FA" w:rsidRDefault="008A62FA" w:rsidP="008A62FA">
            <w:pPr>
              <w:rPr>
                <w:szCs w:val="21"/>
              </w:rPr>
            </w:pPr>
            <w:r w:rsidRPr="008A62FA">
              <w:rPr>
                <w:rFonts w:hint="eastAsia"/>
                <w:szCs w:val="21"/>
              </w:rPr>
              <w:t>提供营业执照原件真实可信</w:t>
            </w:r>
            <w:r w:rsidRPr="008A62FA">
              <w:rPr>
                <w:rFonts w:hint="eastAsia"/>
                <w:szCs w:val="21"/>
              </w:rPr>
              <w:t>.</w:t>
            </w:r>
          </w:p>
          <w:p w:rsidR="008A62FA" w:rsidRPr="008A62FA" w:rsidRDefault="008A62FA" w:rsidP="008A62FA">
            <w:pPr>
              <w:rPr>
                <w:szCs w:val="21"/>
              </w:rPr>
            </w:pPr>
            <w:r w:rsidRPr="008A62FA">
              <w:rPr>
                <w:rFonts w:hint="eastAsia"/>
                <w:szCs w:val="21"/>
              </w:rPr>
              <w:t>法律法规：符合要求</w:t>
            </w:r>
          </w:p>
          <w:p w:rsidR="008A62FA" w:rsidRPr="008A62FA" w:rsidRDefault="008A62FA" w:rsidP="008A62FA">
            <w:pPr>
              <w:rPr>
                <w:szCs w:val="21"/>
              </w:rPr>
            </w:pPr>
            <w:r w:rsidRPr="008A62FA">
              <w:rPr>
                <w:rFonts w:hint="eastAsia"/>
                <w:szCs w:val="21"/>
              </w:rPr>
              <w:t>顾客投诉情况：未发生</w:t>
            </w:r>
          </w:p>
          <w:p w:rsidR="008A62FA" w:rsidRPr="008A62FA" w:rsidRDefault="008A62FA" w:rsidP="008A62FA">
            <w:pPr>
              <w:rPr>
                <w:szCs w:val="21"/>
              </w:rPr>
            </w:pPr>
            <w:r w:rsidRPr="008A62FA">
              <w:rPr>
                <w:rFonts w:hint="eastAsia"/>
                <w:szCs w:val="21"/>
              </w:rPr>
              <w:t>上级检查情况：未发生</w:t>
            </w:r>
          </w:p>
          <w:p w:rsidR="008A62FA" w:rsidRPr="008A62FA" w:rsidRDefault="008A62FA" w:rsidP="008A62FA">
            <w:pPr>
              <w:rPr>
                <w:szCs w:val="21"/>
              </w:rPr>
            </w:pPr>
            <w:r w:rsidRPr="008A62FA">
              <w:rPr>
                <w:rFonts w:hint="eastAsia"/>
                <w:szCs w:val="21"/>
              </w:rPr>
              <w:t>主要用于投标，未发现违规使用证据</w:t>
            </w:r>
          </w:p>
          <w:p w:rsidR="008A62FA" w:rsidRPr="008A62FA" w:rsidRDefault="008A62FA" w:rsidP="008A62FA">
            <w:pPr>
              <w:rPr>
                <w:szCs w:val="21"/>
              </w:rPr>
            </w:pPr>
            <w:r w:rsidRPr="008A62FA">
              <w:rPr>
                <w:rFonts w:hint="eastAsia"/>
                <w:szCs w:val="21"/>
              </w:rPr>
              <w:t>质量抽查：体系运行期间未进行抽查情况。</w:t>
            </w:r>
          </w:p>
          <w:p w:rsidR="008A62FA" w:rsidRPr="008A62FA" w:rsidRDefault="008A62FA" w:rsidP="008A62FA">
            <w:pPr>
              <w:rPr>
                <w:szCs w:val="21"/>
              </w:rPr>
            </w:pPr>
            <w:r w:rsidRPr="008A62FA">
              <w:rPr>
                <w:rFonts w:hint="eastAsia"/>
                <w:szCs w:val="21"/>
              </w:rPr>
              <w:t>在体系运行期间未发生重大质量安全事故。</w:t>
            </w:r>
          </w:p>
          <w:p w:rsidR="008A62FA" w:rsidRPr="008A62FA" w:rsidRDefault="008A62FA" w:rsidP="008A62FA">
            <w:pPr>
              <w:rPr>
                <w:szCs w:val="21"/>
              </w:rPr>
            </w:pPr>
            <w:r w:rsidRPr="008A62FA">
              <w:rPr>
                <w:rFonts w:hint="eastAsia"/>
                <w:szCs w:val="21"/>
              </w:rPr>
              <w:t>变更：无</w:t>
            </w:r>
          </w:p>
          <w:p w:rsidR="008A62FA" w:rsidRPr="008A62FA" w:rsidRDefault="008A62FA" w:rsidP="008A62FA">
            <w:pPr>
              <w:rPr>
                <w:szCs w:val="21"/>
              </w:rPr>
            </w:pPr>
            <w:r w:rsidRPr="008A62FA">
              <w:rPr>
                <w:rFonts w:hint="eastAsia"/>
                <w:szCs w:val="21"/>
              </w:rPr>
              <w:t>上年度不符合：</w:t>
            </w:r>
            <w:r w:rsidRPr="008A62FA">
              <w:rPr>
                <w:rFonts w:hint="eastAsia"/>
                <w:szCs w:val="21"/>
              </w:rPr>
              <w:t>7.1.5</w:t>
            </w:r>
            <w:r w:rsidRPr="008A62FA">
              <w:rPr>
                <w:rFonts w:hint="eastAsia"/>
                <w:szCs w:val="21"/>
              </w:rPr>
              <w:t>条款，不符合已整改，符合要求</w:t>
            </w:r>
          </w:p>
          <w:p w:rsidR="008A62FA" w:rsidRPr="008A62FA" w:rsidRDefault="008A62FA" w:rsidP="008A62FA">
            <w:pPr>
              <w:rPr>
                <w:szCs w:val="21"/>
              </w:rPr>
            </w:pPr>
            <w:r w:rsidRPr="008A62FA">
              <w:rPr>
                <w:rFonts w:hint="eastAsia"/>
                <w:szCs w:val="21"/>
              </w:rPr>
              <w:t>暂停恢复审核：因疫情原因企业为按期进行监督审核，目前暂停原因已消除，机构安排远程审核，建议审核完成后恢复证书状态</w:t>
            </w:r>
          </w:p>
        </w:tc>
        <w:tc>
          <w:tcPr>
            <w:tcW w:w="1585" w:type="dxa"/>
          </w:tcPr>
          <w:p w:rsidR="008A62FA" w:rsidRPr="00FF36B7" w:rsidRDefault="008A62FA" w:rsidP="008A62FA">
            <w:pPr>
              <w:rPr>
                <w:rFonts w:asciiTheme="minorEastAsia" w:eastAsiaTheme="minorEastAsia" w:hAnsiTheme="minorEastAsia"/>
              </w:rPr>
            </w:pPr>
          </w:p>
        </w:tc>
      </w:tr>
    </w:tbl>
    <w:p w:rsidR="000C521F" w:rsidRDefault="000C521F" w:rsidP="000C521F"/>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C521F" w:rsidRPr="008A3256" w:rsidTr="000C521F">
        <w:trPr>
          <w:trHeight w:val="515"/>
        </w:trPr>
        <w:tc>
          <w:tcPr>
            <w:tcW w:w="2160" w:type="dxa"/>
            <w:vMerge w:val="restart"/>
            <w:vAlign w:val="center"/>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过程与活动、</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抽样计划</w:t>
            </w:r>
          </w:p>
        </w:tc>
        <w:tc>
          <w:tcPr>
            <w:tcW w:w="960" w:type="dxa"/>
            <w:vMerge w:val="restart"/>
            <w:vAlign w:val="center"/>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涉及</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条款</w:t>
            </w:r>
          </w:p>
        </w:tc>
        <w:tc>
          <w:tcPr>
            <w:tcW w:w="10004" w:type="dxa"/>
            <w:vAlign w:val="center"/>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受审核部门：生技部</w:t>
            </w:r>
            <w:r w:rsidRPr="008A3256">
              <w:rPr>
                <w:rFonts w:asciiTheme="minorEastAsia" w:eastAsiaTheme="minorEastAsia" w:hAnsiTheme="minorEastAsia"/>
              </w:rPr>
              <w:t xml:space="preserve">         </w:t>
            </w:r>
            <w:r w:rsidRPr="008A3256">
              <w:rPr>
                <w:rFonts w:asciiTheme="minorEastAsia" w:eastAsiaTheme="minorEastAsia" w:hAnsiTheme="minorEastAsia" w:hint="eastAsia"/>
              </w:rPr>
              <w:t>主管领导：李祥</w:t>
            </w:r>
            <w:r w:rsidRPr="008A3256">
              <w:rPr>
                <w:rFonts w:asciiTheme="minorEastAsia" w:eastAsiaTheme="minorEastAsia" w:hAnsiTheme="minorEastAsia"/>
              </w:rPr>
              <w:t xml:space="preserve">   </w:t>
            </w:r>
          </w:p>
        </w:tc>
        <w:tc>
          <w:tcPr>
            <w:tcW w:w="1585" w:type="dxa"/>
            <w:vMerge w:val="restart"/>
            <w:vAlign w:val="center"/>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判定</w:t>
            </w:r>
          </w:p>
        </w:tc>
      </w:tr>
      <w:tr w:rsidR="000C521F" w:rsidRPr="008A3256" w:rsidTr="000C521F">
        <w:trPr>
          <w:trHeight w:val="403"/>
        </w:trPr>
        <w:tc>
          <w:tcPr>
            <w:tcW w:w="2160" w:type="dxa"/>
            <w:vMerge/>
            <w:vAlign w:val="center"/>
          </w:tcPr>
          <w:p w:rsidR="000C521F" w:rsidRPr="008A3256" w:rsidRDefault="000C521F" w:rsidP="008A3256">
            <w:pPr>
              <w:rPr>
                <w:rFonts w:asciiTheme="minorEastAsia" w:eastAsiaTheme="minorEastAsia" w:hAnsiTheme="minorEastAsia"/>
              </w:rPr>
            </w:pPr>
          </w:p>
        </w:tc>
        <w:tc>
          <w:tcPr>
            <w:tcW w:w="960" w:type="dxa"/>
            <w:vMerge/>
            <w:vAlign w:val="center"/>
          </w:tcPr>
          <w:p w:rsidR="000C521F" w:rsidRPr="008A3256" w:rsidRDefault="000C521F" w:rsidP="008A3256">
            <w:pPr>
              <w:rPr>
                <w:rFonts w:asciiTheme="minorEastAsia" w:eastAsiaTheme="minorEastAsia" w:hAnsiTheme="minorEastAsia"/>
              </w:rPr>
            </w:pPr>
          </w:p>
        </w:tc>
        <w:tc>
          <w:tcPr>
            <w:tcW w:w="10004" w:type="dxa"/>
            <w:vAlign w:val="center"/>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审核员：</w:t>
            </w:r>
            <w:r w:rsidR="00B939BC" w:rsidRPr="008A3256">
              <w:rPr>
                <w:rFonts w:asciiTheme="minorEastAsia" w:eastAsiaTheme="minorEastAsia" w:hAnsiTheme="minorEastAsia" w:hint="eastAsia"/>
              </w:rPr>
              <w:t>朱晓丽</w:t>
            </w:r>
            <w:r w:rsidRPr="008A3256">
              <w:rPr>
                <w:rFonts w:asciiTheme="minorEastAsia" w:eastAsiaTheme="minorEastAsia" w:hAnsiTheme="minorEastAsia"/>
              </w:rPr>
              <w:t xml:space="preserve">              </w:t>
            </w:r>
            <w:r w:rsidRPr="008A3256">
              <w:rPr>
                <w:rFonts w:asciiTheme="minorEastAsia" w:eastAsiaTheme="minorEastAsia" w:hAnsiTheme="minorEastAsia" w:hint="eastAsia"/>
              </w:rPr>
              <w:t>审核时间：202</w:t>
            </w:r>
            <w:r w:rsidR="00B939BC" w:rsidRPr="008A3256">
              <w:rPr>
                <w:rFonts w:asciiTheme="minorEastAsia" w:eastAsiaTheme="minorEastAsia" w:hAnsiTheme="minorEastAsia" w:hint="eastAsia"/>
              </w:rPr>
              <w:t>1</w:t>
            </w:r>
            <w:r w:rsidRPr="008A3256">
              <w:rPr>
                <w:rFonts w:asciiTheme="minorEastAsia" w:eastAsiaTheme="minorEastAsia" w:hAnsiTheme="minorEastAsia" w:hint="eastAsia"/>
              </w:rPr>
              <w:t>年0</w:t>
            </w:r>
            <w:r w:rsidR="00B939BC" w:rsidRPr="008A3256">
              <w:rPr>
                <w:rFonts w:asciiTheme="minorEastAsia" w:eastAsiaTheme="minorEastAsia" w:hAnsiTheme="minorEastAsia" w:hint="eastAsia"/>
              </w:rPr>
              <w:t>4</w:t>
            </w:r>
            <w:r w:rsidRPr="008A3256">
              <w:rPr>
                <w:rFonts w:asciiTheme="minorEastAsia" w:eastAsiaTheme="minorEastAsia" w:hAnsiTheme="minorEastAsia" w:hint="eastAsia"/>
              </w:rPr>
              <w:t>月</w:t>
            </w:r>
            <w:r w:rsidR="00B939BC" w:rsidRPr="008A3256">
              <w:rPr>
                <w:rFonts w:asciiTheme="minorEastAsia" w:eastAsiaTheme="minorEastAsia" w:hAnsiTheme="minorEastAsia" w:hint="eastAsia"/>
              </w:rPr>
              <w:t>12</w:t>
            </w:r>
            <w:r w:rsidRPr="008A3256">
              <w:rPr>
                <w:rFonts w:asciiTheme="minorEastAsia" w:eastAsiaTheme="minorEastAsia" w:hAnsiTheme="minorEastAsia" w:hint="eastAsia"/>
              </w:rPr>
              <w:t>日</w:t>
            </w:r>
          </w:p>
        </w:tc>
        <w:tc>
          <w:tcPr>
            <w:tcW w:w="1585" w:type="dxa"/>
            <w:vMerge/>
          </w:tcPr>
          <w:p w:rsidR="000C521F" w:rsidRPr="008A3256" w:rsidRDefault="000C521F" w:rsidP="008A3256">
            <w:pPr>
              <w:rPr>
                <w:rFonts w:asciiTheme="minorEastAsia" w:eastAsiaTheme="minorEastAsia" w:hAnsiTheme="minorEastAsia"/>
              </w:rPr>
            </w:pPr>
          </w:p>
        </w:tc>
      </w:tr>
      <w:tr w:rsidR="000C521F" w:rsidRPr="008A3256" w:rsidTr="000C521F">
        <w:trPr>
          <w:trHeight w:val="516"/>
        </w:trPr>
        <w:tc>
          <w:tcPr>
            <w:tcW w:w="2160" w:type="dxa"/>
            <w:vMerge/>
            <w:vAlign w:val="center"/>
          </w:tcPr>
          <w:p w:rsidR="000C521F" w:rsidRPr="008A3256" w:rsidRDefault="000C521F" w:rsidP="008A3256">
            <w:pPr>
              <w:rPr>
                <w:rFonts w:asciiTheme="minorEastAsia" w:eastAsiaTheme="minorEastAsia" w:hAnsiTheme="minorEastAsia"/>
              </w:rPr>
            </w:pPr>
          </w:p>
        </w:tc>
        <w:tc>
          <w:tcPr>
            <w:tcW w:w="960" w:type="dxa"/>
            <w:vMerge/>
            <w:vAlign w:val="center"/>
          </w:tcPr>
          <w:p w:rsidR="000C521F" w:rsidRPr="008A3256" w:rsidRDefault="000C521F" w:rsidP="008A3256">
            <w:pPr>
              <w:rPr>
                <w:rFonts w:asciiTheme="minorEastAsia" w:eastAsiaTheme="minorEastAsia" w:hAnsiTheme="minorEastAsia"/>
              </w:rPr>
            </w:pPr>
          </w:p>
        </w:tc>
        <w:tc>
          <w:tcPr>
            <w:tcW w:w="10004" w:type="dxa"/>
            <w:vAlign w:val="center"/>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审核条款：</w:t>
            </w:r>
          </w:p>
          <w:p w:rsidR="000C521F" w:rsidRPr="008A3256" w:rsidRDefault="000C521F" w:rsidP="008A3256">
            <w:pPr>
              <w:rPr>
                <w:rFonts w:asciiTheme="minorEastAsia" w:eastAsiaTheme="minorEastAsia" w:hAnsiTheme="minorEastAsia" w:cs="Arial"/>
                <w:bCs/>
              </w:rPr>
            </w:pPr>
            <w:r w:rsidRPr="008A3256">
              <w:rPr>
                <w:rFonts w:asciiTheme="minorEastAsia" w:eastAsiaTheme="minorEastAsia" w:hAnsiTheme="minorEastAsia" w:hint="eastAsia"/>
              </w:rPr>
              <w:t>Q:5.3/6.2/7.1.3/7.1.4/7.1.5/8.1/8.3/8.5.1/8.5.2/8.5.4/8.5.6/8.6/8.7/10.2</w:t>
            </w:r>
          </w:p>
        </w:tc>
        <w:tc>
          <w:tcPr>
            <w:tcW w:w="1585" w:type="dxa"/>
            <w:vMerge/>
          </w:tcPr>
          <w:p w:rsidR="000C521F" w:rsidRPr="008A3256" w:rsidRDefault="000C521F" w:rsidP="008A3256">
            <w:pPr>
              <w:rPr>
                <w:rFonts w:asciiTheme="minorEastAsia" w:eastAsiaTheme="minorEastAsia" w:hAnsiTheme="minorEastAsia"/>
              </w:rPr>
            </w:pPr>
          </w:p>
        </w:tc>
      </w:tr>
      <w:tr w:rsidR="000C521F" w:rsidRPr="008A3256" w:rsidTr="000C521F">
        <w:trPr>
          <w:trHeight w:val="1722"/>
        </w:trPr>
        <w:tc>
          <w:tcPr>
            <w:tcW w:w="21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组织的角色、职责和权限</w:t>
            </w:r>
          </w:p>
        </w:tc>
        <w:tc>
          <w:tcPr>
            <w:tcW w:w="9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Q5.3</w:t>
            </w:r>
          </w:p>
        </w:tc>
        <w:tc>
          <w:tcPr>
            <w:tcW w:w="10004"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本部门工作内容和职责，主要负责：</w:t>
            </w:r>
            <w:r w:rsidRPr="008A3256">
              <w:rPr>
                <w:rFonts w:asciiTheme="minorEastAsia" w:eastAsiaTheme="minorEastAsia" w:hAnsiTheme="minorEastAsia"/>
              </w:rPr>
              <w:t xml:space="preserve"> </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编制《管理手册》和《岗位职责和权限》中《生技部部职责》条款明确部门及岗位职责</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负责产品实现的策划，制定相关技术文件；负责公司产品检验工作的组织和安排；负责产品质量检验规程的制定；负责不合格品的判定，及跟踪记录处理结果；负责产品所需监视和测量设备的管理；负责产品（采购原材料、半成品、成品）的检验；负责不合格品的判定，及跟踪记录处理结果。</w:t>
            </w:r>
          </w:p>
        </w:tc>
        <w:tc>
          <w:tcPr>
            <w:tcW w:w="1585"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符合</w:t>
            </w:r>
          </w:p>
        </w:tc>
      </w:tr>
      <w:tr w:rsidR="000C521F" w:rsidRPr="008A3256" w:rsidTr="000C521F">
        <w:trPr>
          <w:trHeight w:val="959"/>
        </w:trPr>
        <w:tc>
          <w:tcPr>
            <w:tcW w:w="21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目标完成情况</w:t>
            </w:r>
          </w:p>
        </w:tc>
        <w:tc>
          <w:tcPr>
            <w:tcW w:w="9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rPr>
              <w:t>Q</w:t>
            </w:r>
            <w:r w:rsidRPr="008A3256">
              <w:rPr>
                <w:rFonts w:asciiTheme="minorEastAsia" w:eastAsiaTheme="minorEastAsia" w:hAnsiTheme="minorEastAsia" w:hint="eastAsia"/>
              </w:rPr>
              <w:t>6.</w:t>
            </w:r>
            <w:r w:rsidRPr="008A3256">
              <w:rPr>
                <w:rFonts w:asciiTheme="minorEastAsia" w:eastAsiaTheme="minorEastAsia" w:hAnsiTheme="minorEastAsia"/>
              </w:rPr>
              <w:t>2</w:t>
            </w:r>
          </w:p>
          <w:p w:rsidR="000C521F" w:rsidRPr="008A3256" w:rsidRDefault="000C521F" w:rsidP="008A3256">
            <w:pPr>
              <w:rPr>
                <w:rFonts w:asciiTheme="minorEastAsia" w:eastAsiaTheme="minorEastAsia" w:hAnsiTheme="minorEastAsia"/>
              </w:rPr>
            </w:pPr>
          </w:p>
        </w:tc>
        <w:tc>
          <w:tcPr>
            <w:tcW w:w="10004"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生技部质量目标：1、采购产品一次交验合格率≥98%；2、顾客满意度≥90%</w:t>
            </w:r>
            <w:r w:rsidR="00686303" w:rsidRPr="008A3256">
              <w:rPr>
                <w:rFonts w:asciiTheme="minorEastAsia" w:eastAsiaTheme="minorEastAsia" w:hAnsiTheme="minorEastAsia"/>
              </w:rPr>
              <w:t xml:space="preserve"> </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3、客户反馈有效处理率100%；</w:t>
            </w:r>
          </w:p>
          <w:p w:rsidR="00686303" w:rsidRPr="008A3256" w:rsidRDefault="00686303" w:rsidP="008A3256">
            <w:pPr>
              <w:rPr>
                <w:rFonts w:asciiTheme="minorEastAsia" w:eastAsiaTheme="minorEastAsia" w:hAnsiTheme="minorEastAsia"/>
              </w:rPr>
            </w:pPr>
            <w:r w:rsidRPr="008A3256">
              <w:rPr>
                <w:rFonts w:asciiTheme="minorEastAsia" w:eastAsiaTheme="minorEastAsia" w:hAnsiTheme="minorEastAsia" w:hint="eastAsia"/>
              </w:rPr>
              <w:t>抽2020.2-2021.02月目标完成情况，均完成，符合要求。</w:t>
            </w:r>
          </w:p>
        </w:tc>
        <w:tc>
          <w:tcPr>
            <w:tcW w:w="1585"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符合</w:t>
            </w:r>
          </w:p>
        </w:tc>
      </w:tr>
      <w:tr w:rsidR="00686303" w:rsidRPr="008A3256" w:rsidTr="008A3256">
        <w:trPr>
          <w:trHeight w:val="3618"/>
        </w:trPr>
        <w:tc>
          <w:tcPr>
            <w:tcW w:w="2160" w:type="dxa"/>
            <w:vAlign w:val="center"/>
          </w:tcPr>
          <w:p w:rsidR="00686303" w:rsidRPr="008A3256" w:rsidRDefault="00686303" w:rsidP="008A3256">
            <w:pPr>
              <w:rPr>
                <w:rFonts w:asciiTheme="minorEastAsia" w:eastAsiaTheme="minorEastAsia" w:hAnsiTheme="minorEastAsia" w:cstheme="minorEastAsia"/>
              </w:rPr>
            </w:pPr>
            <w:r w:rsidRPr="008A3256">
              <w:rPr>
                <w:rFonts w:asciiTheme="minorEastAsia" w:eastAsiaTheme="minorEastAsia" w:hAnsiTheme="minorEastAsia" w:cstheme="minorEastAsia" w:hint="eastAsia"/>
              </w:rPr>
              <w:t>监视和测量资源</w:t>
            </w:r>
          </w:p>
        </w:tc>
        <w:tc>
          <w:tcPr>
            <w:tcW w:w="960" w:type="dxa"/>
            <w:vAlign w:val="center"/>
          </w:tcPr>
          <w:p w:rsidR="00686303" w:rsidRPr="008A3256" w:rsidRDefault="00686303" w:rsidP="008A3256">
            <w:pPr>
              <w:rPr>
                <w:rFonts w:asciiTheme="minorEastAsia" w:eastAsiaTheme="minorEastAsia" w:hAnsiTheme="minorEastAsia" w:cstheme="minorEastAsia"/>
              </w:rPr>
            </w:pPr>
            <w:r w:rsidRPr="008A3256">
              <w:rPr>
                <w:rFonts w:asciiTheme="minorEastAsia" w:eastAsiaTheme="minorEastAsia" w:hAnsiTheme="minorEastAsia" w:cstheme="minorEastAsia" w:hint="eastAsia"/>
              </w:rPr>
              <w:t>7.1.5</w:t>
            </w:r>
          </w:p>
        </w:tc>
        <w:tc>
          <w:tcPr>
            <w:tcW w:w="10004" w:type="dxa"/>
            <w:vAlign w:val="center"/>
          </w:tcPr>
          <w:p w:rsidR="00686303" w:rsidRPr="008A3256" w:rsidRDefault="00686303" w:rsidP="008A3256">
            <w:pPr>
              <w:rPr>
                <w:rFonts w:asciiTheme="minorEastAsia" w:eastAsiaTheme="minorEastAsia" w:hAnsiTheme="minorEastAsia" w:cstheme="minorEastAsia"/>
              </w:rPr>
            </w:pPr>
            <w:r w:rsidRPr="008A3256">
              <w:rPr>
                <w:rFonts w:asciiTheme="minorEastAsia" w:eastAsiaTheme="minorEastAsia" w:hAnsiTheme="minorEastAsia" w:cstheme="minorEastAsia" w:hint="eastAsia"/>
              </w:rPr>
              <w:t>企业编制计量器具台账，记录了设备编号、名称、规格型号等内容。</w:t>
            </w:r>
          </w:p>
          <w:p w:rsidR="00686303" w:rsidRPr="008A3256" w:rsidRDefault="00686303" w:rsidP="008A3256">
            <w:pPr>
              <w:rPr>
                <w:rFonts w:asciiTheme="minorEastAsia" w:eastAsiaTheme="minorEastAsia" w:hAnsiTheme="minorEastAsia" w:cstheme="minorEastAsia"/>
                <w:kern w:val="0"/>
              </w:rPr>
            </w:pPr>
            <w:r w:rsidRPr="008A3256">
              <w:rPr>
                <w:rFonts w:asciiTheme="minorEastAsia" w:eastAsiaTheme="minorEastAsia" w:hAnsiTheme="minorEastAsia" w:cstheme="minorEastAsia" w:hint="eastAsia"/>
              </w:rPr>
              <w:t>组织配置的监视测量设备主要为</w:t>
            </w:r>
            <w:r w:rsidRPr="008A3256">
              <w:rPr>
                <w:rFonts w:asciiTheme="minorEastAsia" w:eastAsiaTheme="minorEastAsia" w:hAnsiTheme="minorEastAsia" w:hint="eastAsia"/>
              </w:rPr>
              <w:t>电子数显卡尺、数字万用表等</w:t>
            </w:r>
            <w:r w:rsidRPr="008A3256">
              <w:rPr>
                <w:rFonts w:asciiTheme="minorEastAsia" w:eastAsiaTheme="minorEastAsia" w:hAnsiTheme="minorEastAsia" w:cstheme="minorEastAsia" w:hint="eastAsia"/>
                <w:kern w:val="0"/>
              </w:rPr>
              <w:t>。基本满足检验需要。</w:t>
            </w:r>
          </w:p>
          <w:p w:rsidR="00686303" w:rsidRPr="008A3256" w:rsidRDefault="00686303" w:rsidP="008A3256">
            <w:pPr>
              <w:rPr>
                <w:rFonts w:asciiTheme="minorEastAsia" w:eastAsiaTheme="minorEastAsia" w:hAnsiTheme="minorEastAsia" w:cstheme="minorEastAsia"/>
              </w:rPr>
            </w:pPr>
            <w:r w:rsidRPr="008A3256">
              <w:rPr>
                <w:rFonts w:asciiTheme="minorEastAsia" w:eastAsiaTheme="minorEastAsia" w:hAnsiTheme="minorEastAsia" w:hint="eastAsia"/>
              </w:rPr>
              <w:t>电子数显卡尺、数字万用表送第三方进行校准，抽</w:t>
            </w:r>
            <w:r w:rsidRPr="008A3256">
              <w:rPr>
                <w:rFonts w:asciiTheme="minorEastAsia" w:eastAsiaTheme="minorEastAsia" w:hAnsiTheme="minorEastAsia" w:cstheme="minorEastAsia" w:hint="eastAsia"/>
              </w:rPr>
              <w:t>设备校准/验证情况：校准日期：2021年4月8日</w:t>
            </w:r>
          </w:p>
          <w:p w:rsidR="00686303" w:rsidRPr="008A3256" w:rsidRDefault="00686303" w:rsidP="008A3256">
            <w:pPr>
              <w:rPr>
                <w:rFonts w:asciiTheme="minorEastAsia" w:eastAsiaTheme="minorEastAsia" w:hAnsiTheme="minorEastAsia" w:cstheme="minorEastAsia"/>
              </w:rPr>
            </w:pPr>
            <w:r w:rsidRPr="008A3256">
              <w:rPr>
                <w:rFonts w:asciiTheme="minorEastAsia" w:eastAsiaTheme="minorEastAsia" w:hAnsiTheme="minorEastAsia" w:cstheme="minorEastAsia" w:hint="eastAsia"/>
              </w:rPr>
              <w:t>校准机构：江苏省计量科学研究院</w:t>
            </w:r>
          </w:p>
          <w:p w:rsidR="00686303" w:rsidRPr="008A3256" w:rsidRDefault="00686303" w:rsidP="008A3256">
            <w:pPr>
              <w:rPr>
                <w:rFonts w:asciiTheme="minorEastAsia" w:eastAsiaTheme="minorEastAsia" w:hAnsiTheme="minorEastAsia" w:cstheme="minorEastAsia"/>
              </w:rPr>
            </w:pPr>
            <w:r w:rsidRPr="008A3256">
              <w:rPr>
                <w:rFonts w:asciiTheme="minorEastAsia" w:eastAsiaTheme="minorEastAsia" w:hAnsiTheme="minorEastAsia" w:cstheme="minorEastAsia" w:hint="eastAsia"/>
              </w:rPr>
              <w:t>根据企业目前经营的产品品类的检测和客户要求，现有检测器具基本监事和测量要求。按照监视测量管理要求，公司安排人员进行日常维护保养，定期进行鉴定或校准，确保计量器具的有效使用。</w:t>
            </w:r>
          </w:p>
          <w:p w:rsidR="00686303" w:rsidRPr="001562A9" w:rsidRDefault="00686303" w:rsidP="008A3256">
            <w:pPr>
              <w:rPr>
                <w:rFonts w:asciiTheme="minorEastAsia" w:eastAsiaTheme="minorEastAsia" w:hAnsiTheme="minorEastAsia" w:cstheme="minorEastAsia"/>
              </w:rPr>
            </w:pPr>
            <w:r w:rsidRPr="008A3256">
              <w:rPr>
                <w:rFonts w:asciiTheme="minorEastAsia" w:eastAsiaTheme="minorEastAsia" w:hAnsiTheme="minorEastAsia" w:cstheme="minorEastAsia" w:hint="eastAsia"/>
              </w:rPr>
              <w:t>生产现场使用的监</w:t>
            </w:r>
            <w:r w:rsidRPr="001562A9">
              <w:rPr>
                <w:rFonts w:asciiTheme="minorEastAsia" w:eastAsiaTheme="minorEastAsia" w:hAnsiTheme="minorEastAsia" w:cstheme="minorEastAsia" w:hint="eastAsia"/>
              </w:rPr>
              <w:t>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rsidR="00686303" w:rsidRPr="008A3256" w:rsidRDefault="00686303" w:rsidP="008A3256">
            <w:pPr>
              <w:rPr>
                <w:rFonts w:asciiTheme="minorEastAsia" w:eastAsiaTheme="minorEastAsia" w:hAnsiTheme="minorEastAsia" w:cstheme="minorEastAsia"/>
              </w:rPr>
            </w:pPr>
            <w:r w:rsidRPr="001562A9">
              <w:rPr>
                <w:rFonts w:asciiTheme="minorEastAsia" w:eastAsiaTheme="minorEastAsia" w:hAnsiTheme="minorEastAsia" w:cstheme="minorEastAsia" w:hint="eastAsia"/>
              </w:rPr>
              <w:t>监视和测量用软件均为设备自带，设备校准时同事校准，版本升级时设备返厂。</w:t>
            </w:r>
          </w:p>
        </w:tc>
        <w:tc>
          <w:tcPr>
            <w:tcW w:w="1585" w:type="dxa"/>
          </w:tcPr>
          <w:p w:rsidR="00686303" w:rsidRPr="008A3256" w:rsidRDefault="00686303" w:rsidP="008A3256">
            <w:pPr>
              <w:rPr>
                <w:rFonts w:asciiTheme="minorEastAsia" w:eastAsiaTheme="minorEastAsia" w:hAnsiTheme="minorEastAsia"/>
              </w:rPr>
            </w:pPr>
          </w:p>
          <w:p w:rsidR="00686303" w:rsidRPr="008A3256" w:rsidRDefault="00686303" w:rsidP="008A3256">
            <w:pPr>
              <w:rPr>
                <w:rFonts w:asciiTheme="minorEastAsia" w:eastAsiaTheme="minorEastAsia" w:hAnsiTheme="minorEastAsia"/>
              </w:rPr>
            </w:pPr>
          </w:p>
          <w:p w:rsidR="00686303" w:rsidRPr="008A3256" w:rsidRDefault="00686303" w:rsidP="008A3256">
            <w:pPr>
              <w:rPr>
                <w:rFonts w:asciiTheme="minorEastAsia" w:eastAsiaTheme="minorEastAsia" w:hAnsiTheme="minorEastAsia"/>
              </w:rPr>
            </w:pPr>
          </w:p>
          <w:p w:rsidR="00686303" w:rsidRPr="008A3256" w:rsidRDefault="00686303" w:rsidP="008A3256">
            <w:pPr>
              <w:rPr>
                <w:rFonts w:asciiTheme="minorEastAsia" w:eastAsiaTheme="minorEastAsia" w:hAnsiTheme="minorEastAsia"/>
              </w:rPr>
            </w:pPr>
          </w:p>
          <w:p w:rsidR="00686303" w:rsidRPr="008A3256" w:rsidRDefault="00686303" w:rsidP="008A3256">
            <w:pPr>
              <w:rPr>
                <w:rFonts w:asciiTheme="minorEastAsia" w:eastAsiaTheme="minorEastAsia" w:hAnsiTheme="minorEastAsia"/>
              </w:rPr>
            </w:pPr>
          </w:p>
          <w:p w:rsidR="00686303" w:rsidRPr="008A3256" w:rsidRDefault="00686303" w:rsidP="008A3256">
            <w:pPr>
              <w:rPr>
                <w:rFonts w:asciiTheme="minorEastAsia" w:eastAsiaTheme="minorEastAsia" w:hAnsiTheme="minorEastAsia"/>
              </w:rPr>
            </w:pPr>
          </w:p>
          <w:p w:rsidR="00686303" w:rsidRPr="008A3256" w:rsidRDefault="00686303" w:rsidP="008A3256">
            <w:pPr>
              <w:rPr>
                <w:rFonts w:asciiTheme="minorEastAsia" w:eastAsiaTheme="minorEastAsia" w:hAnsiTheme="minorEastAsia"/>
              </w:rPr>
            </w:pPr>
          </w:p>
          <w:p w:rsidR="00686303" w:rsidRPr="008A3256" w:rsidRDefault="00686303" w:rsidP="008A3256">
            <w:pPr>
              <w:rPr>
                <w:rFonts w:asciiTheme="minorEastAsia" w:eastAsiaTheme="minorEastAsia" w:hAnsiTheme="minorEastAsia"/>
              </w:rPr>
            </w:pPr>
          </w:p>
          <w:p w:rsidR="00686303" w:rsidRPr="008A3256" w:rsidRDefault="00686303" w:rsidP="008A3256">
            <w:pPr>
              <w:rPr>
                <w:rFonts w:asciiTheme="minorEastAsia" w:eastAsiaTheme="minorEastAsia" w:hAnsiTheme="minorEastAsia"/>
              </w:rPr>
            </w:pPr>
          </w:p>
          <w:p w:rsidR="00686303" w:rsidRPr="008A3256" w:rsidRDefault="00686303" w:rsidP="008A3256">
            <w:pPr>
              <w:rPr>
                <w:rFonts w:asciiTheme="minorEastAsia" w:eastAsiaTheme="minorEastAsia" w:hAnsiTheme="minorEastAsia"/>
              </w:rPr>
            </w:pPr>
          </w:p>
          <w:p w:rsidR="00686303" w:rsidRPr="008A3256" w:rsidRDefault="00686303" w:rsidP="008A3256">
            <w:pPr>
              <w:rPr>
                <w:rFonts w:asciiTheme="minorEastAsia" w:eastAsiaTheme="minorEastAsia" w:hAnsiTheme="minorEastAsia"/>
              </w:rPr>
            </w:pPr>
            <w:r w:rsidRPr="008A3256">
              <w:rPr>
                <w:rFonts w:asciiTheme="minorEastAsia" w:eastAsiaTheme="minorEastAsia" w:hAnsiTheme="minorEastAsia" w:hint="eastAsia"/>
              </w:rPr>
              <w:t>N</w:t>
            </w:r>
          </w:p>
          <w:p w:rsidR="00686303" w:rsidRPr="008A3256" w:rsidRDefault="00686303" w:rsidP="008A3256">
            <w:pPr>
              <w:rPr>
                <w:rFonts w:asciiTheme="minorEastAsia" w:eastAsiaTheme="minorEastAsia" w:hAnsiTheme="minorEastAsia"/>
              </w:rPr>
            </w:pPr>
          </w:p>
        </w:tc>
      </w:tr>
      <w:tr w:rsidR="000C521F" w:rsidRPr="008A3256" w:rsidTr="000C521F">
        <w:trPr>
          <w:trHeight w:val="697"/>
        </w:trPr>
        <w:tc>
          <w:tcPr>
            <w:tcW w:w="21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运行的策划和控制</w:t>
            </w:r>
          </w:p>
        </w:tc>
        <w:tc>
          <w:tcPr>
            <w:tcW w:w="9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Q8.1</w:t>
            </w:r>
          </w:p>
          <w:p w:rsidR="000C521F" w:rsidRPr="008A3256" w:rsidRDefault="000C521F" w:rsidP="008A3256">
            <w:pPr>
              <w:rPr>
                <w:rFonts w:asciiTheme="minorEastAsia" w:eastAsiaTheme="minorEastAsia" w:hAnsiTheme="minorEastAsia"/>
              </w:rPr>
            </w:pPr>
          </w:p>
        </w:tc>
        <w:tc>
          <w:tcPr>
            <w:tcW w:w="10004"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公司编制有《设计和开发控制程序》，对项目实现、过程的确认、项目验收交付和适用的验收交付后的活动，标识和可追溯性、客户财产，售后客户服务等的控制。</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流程：</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1.软件设计开发流程：需求分析→概要设计→详细设计→软件编码→软件测试→用户验收→运行维护</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2.硬件研发流程：产品研发→设计控制→</w:t>
            </w:r>
            <w:r w:rsidR="006806AA" w:rsidRPr="008A3256">
              <w:rPr>
                <w:rFonts w:asciiTheme="minorEastAsia" w:eastAsiaTheme="minorEastAsia" w:hAnsiTheme="minorEastAsia" w:hint="eastAsia"/>
              </w:rPr>
              <w:t>委托加工</w:t>
            </w:r>
            <w:r w:rsidRPr="008A3256">
              <w:rPr>
                <w:rFonts w:asciiTheme="minorEastAsia" w:eastAsiaTheme="minorEastAsia" w:hAnsiTheme="minorEastAsia" w:hint="eastAsia"/>
              </w:rPr>
              <w:t>→检验→包装入库→交付及售后服务</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3.销售服务流程：顾客沟通→合同评审→签订合同→实施采购→供方送货→顾客签收→交付及售后服务</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4.技术服务流程：技术服务申请→技术总监确认→人员安排→技术人员提供服务→客户确认反馈→服务总结存档</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研发过程参照法规：《民用闭路电视监控系统工程技术规范》GB50198；《低压配电设备规范》GB50054-95；《电气装置安装工程电缆线路施工及验收规范》GB50168-92；《接地装置施工及验收规范》GB50169-92；《电子设备雷击保护条例》GB7450-87；《计算机软件开发规范》GB8566；《自动化仪表安装工程质量检验评定标准》GBJ131-90；《工业企业通讯设计规范》GBJ42-81；《报警图像信号线传输装置》GBT16677；《视频安防监控系统工程设计规范》GB 50395－2007 等等。</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配备研发人员（侯健，大学专科毕业，助理工程师（电子工程专业；胡进，大学本科毕业，电气工程及其自动化，证书编号：111221201505003237），证书编号：NJC01520182565）。</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配备了相关的设备设施（电子数显卡尺、万用表等；电脑、打印机等）；财务提供资金支持；综合部提供市场信息与客户反馈信息。</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提供设计流程，相关的控制程序与记录。</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对特定的产品、项目或合同应进行质量策划，编制设计开发资料</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接收准则:依据验收交付规范、合同、相关标准、用户要求等进行接收，以保证交付的产品满足要求</w:t>
            </w:r>
            <w:r w:rsidR="002C2761" w:rsidRPr="008A3256">
              <w:rPr>
                <w:rFonts w:asciiTheme="minorEastAsia" w:eastAsiaTheme="minorEastAsia" w:hAnsiTheme="minorEastAsia" w:hint="eastAsia"/>
              </w:rPr>
              <w:t>。</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记录：策划有委托设计合同、开发设计书、首末次会议记录、研发过程记录、检验记录等，基本满足产品实现需要。</w:t>
            </w: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销售的策划：公司编辑了《售后服务工作流程及管理制度》、《技术支持服务流程》、《人力资源培训控制程序》、《经营服务控制程序》、《工艺流程图》、《与顾客有关过程控制程序》、《作业指导书》、《操作规程》，指导服务的流程完成。</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对人员进行相关岗位培训和相关技术培训。查看《岗位职责及权限》和《员工岗位能力评估表》，有销售人员技能知识培训。公司与客户签订《技术协议》，明确了服务的范围和要求。详见资料证据。</w:t>
            </w:r>
            <w:r w:rsidRPr="008A3256">
              <w:rPr>
                <w:rFonts w:asciiTheme="minorEastAsia" w:eastAsiaTheme="minorEastAsia" w:hAnsiTheme="minorEastAsia"/>
              </w:rPr>
              <w:t>与客户进行沟通、将库房内的产品交付顾客、并提产品质量证明材料及其它售后服务条款、经顾客对产品进行确认、完成一次销售；</w:t>
            </w:r>
            <w:r w:rsidRPr="008A3256">
              <w:rPr>
                <w:rFonts w:asciiTheme="minorEastAsia" w:eastAsiaTheme="minorEastAsia" w:hAnsiTheme="minorEastAsia" w:hint="eastAsia"/>
              </w:rPr>
              <w:t>后期通过电话咨询、邮件等方式定期进行售后咨询，填写《客户满意度调查表》，《客户满意度分析报告》。</w:t>
            </w:r>
          </w:p>
        </w:tc>
        <w:tc>
          <w:tcPr>
            <w:tcW w:w="1585" w:type="dxa"/>
          </w:tcPr>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符合</w:t>
            </w:r>
          </w:p>
        </w:tc>
      </w:tr>
      <w:tr w:rsidR="000C521F" w:rsidRPr="008A3256" w:rsidTr="000C521F">
        <w:trPr>
          <w:trHeight w:val="1587"/>
        </w:trPr>
        <w:tc>
          <w:tcPr>
            <w:tcW w:w="21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设计和开发</w:t>
            </w:r>
          </w:p>
          <w:p w:rsidR="000C521F" w:rsidRPr="008A3256" w:rsidRDefault="00690C6A" w:rsidP="008A3256">
            <w:pPr>
              <w:rPr>
                <w:rFonts w:asciiTheme="minorEastAsia" w:eastAsiaTheme="minorEastAsia" w:hAnsiTheme="minorEastAsia"/>
              </w:rPr>
            </w:pPr>
            <w:r w:rsidRPr="008A3256">
              <w:rPr>
                <w:rFonts w:asciiTheme="minorEastAsia" w:eastAsiaTheme="minorEastAsia" w:hAnsiTheme="minorEastAsia"/>
              </w:rPr>
              <w:t>研发及服务过程控制</w:t>
            </w:r>
          </w:p>
          <w:p w:rsidR="00690C6A" w:rsidRPr="008A3256" w:rsidRDefault="00690C6A" w:rsidP="008A3256">
            <w:pPr>
              <w:rPr>
                <w:rFonts w:asciiTheme="minorEastAsia" w:eastAsiaTheme="minorEastAsia" w:hAnsiTheme="minorEastAsia"/>
              </w:rPr>
            </w:pPr>
            <w:r w:rsidRPr="008A3256">
              <w:rPr>
                <w:rFonts w:asciiTheme="minorEastAsia" w:eastAsiaTheme="minorEastAsia" w:hAnsiTheme="minorEastAsia" w:hint="eastAsia"/>
              </w:rPr>
              <w:t>放行控制</w:t>
            </w: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生产和服务提供的控制</w:t>
            </w: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产品和服务的方行</w:t>
            </w:r>
          </w:p>
        </w:tc>
        <w:tc>
          <w:tcPr>
            <w:tcW w:w="9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Q8.3</w:t>
            </w:r>
          </w:p>
          <w:p w:rsidR="000C521F" w:rsidRPr="008A3256" w:rsidRDefault="00690C6A" w:rsidP="008A3256">
            <w:pPr>
              <w:rPr>
                <w:rFonts w:asciiTheme="minorEastAsia" w:eastAsiaTheme="minorEastAsia" w:hAnsiTheme="minorEastAsia"/>
              </w:rPr>
            </w:pPr>
            <w:r w:rsidRPr="008A3256">
              <w:rPr>
                <w:rFonts w:asciiTheme="minorEastAsia" w:eastAsiaTheme="minorEastAsia" w:hAnsiTheme="minorEastAsia" w:hint="eastAsia"/>
              </w:rPr>
              <w:t>8.5.1</w:t>
            </w:r>
          </w:p>
          <w:p w:rsidR="00690C6A" w:rsidRPr="008A3256" w:rsidRDefault="00690C6A" w:rsidP="008A3256">
            <w:pPr>
              <w:rPr>
                <w:rFonts w:asciiTheme="minorEastAsia" w:eastAsiaTheme="minorEastAsia" w:hAnsiTheme="minorEastAsia"/>
              </w:rPr>
            </w:pPr>
            <w:r w:rsidRPr="008A3256">
              <w:rPr>
                <w:rFonts w:asciiTheme="minorEastAsia" w:eastAsiaTheme="minorEastAsia" w:hAnsiTheme="minorEastAsia" w:hint="eastAsia"/>
              </w:rPr>
              <w:t>8.6</w:t>
            </w: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rPr>
              <w:t>Q</w:t>
            </w:r>
            <w:r w:rsidRPr="008A3256">
              <w:rPr>
                <w:rFonts w:asciiTheme="minorEastAsia" w:eastAsiaTheme="minorEastAsia" w:hAnsiTheme="minorEastAsia" w:hint="eastAsia"/>
              </w:rPr>
              <w:t>8.5.1</w:t>
            </w: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rPr>
              <w:t>Q</w:t>
            </w:r>
            <w:r w:rsidRPr="008A3256">
              <w:rPr>
                <w:rFonts w:asciiTheme="minorEastAsia" w:eastAsiaTheme="minorEastAsia" w:hAnsiTheme="minorEastAsia" w:hint="eastAsia"/>
              </w:rPr>
              <w:t>8.6</w:t>
            </w:r>
          </w:p>
        </w:tc>
        <w:tc>
          <w:tcPr>
            <w:tcW w:w="10004"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依据项目开发资料，研发设计硬件：</w:t>
            </w:r>
            <w:r w:rsidR="00690C6A" w:rsidRPr="008A3256">
              <w:rPr>
                <w:rFonts w:asciiTheme="minorEastAsia" w:eastAsiaTheme="minorEastAsia" w:hAnsiTheme="minorEastAsia" w:hint="eastAsia"/>
              </w:rPr>
              <w:t>智慧水务光电监测传感器</w:t>
            </w:r>
            <w:r w:rsidR="00D06344" w:rsidRPr="008A3256">
              <w:rPr>
                <w:rFonts w:asciiTheme="minorEastAsia" w:eastAsiaTheme="minorEastAsia" w:hAnsiTheme="minorEastAsia" w:hint="eastAsia"/>
              </w:rPr>
              <w:t>（</w:t>
            </w:r>
            <w:r w:rsidR="00D06344" w:rsidRPr="008A3256">
              <w:rPr>
                <w:rFonts w:asciiTheme="minorEastAsia" w:eastAsiaTheme="minorEastAsia" w:hAnsiTheme="minorEastAsia" w:hint="eastAsia"/>
                <w:color w:val="FF0000"/>
              </w:rPr>
              <w:t>环境及电力电子传感器监测设备、通讯及电力自动化仪器仪表设备、智能安防节能设备</w:t>
            </w:r>
            <w:r w:rsidR="00D06344" w:rsidRPr="008A3256">
              <w:rPr>
                <w:rFonts w:asciiTheme="minorEastAsia" w:eastAsiaTheme="minorEastAsia" w:hAnsiTheme="minorEastAsia" w:hint="eastAsia"/>
              </w:rPr>
              <w:t>）</w:t>
            </w:r>
          </w:p>
          <w:p w:rsidR="00690C6A"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企业编辑了公司编辑了《设计和开发控制程序》、《纠正措施和预防措施控制程序》、《人力资源培训控制程序》等控制文件。</w:t>
            </w:r>
          </w:p>
          <w:p w:rsidR="00690C6A"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查项目进行分别进行：《设计开发计划书》、《设计开发任务书》、《</w:t>
            </w:r>
            <w:r w:rsidRPr="008A3256">
              <w:rPr>
                <w:rFonts w:asciiTheme="minorEastAsia" w:eastAsiaTheme="minorEastAsia" w:hAnsiTheme="minorEastAsia" w:hint="eastAsia"/>
                <w:lang w:val="zh-TW" w:eastAsia="zh-TW"/>
              </w:rPr>
              <w:t>项 目 建 议 书</w:t>
            </w:r>
            <w:r w:rsidRPr="008A3256">
              <w:rPr>
                <w:rFonts w:asciiTheme="minorEastAsia" w:eastAsiaTheme="minorEastAsia" w:hAnsiTheme="minorEastAsia" w:hint="eastAsia"/>
              </w:rPr>
              <w:t>》、《系统详细设计评审表》、《</w:t>
            </w:r>
            <w:r w:rsidRPr="008A3256">
              <w:rPr>
                <w:rFonts w:asciiTheme="minorEastAsia" w:eastAsiaTheme="minorEastAsia" w:hAnsiTheme="minorEastAsia" w:hint="eastAsia"/>
                <w:lang w:val="zh-TW" w:eastAsia="zh-TW"/>
              </w:rPr>
              <w:t>设计和开发输入清单</w:t>
            </w:r>
            <w:r w:rsidRPr="008A3256">
              <w:rPr>
                <w:rFonts w:asciiTheme="minorEastAsia" w:eastAsiaTheme="minorEastAsia" w:hAnsiTheme="minorEastAsia" w:hint="eastAsia"/>
              </w:rPr>
              <w:t>》《系统研发输出资料清单》、《样品</w:t>
            </w:r>
            <w:r w:rsidR="00690C6A" w:rsidRPr="008A3256">
              <w:rPr>
                <w:rFonts w:asciiTheme="minorEastAsia" w:eastAsiaTheme="minorEastAsia" w:hAnsiTheme="minorEastAsia" w:hint="eastAsia"/>
              </w:rPr>
              <w:t>委托加工</w:t>
            </w:r>
            <w:r w:rsidRPr="008A3256">
              <w:rPr>
                <w:rFonts w:asciiTheme="minorEastAsia" w:eastAsiaTheme="minorEastAsia" w:hAnsiTheme="minorEastAsia" w:hint="eastAsia"/>
              </w:rPr>
              <w:t>》、《功能测试与验证（评审）记录》、《评审报告》、《客户试用报告》，进行全面分析、合理安排</w:t>
            </w:r>
            <w:bookmarkStart w:id="1" w:name="_GoBack"/>
            <w:bookmarkEnd w:id="1"/>
            <w:r w:rsidRPr="008A3256">
              <w:rPr>
                <w:rFonts w:asciiTheme="minorEastAsia" w:eastAsiaTheme="minorEastAsia" w:hAnsiTheme="minorEastAsia" w:hint="eastAsia"/>
              </w:rPr>
              <w:t>工作、对产品进行严格测试。</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现场查看过程运行环境适宜,设计开发所需的设备和监视测量装置的提供基本满足要求</w:t>
            </w:r>
            <w:r w:rsidR="00690C6A" w:rsidRPr="008A3256">
              <w:rPr>
                <w:rFonts w:asciiTheme="minorEastAsia" w:eastAsiaTheme="minorEastAsia" w:hAnsiTheme="minorEastAsia" w:hint="eastAsia"/>
              </w:rPr>
              <w:t>。</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查人员资质：研发人员（侯健，大学专科毕业，助理工程师（电子工程专业），证书编号：NJC01520182565；胡进，大学本科毕业，电气工程及其自动化，证书编号：111221201505003237）。配备了相关的设备设施（电子数显卡尺、万用表等；电脑、打印机等）；人员配置符合要求。明确了所需要的资源配置以及资金预算。后期输出结果可以依照合同和客户要求等检测，测试程胡进、侯健、马磊、李祥、郭昌海、刘晋豪参与，经胡进批准，多人核实确保无误，且需经客户验证才可正式通过。</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--生技部应根据市场的需求或合同的规定，制订相应的分析、设计和开发计划，并报总经理审批。</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b/>
                <w:bCs/>
              </w:rPr>
              <w:t>一、</w:t>
            </w:r>
            <w:r w:rsidRPr="008A3256">
              <w:rPr>
                <w:rFonts w:asciiTheme="minorEastAsia" w:eastAsiaTheme="minorEastAsia" w:hAnsiTheme="minorEastAsia" w:hint="eastAsia"/>
              </w:rPr>
              <w:t>本次审核，按客户要求研发设计</w:t>
            </w:r>
            <w:r w:rsidR="00690C6A" w:rsidRPr="008A3256">
              <w:rPr>
                <w:rFonts w:asciiTheme="minorEastAsia" w:eastAsiaTheme="minorEastAsia" w:hAnsiTheme="minorEastAsia" w:hint="eastAsia"/>
              </w:rPr>
              <w:t>智慧水务光电监测传感器</w:t>
            </w:r>
            <w:r w:rsidRPr="008A3256">
              <w:rPr>
                <w:rFonts w:asciiTheme="minorEastAsia" w:eastAsiaTheme="minorEastAsia" w:hAnsiTheme="minorEastAsia" w:hint="eastAsia"/>
              </w:rPr>
              <w:t>，抽查其实施记录：</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w:t>
            </w:r>
            <w:r w:rsidR="00690C6A" w:rsidRPr="008A3256">
              <w:rPr>
                <w:rFonts w:asciiTheme="minorEastAsia" w:eastAsiaTheme="minorEastAsia" w:hAnsiTheme="minorEastAsia" w:hint="eastAsia"/>
              </w:rPr>
              <w:t>单位名称</w:t>
            </w:r>
            <w:r w:rsidRPr="008A3256">
              <w:rPr>
                <w:rFonts w:asciiTheme="minorEastAsia" w:eastAsiaTheme="minorEastAsia" w:hAnsiTheme="minorEastAsia" w:hint="eastAsia"/>
              </w:rPr>
              <w:t>：</w:t>
            </w:r>
            <w:r w:rsidR="00690C6A" w:rsidRPr="008A3256">
              <w:rPr>
                <w:rFonts w:asciiTheme="minorEastAsia" w:eastAsiaTheme="minorEastAsia" w:hAnsiTheme="minorEastAsia" w:hint="eastAsia"/>
              </w:rPr>
              <w:t>智慧水务光电监测传感器</w:t>
            </w:r>
          </w:p>
          <w:p w:rsidR="00D06344" w:rsidRPr="008A3256" w:rsidRDefault="00690C6A" w:rsidP="008A3256">
            <w:pPr>
              <w:rPr>
                <w:rFonts w:asciiTheme="minorEastAsia" w:eastAsiaTheme="minorEastAsia" w:hAnsiTheme="minorEastAsia"/>
              </w:rPr>
            </w:pPr>
            <w:r w:rsidRPr="008A3256">
              <w:rPr>
                <w:rFonts w:asciiTheme="minorEastAsia" w:eastAsiaTheme="minorEastAsia" w:hAnsiTheme="minorEastAsia"/>
              </w:rPr>
              <w:t>2020年9月1日</w:t>
            </w:r>
            <w:r w:rsidR="000C521F" w:rsidRPr="008A3256">
              <w:rPr>
                <w:rFonts w:asciiTheme="minorEastAsia" w:eastAsiaTheme="minorEastAsia" w:hAnsiTheme="minorEastAsia" w:hint="eastAsia"/>
              </w:rPr>
              <w:t>，根据《</w:t>
            </w:r>
            <w:r w:rsidRPr="008A3256">
              <w:rPr>
                <w:rFonts w:asciiTheme="minorEastAsia" w:eastAsiaTheme="minorEastAsia" w:hAnsiTheme="minorEastAsia" w:hint="eastAsia"/>
              </w:rPr>
              <w:t>设计开发任务书</w:t>
            </w:r>
            <w:r w:rsidR="000C521F" w:rsidRPr="008A3256">
              <w:rPr>
                <w:rFonts w:asciiTheme="minorEastAsia" w:eastAsiaTheme="minorEastAsia" w:hAnsiTheme="minorEastAsia" w:hint="eastAsia"/>
              </w:rPr>
              <w:t>》：客户：</w:t>
            </w:r>
            <w:r w:rsidR="00D06344" w:rsidRPr="008A3256">
              <w:rPr>
                <w:rFonts w:asciiTheme="minorEastAsia" w:eastAsiaTheme="minorEastAsia" w:hAnsiTheme="minorEastAsia" w:hint="eastAsia"/>
              </w:rPr>
              <w:t>南京实为之新材料</w:t>
            </w:r>
            <w:r w:rsidR="000C521F" w:rsidRPr="008A3256">
              <w:rPr>
                <w:rFonts w:asciiTheme="minorEastAsia" w:eastAsiaTheme="minorEastAsia" w:hAnsiTheme="minorEastAsia" w:hint="eastAsia"/>
              </w:rPr>
              <w:t>有限公司</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hint="eastAsia"/>
              </w:rPr>
              <w:t>建设背景：</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hint="eastAsia"/>
              </w:rPr>
              <w:t>为了匹配市场发展需求及国家政策风向，解决物联网生态环境监测难题，改善城市水环境面貌，同时为了增强产品的可靠性和高自主研发性，特此立项。本项目为了解决物联网设备部署之后的稳定性及上传数据的正常监测和维护，确保能够实现有效通讯接入和上下行传输。针对目前市场上设备集成度低、价格昂贵、运输安装难度大等特点，研究开发可达到快速部署应用、高集成、易维护的效果，解决传输时延大、防护性能低、接口可扩展能力弱、运行逻辑复杂等技术难题。</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hint="eastAsia"/>
              </w:rPr>
              <w:t>二、主要功能：实时展现、设备管理、数据库系统、异常报警、智慧分析、无线传输</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hint="eastAsia"/>
              </w:rPr>
              <w:t>三、主要技术</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hint="eastAsia"/>
              </w:rPr>
              <w:t>（1）系统技术要求</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rPr>
              <w:t></w:t>
            </w:r>
            <w:r w:rsidRPr="008A3256">
              <w:rPr>
                <w:rFonts w:asciiTheme="minorEastAsia" w:eastAsiaTheme="minorEastAsia" w:hAnsiTheme="minorEastAsia"/>
              </w:rPr>
              <w:tab/>
            </w:r>
            <w:r w:rsidRPr="008A3256">
              <w:rPr>
                <w:rFonts w:asciiTheme="minorEastAsia" w:eastAsiaTheme="minorEastAsia" w:hAnsiTheme="minorEastAsia" w:hint="eastAsia"/>
              </w:rPr>
              <w:t>集成度高，电路设计简易化，烧录便捷，设备整体尺寸结构精巧；</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rPr>
              <w:t></w:t>
            </w:r>
            <w:r w:rsidRPr="008A3256">
              <w:rPr>
                <w:rFonts w:asciiTheme="minorEastAsia" w:eastAsiaTheme="minorEastAsia" w:hAnsiTheme="minorEastAsia"/>
              </w:rPr>
              <w:tab/>
            </w:r>
            <w:r w:rsidRPr="008A3256">
              <w:rPr>
                <w:rFonts w:asciiTheme="minorEastAsia" w:eastAsiaTheme="minorEastAsia" w:hAnsiTheme="minorEastAsia" w:hint="eastAsia"/>
              </w:rPr>
              <w:t>具备低功耗，可长期工作；</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rPr>
              <w:t></w:t>
            </w:r>
            <w:r w:rsidRPr="008A3256">
              <w:rPr>
                <w:rFonts w:asciiTheme="minorEastAsia" w:eastAsiaTheme="minorEastAsia" w:hAnsiTheme="minorEastAsia"/>
              </w:rPr>
              <w:tab/>
            </w:r>
            <w:r w:rsidRPr="008A3256">
              <w:rPr>
                <w:rFonts w:asciiTheme="minorEastAsia" w:eastAsiaTheme="minorEastAsia" w:hAnsiTheme="minorEastAsia" w:hint="eastAsia"/>
              </w:rPr>
              <w:t>实现多点通讯，支持蓝牙、</w:t>
            </w:r>
            <w:r w:rsidRPr="008A3256">
              <w:rPr>
                <w:rFonts w:asciiTheme="minorEastAsia" w:eastAsiaTheme="minorEastAsia" w:hAnsiTheme="minorEastAsia"/>
              </w:rPr>
              <w:t>GPRS</w:t>
            </w:r>
            <w:r w:rsidRPr="008A3256">
              <w:rPr>
                <w:rFonts w:asciiTheme="minorEastAsia" w:eastAsiaTheme="minorEastAsia" w:hAnsiTheme="minorEastAsia" w:hint="eastAsia"/>
              </w:rPr>
              <w:t>等多种无线通讯方式；</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rPr>
              <w:t></w:t>
            </w:r>
            <w:r w:rsidRPr="008A3256">
              <w:rPr>
                <w:rFonts w:asciiTheme="minorEastAsia" w:eastAsiaTheme="minorEastAsia" w:hAnsiTheme="minorEastAsia"/>
              </w:rPr>
              <w:tab/>
            </w:r>
            <w:r w:rsidRPr="008A3256">
              <w:rPr>
                <w:rFonts w:asciiTheme="minorEastAsia" w:eastAsiaTheme="minorEastAsia" w:hAnsiTheme="minorEastAsia" w:hint="eastAsia"/>
              </w:rPr>
              <w:t>可接入多种传感器，内置完善的嵌入式软件平台和协议软件等</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hint="eastAsia"/>
              </w:rPr>
              <w:t>(2)服务器端</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hint="eastAsia"/>
              </w:rPr>
              <w:t>在以下环境可正常安装和运行：</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rPr>
              <w:t></w:t>
            </w:r>
            <w:r w:rsidRPr="008A3256">
              <w:rPr>
                <w:rFonts w:asciiTheme="minorEastAsia" w:eastAsiaTheme="minorEastAsia" w:hAnsiTheme="minorEastAsia"/>
              </w:rPr>
              <w:tab/>
            </w:r>
            <w:r w:rsidRPr="008A3256">
              <w:rPr>
                <w:rFonts w:asciiTheme="minorEastAsia" w:eastAsiaTheme="minorEastAsia" w:hAnsiTheme="minorEastAsia" w:hint="eastAsia"/>
              </w:rPr>
              <w:t>操作系统：</w:t>
            </w:r>
            <w:r w:rsidRPr="008A3256">
              <w:rPr>
                <w:rFonts w:asciiTheme="minorEastAsia" w:eastAsiaTheme="minorEastAsia" w:hAnsiTheme="minorEastAsia"/>
              </w:rPr>
              <w:t>Linux x64/Windows Server2008R2</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rPr>
              <w:t></w:t>
            </w:r>
            <w:r w:rsidRPr="008A3256">
              <w:rPr>
                <w:rFonts w:asciiTheme="minorEastAsia" w:eastAsiaTheme="minorEastAsia" w:hAnsiTheme="minorEastAsia"/>
              </w:rPr>
              <w:tab/>
              <w:t>Oracle 10g/11g/12c</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rPr>
              <w:t></w:t>
            </w:r>
            <w:r w:rsidRPr="008A3256">
              <w:rPr>
                <w:rFonts w:asciiTheme="minorEastAsia" w:eastAsiaTheme="minorEastAsia" w:hAnsiTheme="minorEastAsia"/>
              </w:rPr>
              <w:tab/>
              <w:t>CPU</w:t>
            </w:r>
            <w:r w:rsidRPr="008A3256">
              <w:rPr>
                <w:rFonts w:asciiTheme="minorEastAsia" w:eastAsiaTheme="minorEastAsia" w:hAnsiTheme="minorEastAsia" w:hint="eastAsia"/>
              </w:rPr>
              <w:t>：</w:t>
            </w:r>
            <w:r w:rsidRPr="008A3256">
              <w:rPr>
                <w:rFonts w:asciiTheme="minorEastAsia" w:eastAsiaTheme="minorEastAsia" w:hAnsiTheme="minorEastAsia"/>
              </w:rPr>
              <w:t>4</w:t>
            </w:r>
            <w:r w:rsidRPr="008A3256">
              <w:rPr>
                <w:rFonts w:asciiTheme="minorEastAsia" w:eastAsiaTheme="minorEastAsia" w:hAnsiTheme="minorEastAsia" w:hint="eastAsia"/>
              </w:rPr>
              <w:t>核及以上</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rPr>
              <w:t></w:t>
            </w:r>
            <w:r w:rsidRPr="008A3256">
              <w:rPr>
                <w:rFonts w:asciiTheme="minorEastAsia" w:eastAsiaTheme="minorEastAsia" w:hAnsiTheme="minorEastAsia"/>
              </w:rPr>
              <w:tab/>
            </w:r>
            <w:r w:rsidRPr="008A3256">
              <w:rPr>
                <w:rFonts w:asciiTheme="minorEastAsia" w:eastAsiaTheme="minorEastAsia" w:hAnsiTheme="minorEastAsia" w:hint="eastAsia"/>
              </w:rPr>
              <w:t>内存</w:t>
            </w:r>
            <w:r w:rsidRPr="008A3256">
              <w:rPr>
                <w:rFonts w:asciiTheme="minorEastAsia" w:eastAsiaTheme="minorEastAsia" w:hAnsiTheme="minorEastAsia"/>
              </w:rPr>
              <w:t xml:space="preserve"> 8G</w:t>
            </w:r>
            <w:r w:rsidRPr="008A3256">
              <w:rPr>
                <w:rFonts w:asciiTheme="minorEastAsia" w:eastAsiaTheme="minorEastAsia" w:hAnsiTheme="minorEastAsia" w:hint="eastAsia"/>
              </w:rPr>
              <w:t>以上</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rPr>
              <w:t></w:t>
            </w:r>
            <w:r w:rsidRPr="008A3256">
              <w:rPr>
                <w:rFonts w:asciiTheme="minorEastAsia" w:eastAsiaTheme="minorEastAsia" w:hAnsiTheme="minorEastAsia"/>
              </w:rPr>
              <w:tab/>
            </w:r>
            <w:r w:rsidRPr="008A3256">
              <w:rPr>
                <w:rFonts w:asciiTheme="minorEastAsia" w:eastAsiaTheme="minorEastAsia" w:hAnsiTheme="minorEastAsia" w:hint="eastAsia"/>
              </w:rPr>
              <w:t>千兆网卡；</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rPr>
              <w:t></w:t>
            </w:r>
            <w:r w:rsidRPr="008A3256">
              <w:rPr>
                <w:rFonts w:asciiTheme="minorEastAsia" w:eastAsiaTheme="minorEastAsia" w:hAnsiTheme="minorEastAsia"/>
              </w:rPr>
              <w:tab/>
            </w:r>
            <w:r w:rsidRPr="008A3256">
              <w:rPr>
                <w:rFonts w:asciiTheme="minorEastAsia" w:eastAsiaTheme="minorEastAsia" w:hAnsiTheme="minorEastAsia" w:hint="eastAsia"/>
              </w:rPr>
              <w:t>台套：</w:t>
            </w:r>
            <w:r w:rsidRPr="008A3256">
              <w:rPr>
                <w:rFonts w:asciiTheme="minorEastAsia" w:eastAsiaTheme="minorEastAsia" w:hAnsiTheme="minorEastAsia"/>
              </w:rPr>
              <w:t>1</w:t>
            </w:r>
            <w:r w:rsidRPr="008A3256">
              <w:rPr>
                <w:rFonts w:asciiTheme="minorEastAsia" w:eastAsiaTheme="minorEastAsia" w:hAnsiTheme="minorEastAsia" w:hint="eastAsia"/>
              </w:rPr>
              <w:t>台</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hint="eastAsia"/>
              </w:rPr>
              <w:t>(3)客户端</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rPr>
              <w:t></w:t>
            </w:r>
            <w:r w:rsidRPr="008A3256">
              <w:rPr>
                <w:rFonts w:asciiTheme="minorEastAsia" w:eastAsiaTheme="minorEastAsia" w:hAnsiTheme="minorEastAsia"/>
              </w:rPr>
              <w:tab/>
            </w:r>
            <w:r w:rsidRPr="008A3256">
              <w:rPr>
                <w:rFonts w:asciiTheme="minorEastAsia" w:eastAsiaTheme="minorEastAsia" w:hAnsiTheme="minorEastAsia" w:hint="eastAsia"/>
              </w:rPr>
              <w:t>操作系统：</w:t>
            </w:r>
            <w:r w:rsidRPr="008A3256">
              <w:rPr>
                <w:rFonts w:asciiTheme="minorEastAsia" w:eastAsiaTheme="minorEastAsia" w:hAnsiTheme="minorEastAsia"/>
              </w:rPr>
              <w:t>Windows xp/Win 7</w:t>
            </w:r>
            <w:r w:rsidRPr="008A3256">
              <w:rPr>
                <w:rFonts w:asciiTheme="minorEastAsia" w:eastAsiaTheme="minorEastAsia" w:hAnsiTheme="minorEastAsia" w:hint="eastAsia"/>
              </w:rPr>
              <w:t>系统</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rPr>
              <w:t></w:t>
            </w:r>
            <w:r w:rsidRPr="008A3256">
              <w:rPr>
                <w:rFonts w:asciiTheme="minorEastAsia" w:eastAsiaTheme="minorEastAsia" w:hAnsiTheme="minorEastAsia"/>
              </w:rPr>
              <w:tab/>
              <w:t>CPU</w:t>
            </w:r>
            <w:r w:rsidRPr="008A3256">
              <w:rPr>
                <w:rFonts w:asciiTheme="minorEastAsia" w:eastAsiaTheme="minorEastAsia" w:hAnsiTheme="minorEastAsia" w:hint="eastAsia"/>
              </w:rPr>
              <w:t>：</w:t>
            </w:r>
            <w:r w:rsidRPr="008A3256">
              <w:rPr>
                <w:rFonts w:asciiTheme="minorEastAsia" w:eastAsiaTheme="minorEastAsia" w:hAnsiTheme="minorEastAsia"/>
              </w:rPr>
              <w:t>2</w:t>
            </w:r>
            <w:r w:rsidRPr="008A3256">
              <w:rPr>
                <w:rFonts w:asciiTheme="minorEastAsia" w:eastAsiaTheme="minorEastAsia" w:hAnsiTheme="minorEastAsia" w:hint="eastAsia"/>
              </w:rPr>
              <w:t>核及以上</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rPr>
              <w:t></w:t>
            </w:r>
            <w:r w:rsidRPr="008A3256">
              <w:rPr>
                <w:rFonts w:asciiTheme="minorEastAsia" w:eastAsiaTheme="minorEastAsia" w:hAnsiTheme="minorEastAsia"/>
              </w:rPr>
              <w:tab/>
            </w:r>
            <w:r w:rsidRPr="008A3256">
              <w:rPr>
                <w:rFonts w:asciiTheme="minorEastAsia" w:eastAsiaTheme="minorEastAsia" w:hAnsiTheme="minorEastAsia" w:hint="eastAsia"/>
              </w:rPr>
              <w:t>硬盘：</w:t>
            </w:r>
            <w:r w:rsidRPr="008A3256">
              <w:rPr>
                <w:rFonts w:asciiTheme="minorEastAsia" w:eastAsiaTheme="minorEastAsia" w:hAnsiTheme="minorEastAsia"/>
              </w:rPr>
              <w:t>500G</w:t>
            </w:r>
            <w:r w:rsidRPr="008A3256">
              <w:rPr>
                <w:rFonts w:asciiTheme="minorEastAsia" w:eastAsiaTheme="minorEastAsia" w:hAnsiTheme="minorEastAsia" w:hint="eastAsia"/>
              </w:rPr>
              <w:t>及以上</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rPr>
              <w:t></w:t>
            </w:r>
            <w:r w:rsidRPr="008A3256">
              <w:rPr>
                <w:rFonts w:asciiTheme="minorEastAsia" w:eastAsiaTheme="minorEastAsia" w:hAnsiTheme="minorEastAsia"/>
              </w:rPr>
              <w:tab/>
            </w:r>
            <w:r w:rsidRPr="008A3256">
              <w:rPr>
                <w:rFonts w:asciiTheme="minorEastAsia" w:eastAsiaTheme="minorEastAsia" w:hAnsiTheme="minorEastAsia" w:hint="eastAsia"/>
              </w:rPr>
              <w:t>网卡：</w:t>
            </w:r>
            <w:r w:rsidRPr="008A3256">
              <w:rPr>
                <w:rFonts w:asciiTheme="minorEastAsia" w:eastAsiaTheme="minorEastAsia" w:hAnsiTheme="minorEastAsia"/>
              </w:rPr>
              <w:t>1000Mbps</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rPr>
              <w:t></w:t>
            </w:r>
            <w:r w:rsidRPr="008A3256">
              <w:rPr>
                <w:rFonts w:asciiTheme="minorEastAsia" w:eastAsiaTheme="minorEastAsia" w:hAnsiTheme="minorEastAsia"/>
              </w:rPr>
              <w:tab/>
            </w:r>
            <w:r w:rsidRPr="008A3256">
              <w:rPr>
                <w:rFonts w:asciiTheme="minorEastAsia" w:eastAsiaTheme="minorEastAsia" w:hAnsiTheme="minorEastAsia" w:hint="eastAsia"/>
              </w:rPr>
              <w:t>浏览器：</w:t>
            </w:r>
            <w:r w:rsidRPr="008A3256">
              <w:rPr>
                <w:rFonts w:asciiTheme="minorEastAsia" w:eastAsiaTheme="minorEastAsia" w:hAnsiTheme="minorEastAsia"/>
              </w:rPr>
              <w:t>ie7</w:t>
            </w:r>
            <w:r w:rsidRPr="008A3256">
              <w:rPr>
                <w:rFonts w:asciiTheme="minorEastAsia" w:eastAsiaTheme="minorEastAsia" w:hAnsiTheme="minorEastAsia" w:hint="eastAsia"/>
              </w:rPr>
              <w:t>及以上版本，兼容</w:t>
            </w:r>
            <w:r w:rsidRPr="008A3256">
              <w:rPr>
                <w:rFonts w:asciiTheme="minorEastAsia" w:eastAsiaTheme="minorEastAsia" w:hAnsiTheme="minorEastAsia"/>
              </w:rPr>
              <w:t>Google Chrome</w:t>
            </w:r>
            <w:r w:rsidRPr="008A3256">
              <w:rPr>
                <w:rFonts w:asciiTheme="minorEastAsia" w:eastAsiaTheme="minorEastAsia" w:hAnsiTheme="minorEastAsia" w:hint="eastAsia"/>
              </w:rPr>
              <w:t>。</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hint="eastAsia"/>
              </w:rPr>
              <w:t>（4）软件开发技术</w:t>
            </w:r>
          </w:p>
          <w:p w:rsidR="00D06344" w:rsidRPr="008A3256" w:rsidRDefault="00D06344" w:rsidP="008A3256">
            <w:pPr>
              <w:rPr>
                <w:rFonts w:asciiTheme="minorEastAsia" w:eastAsiaTheme="minorEastAsia" w:hAnsiTheme="minorEastAsia"/>
              </w:rPr>
            </w:pPr>
            <w:r w:rsidRPr="008A3256">
              <w:rPr>
                <w:rFonts w:asciiTheme="minorEastAsia" w:eastAsiaTheme="minorEastAsia" w:hAnsiTheme="minorEastAsia" w:hint="eastAsia"/>
              </w:rPr>
              <w:t>软件开发主要采用Spring Web MVC、mybatis、JS、HTML、CSS、FLASH、Oracle等主流web开发技术和数据库技术。</w:t>
            </w:r>
          </w:p>
          <w:p w:rsidR="00D06344" w:rsidRPr="008A3256" w:rsidRDefault="00D06344" w:rsidP="008A3256">
            <w:pPr>
              <w:rPr>
                <w:rFonts w:asciiTheme="minorEastAsia" w:eastAsiaTheme="minorEastAsia" w:hAnsiTheme="minorEastAsia"/>
                <w:color w:val="FF0000"/>
              </w:rPr>
            </w:pPr>
          </w:p>
          <w:p w:rsidR="000C521F" w:rsidRPr="008A3256" w:rsidRDefault="008A3256" w:rsidP="008A3256">
            <w:pPr>
              <w:rPr>
                <w:rFonts w:asciiTheme="minorEastAsia" w:eastAsiaTheme="minorEastAsia" w:hAnsiTheme="minorEastAsia"/>
              </w:rPr>
            </w:pPr>
            <w:r w:rsidRPr="008A3256">
              <w:rPr>
                <w:rFonts w:asciiTheme="minorEastAsia" w:eastAsiaTheme="minorEastAsia" w:hAnsiTheme="minorEastAsia" w:hint="eastAsia"/>
              </w:rPr>
              <w:t>抽</w:t>
            </w:r>
            <w:r w:rsidR="000C521F" w:rsidRPr="008A3256">
              <w:rPr>
                <w:rFonts w:asciiTheme="minorEastAsia" w:eastAsiaTheme="minorEastAsia" w:hAnsiTheme="minorEastAsia" w:hint="eastAsia"/>
              </w:rPr>
              <w:t>《</w:t>
            </w:r>
            <w:r w:rsidRPr="008A3256">
              <w:rPr>
                <w:rFonts w:asciiTheme="minorEastAsia" w:eastAsiaTheme="minorEastAsia" w:hAnsiTheme="minorEastAsia" w:hint="eastAsia"/>
              </w:rPr>
              <w:t>设计开发计划书</w:t>
            </w:r>
            <w:r w:rsidR="000C521F" w:rsidRPr="008A3256">
              <w:rPr>
                <w:rFonts w:asciiTheme="minorEastAsia" w:eastAsiaTheme="minorEastAsia" w:hAnsiTheme="minorEastAsia" w:hint="eastAsia"/>
              </w:rPr>
              <w:t>》，制定设计人员，与设计周期。根据《</w:t>
            </w:r>
            <w:r w:rsidRPr="008A3256">
              <w:rPr>
                <w:rFonts w:asciiTheme="minorEastAsia" w:eastAsiaTheme="minorEastAsia" w:hAnsiTheme="minorEastAsia" w:hint="eastAsia"/>
              </w:rPr>
              <w:t>设计开发计划书</w:t>
            </w:r>
            <w:r w:rsidR="000C521F" w:rsidRPr="008A3256">
              <w:rPr>
                <w:rFonts w:asciiTheme="minorEastAsia" w:eastAsiaTheme="minorEastAsia" w:hAnsiTheme="minorEastAsia" w:hint="eastAsia"/>
              </w:rPr>
              <w:t>》，确定项目负责人、组成人员、职责、各阶段分工及工作内容，并包括评审、验证、确认阶段等。</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侯健主要进行软件编程设计，马磊负责硬件设计</w:t>
            </w:r>
          </w:p>
          <w:p w:rsidR="008A3256" w:rsidRPr="008A3256" w:rsidRDefault="008A3256" w:rsidP="008A3256">
            <w:pPr>
              <w:rPr>
                <w:rFonts w:asciiTheme="minorEastAsia" w:eastAsiaTheme="minorEastAsia" w:hAnsiTheme="minorEastAsia"/>
              </w:rPr>
            </w:pPr>
            <w:r w:rsidRPr="008A3256">
              <w:rPr>
                <w:rFonts w:asciiTheme="minorEastAsia" w:eastAsiaTheme="minorEastAsia" w:hAnsiTheme="minorEastAsia" w:hint="eastAsia"/>
              </w:rPr>
              <w:t>项目周期：</w:t>
            </w:r>
            <w:r w:rsidRPr="008A3256">
              <w:rPr>
                <w:rFonts w:asciiTheme="minorEastAsia" w:eastAsiaTheme="minorEastAsia" w:hAnsiTheme="minorEastAsia"/>
              </w:rPr>
              <w:t>2020.9-2020.12</w:t>
            </w:r>
          </w:p>
          <w:p w:rsidR="008A3256" w:rsidRPr="008A3256" w:rsidRDefault="008A3256" w:rsidP="008A3256">
            <w:pPr>
              <w:rPr>
                <w:rFonts w:asciiTheme="minorEastAsia" w:eastAsiaTheme="minorEastAsia" w:hAnsiTheme="minorEastAsia"/>
              </w:rPr>
            </w:pPr>
            <w:r w:rsidRPr="008A3256">
              <w:rPr>
                <w:rFonts w:asciiTheme="minorEastAsia" w:eastAsiaTheme="minorEastAsia" w:hAnsiTheme="minorEastAsia" w:hint="eastAsia"/>
              </w:rPr>
              <w:t>阶段划分：</w:t>
            </w:r>
            <w:r w:rsidR="007519ED">
              <w:rPr>
                <w:rFonts w:asciiTheme="minorEastAsia" w:eastAsiaTheme="minorEastAsia" w:hAnsiTheme="minorEastAsia" w:hint="eastAsia"/>
              </w:rPr>
              <w:t>系统详细设计评、</w:t>
            </w:r>
            <w:r w:rsidRPr="008A3256">
              <w:rPr>
                <w:rFonts w:asciiTheme="minorEastAsia" w:eastAsiaTheme="minorEastAsia" w:hAnsiTheme="minorEastAsia" w:hint="eastAsia"/>
              </w:rPr>
              <w:t>系统详细设计</w:t>
            </w:r>
            <w:r w:rsidR="007519ED">
              <w:rPr>
                <w:rFonts w:asciiTheme="minorEastAsia" w:eastAsiaTheme="minorEastAsia" w:hAnsiTheme="minorEastAsia" w:hint="eastAsia"/>
              </w:rPr>
              <w:t>、</w:t>
            </w:r>
            <w:r w:rsidRPr="008A3256">
              <w:rPr>
                <w:rFonts w:asciiTheme="minorEastAsia" w:eastAsiaTheme="minorEastAsia" w:hAnsiTheme="minorEastAsia" w:hint="eastAsia"/>
              </w:rPr>
              <w:t>系统研发</w:t>
            </w:r>
            <w:r w:rsidR="007519ED">
              <w:rPr>
                <w:rFonts w:asciiTheme="minorEastAsia" w:eastAsiaTheme="minorEastAsia" w:hAnsiTheme="minorEastAsia" w:hint="eastAsia"/>
              </w:rPr>
              <w:t>、</w:t>
            </w:r>
            <w:r w:rsidRPr="008A3256">
              <w:rPr>
                <w:rFonts w:asciiTheme="minorEastAsia" w:eastAsiaTheme="minorEastAsia" w:hAnsiTheme="minorEastAsia" w:hint="eastAsia"/>
              </w:rPr>
              <w:t>功能测试与验证</w:t>
            </w:r>
            <w:r w:rsidR="007519ED">
              <w:rPr>
                <w:rFonts w:asciiTheme="minorEastAsia" w:eastAsiaTheme="minorEastAsia" w:hAnsiTheme="minorEastAsia" w:hint="eastAsia"/>
              </w:rPr>
              <w:t>、</w:t>
            </w:r>
            <w:r w:rsidRPr="008A3256">
              <w:rPr>
                <w:rFonts w:asciiTheme="minorEastAsia" w:eastAsiaTheme="minorEastAsia" w:hAnsiTheme="minorEastAsia" w:hint="eastAsia"/>
              </w:rPr>
              <w:t>系统评审</w:t>
            </w:r>
            <w:r w:rsidR="007519ED">
              <w:rPr>
                <w:rFonts w:asciiTheme="minorEastAsia" w:eastAsiaTheme="minorEastAsia" w:hAnsiTheme="minorEastAsia" w:hint="eastAsia"/>
              </w:rPr>
              <w:t>、</w:t>
            </w:r>
            <w:r w:rsidRPr="008A3256">
              <w:rPr>
                <w:rFonts w:asciiTheme="minorEastAsia" w:eastAsiaTheme="minorEastAsia" w:hAnsiTheme="minorEastAsia" w:hint="eastAsia"/>
              </w:rPr>
              <w:t>用户确认</w:t>
            </w:r>
          </w:p>
          <w:p w:rsidR="008A3256" w:rsidRPr="008A3256" w:rsidRDefault="008A3256" w:rsidP="008A3256">
            <w:pPr>
              <w:rPr>
                <w:rFonts w:asciiTheme="minorEastAsia" w:eastAsiaTheme="minorEastAsia" w:hAnsiTheme="minorEastAsia"/>
              </w:rPr>
            </w:pPr>
            <w:r w:rsidRPr="008A3256">
              <w:rPr>
                <w:rFonts w:asciiTheme="minorEastAsia" w:eastAsiaTheme="minorEastAsia" w:hAnsiTheme="minorEastAsia"/>
              </w:rPr>
              <w:t>批准</w:t>
            </w:r>
            <w:r w:rsidRPr="008A3256">
              <w:rPr>
                <w:rFonts w:asciiTheme="minorEastAsia" w:eastAsiaTheme="minorEastAsia" w:hAnsiTheme="minorEastAsia" w:hint="eastAsia"/>
              </w:rPr>
              <w:t>：胡进</w:t>
            </w:r>
            <w:r w:rsidRPr="008A3256">
              <w:rPr>
                <w:rFonts w:asciiTheme="minorEastAsia" w:eastAsiaTheme="minorEastAsia" w:hAnsiTheme="minorEastAsia"/>
              </w:rPr>
              <w:t>2020.</w:t>
            </w:r>
            <w:r w:rsidRPr="008A3256">
              <w:rPr>
                <w:rFonts w:asciiTheme="minorEastAsia" w:eastAsiaTheme="minorEastAsia" w:hAnsiTheme="minorEastAsia" w:hint="eastAsia"/>
              </w:rPr>
              <w:t>9</w:t>
            </w:r>
            <w:r w:rsidRPr="008A3256">
              <w:rPr>
                <w:rFonts w:asciiTheme="minorEastAsia" w:eastAsiaTheme="minorEastAsia" w:hAnsiTheme="minorEastAsia"/>
              </w:rPr>
              <w:t>.1</w:t>
            </w:r>
          </w:p>
          <w:p w:rsidR="008A3256" w:rsidRDefault="008A3256" w:rsidP="008A3256">
            <w:pPr>
              <w:rPr>
                <w:rFonts w:asciiTheme="minorEastAsia" w:eastAsiaTheme="minorEastAsia" w:hAnsiTheme="minorEastAsia"/>
                <w:b/>
                <w:bCs/>
              </w:rPr>
            </w:pPr>
          </w:p>
          <w:p w:rsidR="000C521F" w:rsidRPr="008A3256" w:rsidRDefault="000C521F" w:rsidP="008A3256">
            <w:pPr>
              <w:rPr>
                <w:rFonts w:asciiTheme="minorEastAsia" w:eastAsiaTheme="minorEastAsia" w:hAnsiTheme="minorEastAsia"/>
                <w:b/>
                <w:bCs/>
              </w:rPr>
            </w:pPr>
            <w:r w:rsidRPr="008A3256">
              <w:rPr>
                <w:rFonts w:asciiTheme="minorEastAsia" w:eastAsiaTheme="minorEastAsia" w:hAnsiTheme="minorEastAsia" w:hint="eastAsia"/>
                <w:b/>
                <w:bCs/>
              </w:rPr>
              <w:t>设计开发输入：</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查《设计和开发输入清单》：配件材料、执行标准：GB3095-2012 《环境空气质量标准》、GB15618-2008《土壤环境质量标准》、GB3838-2002《地表水环境质量标准》</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查《</w:t>
            </w:r>
            <w:r w:rsidRPr="008A3256">
              <w:rPr>
                <w:rFonts w:asciiTheme="minorEastAsia" w:eastAsiaTheme="minorEastAsia" w:hAnsiTheme="minorEastAsia" w:hint="eastAsia"/>
                <w:lang w:val="zh-TW" w:eastAsia="zh-TW"/>
              </w:rPr>
              <w:t>设计和开发任务书</w:t>
            </w:r>
            <w:r w:rsidRPr="008A3256">
              <w:rPr>
                <w:rFonts w:asciiTheme="minorEastAsia" w:eastAsiaTheme="minorEastAsia" w:hAnsiTheme="minorEastAsia" w:hint="eastAsia"/>
              </w:rPr>
              <w:t>》：设计内容（包括产品主要功能、性能技术指标、主要结构等）</w:t>
            </w:r>
          </w:p>
          <w:p w:rsidR="008A3256"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针对设计开发输入进行评审</w:t>
            </w:r>
            <w:r w:rsidR="008A3256" w:rsidRPr="008A3256">
              <w:rPr>
                <w:rFonts w:asciiTheme="minorEastAsia" w:eastAsiaTheme="minorEastAsia" w:hAnsiTheme="minorEastAsia" w:hint="eastAsia"/>
              </w:rPr>
              <w:t>（2020年9月30日）</w:t>
            </w:r>
          </w:p>
          <w:p w:rsidR="008A3256" w:rsidRPr="008A3256" w:rsidRDefault="008A3256" w:rsidP="008A3256">
            <w:pPr>
              <w:rPr>
                <w:rFonts w:asciiTheme="minorEastAsia" w:eastAsiaTheme="minorEastAsia" w:hAnsiTheme="minorEastAsia"/>
              </w:rPr>
            </w:pPr>
            <w:r w:rsidRPr="008A3256">
              <w:rPr>
                <w:rFonts w:asciiTheme="minorEastAsia" w:eastAsiaTheme="minorEastAsia" w:hAnsiTheme="minorEastAsia" w:hint="eastAsia"/>
              </w:rPr>
              <w:t>评审内容：1需求满足性 2功能完整性 3标准适宜性4技术可行性 5功能易用性6数据安全性7界面友好性8法律法规符合性</w:t>
            </w:r>
          </w:p>
          <w:p w:rsidR="008A3256" w:rsidRPr="008A3256" w:rsidRDefault="008A3256" w:rsidP="008A3256">
            <w:pPr>
              <w:rPr>
                <w:rFonts w:asciiTheme="minorEastAsia" w:eastAsiaTheme="minorEastAsia" w:hAnsiTheme="minorEastAsia"/>
              </w:rPr>
            </w:pPr>
            <w:r w:rsidRPr="008A3256">
              <w:rPr>
                <w:rFonts w:asciiTheme="minorEastAsia" w:eastAsiaTheme="minorEastAsia" w:hAnsiTheme="minorEastAsia" w:hint="eastAsia"/>
              </w:rPr>
              <w:t>评审结论：同意系统详细设计方案，可进行下一步系统研发阶段。</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评审人员（侯健、陈一、马磊、郭昌海）</w:t>
            </w: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b/>
                <w:bCs/>
              </w:rPr>
            </w:pPr>
            <w:r w:rsidRPr="008A3256">
              <w:rPr>
                <w:rFonts w:asciiTheme="minorEastAsia" w:eastAsiaTheme="minorEastAsia" w:hAnsiTheme="minorEastAsia" w:hint="eastAsia"/>
                <w:b/>
                <w:bCs/>
              </w:rPr>
              <w:t>设计开发的控制：</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查 《评审报告》：针对策划阶段、输入阶段、输出阶段和</w:t>
            </w:r>
            <w:r w:rsidRPr="008A3256">
              <w:rPr>
                <w:rFonts w:asciiTheme="minorEastAsia" w:eastAsiaTheme="minorEastAsia" w:hAnsiTheme="minorEastAsia" w:hint="eastAsia"/>
                <w:lang w:val="zh-CN"/>
              </w:rPr>
              <w:t>样机阶段</w:t>
            </w:r>
            <w:r w:rsidRPr="008A3256">
              <w:rPr>
                <w:rFonts w:asciiTheme="minorEastAsia" w:eastAsiaTheme="minorEastAsia" w:hAnsiTheme="minorEastAsia" w:hint="eastAsia"/>
              </w:rPr>
              <w:t>，针对各阶段的关键点进行评审。明确评审人员（侯健、陈一、马磊、郭昌海）评审结论：设计符合要求，检测方式有效。实施验证活动，以确保设计和开发的输出满足输入的要求；查看《特殊过程确认记录》对研发</w:t>
            </w:r>
            <w:r w:rsidR="008A3256" w:rsidRPr="008A3256">
              <w:rPr>
                <w:rFonts w:asciiTheme="minorEastAsia" w:eastAsiaTheme="minorEastAsia" w:hAnsiTheme="minorEastAsia" w:hint="eastAsia"/>
              </w:rPr>
              <w:t>服务</w:t>
            </w:r>
            <w:r w:rsidRPr="008A3256">
              <w:rPr>
                <w:rFonts w:asciiTheme="minorEastAsia" w:eastAsiaTheme="minorEastAsia" w:hAnsiTheme="minorEastAsia" w:hint="eastAsia"/>
              </w:rPr>
              <w:t>过程、人员和设备实施确认活动，以确保产品和服务能够满足规定的使用要求或预期用途要求；对评审、验证和确认活动中确定的问题采取必要的措施；</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查《样品试制》和《设计和开发验证报告》</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进行计算验证：经计算验证，监测参数，行程满足输入要求，查看验证报告；测试验证：</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执行标准：GB3095-2012 《环境空气质量标准》、GB15618-2008《土壤环境质量标准》、GB3838-2002《地表水环境质量标准》·</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针对输入要求的各专项试验/检测报告内容摘要及其结构：经检测各项技术参数符合设计输入要求。</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人员: 胡进、侯健、马磊、李祥、郭昌海、刘晋豪</w:t>
            </w: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b/>
                <w:bCs/>
              </w:rPr>
            </w:pPr>
            <w:r w:rsidRPr="008A3256">
              <w:rPr>
                <w:rFonts w:asciiTheme="minorEastAsia" w:eastAsiaTheme="minorEastAsia" w:hAnsiTheme="minorEastAsia" w:hint="eastAsia"/>
                <w:b/>
                <w:bCs/>
              </w:rPr>
              <w:t>设计开发的输出：</w:t>
            </w:r>
          </w:p>
          <w:p w:rsidR="000C521F" w:rsidRPr="008A3256" w:rsidRDefault="000C521F" w:rsidP="008A3256">
            <w:pPr>
              <w:rPr>
                <w:rFonts w:asciiTheme="minorEastAsia" w:eastAsiaTheme="minorEastAsia" w:hAnsiTheme="minorEastAsia"/>
                <w:lang w:val="zh-TW" w:eastAsia="zh-TW"/>
              </w:rPr>
            </w:pPr>
            <w:r w:rsidRPr="008A3256">
              <w:rPr>
                <w:rFonts w:asciiTheme="minorEastAsia" w:eastAsiaTheme="minorEastAsia" w:hAnsiTheme="minorEastAsia" w:hint="eastAsia"/>
              </w:rPr>
              <w:t>查看《</w:t>
            </w:r>
            <w:r w:rsidRPr="008A3256">
              <w:rPr>
                <w:rFonts w:asciiTheme="minorEastAsia" w:eastAsiaTheme="minorEastAsia" w:hAnsiTheme="minorEastAsia" w:hint="eastAsia"/>
                <w:lang w:val="zh-TW" w:eastAsia="zh-TW"/>
              </w:rPr>
              <w:t>设计开发输出清单</w:t>
            </w:r>
            <w:r w:rsidRPr="008A3256">
              <w:rPr>
                <w:rFonts w:asciiTheme="minorEastAsia" w:eastAsiaTheme="minorEastAsia" w:hAnsiTheme="minorEastAsia" w:hint="eastAsia"/>
                <w:lang w:val="zh-TW"/>
              </w:rPr>
              <w:t>》</w:t>
            </w:r>
            <w:r w:rsidRPr="008A3256">
              <w:rPr>
                <w:rFonts w:asciiTheme="minorEastAsia" w:eastAsiaTheme="minorEastAsia" w:hAnsiTheme="minorEastAsia" w:hint="eastAsia"/>
                <w:lang w:val="zh-TW" w:eastAsia="zh-TW"/>
              </w:rPr>
              <w:t>：</w:t>
            </w:r>
          </w:p>
          <w:p w:rsidR="000C521F" w:rsidRPr="008A3256" w:rsidRDefault="000C521F" w:rsidP="008A3256">
            <w:pPr>
              <w:rPr>
                <w:rFonts w:asciiTheme="minorEastAsia" w:eastAsiaTheme="minorEastAsia" w:hAnsiTheme="minorEastAsia"/>
                <w:lang w:val="zh-TW" w:eastAsia="zh-TW"/>
              </w:rPr>
            </w:pPr>
            <w:r w:rsidRPr="008A3256">
              <w:rPr>
                <w:rFonts w:asciiTheme="minorEastAsia" w:eastAsiaTheme="minorEastAsia" w:hAnsiTheme="minorEastAsia" w:hint="eastAsia"/>
                <w:lang w:val="zh-CN"/>
              </w:rPr>
              <w:t>机械零件图纸，装配图；电气图纸；采购清单；产品使用说明书</w:t>
            </w:r>
          </w:p>
          <w:p w:rsidR="000C521F" w:rsidRPr="008A3256" w:rsidRDefault="000C521F" w:rsidP="008A3256">
            <w:pPr>
              <w:rPr>
                <w:rFonts w:asciiTheme="minorEastAsia" w:eastAsiaTheme="minorEastAsia" w:hAnsiTheme="minorEastAsia"/>
                <w:kern w:val="0"/>
              </w:rPr>
            </w:pPr>
            <w:r w:rsidRPr="008A3256">
              <w:rPr>
                <w:rFonts w:asciiTheme="minorEastAsia" w:eastAsiaTheme="minorEastAsia" w:hAnsiTheme="minorEastAsia" w:hint="eastAsia"/>
              </w:rPr>
              <w:t>研发人员对产品进行安装调试，</w:t>
            </w:r>
            <w:r w:rsidRPr="008A3256">
              <w:rPr>
                <w:rFonts w:asciiTheme="minorEastAsia" w:eastAsiaTheme="minorEastAsia" w:hAnsiTheme="minorEastAsia" w:hint="eastAsia"/>
                <w:kern w:val="0"/>
              </w:rPr>
              <w:t xml:space="preserve">最后测试人员负责单元测试、系统测试，并形成《测试记录》。 </w:t>
            </w:r>
          </w:p>
          <w:p w:rsidR="008A3256" w:rsidRDefault="008A3256" w:rsidP="008A3256">
            <w:pPr>
              <w:rPr>
                <w:rFonts w:asciiTheme="minorEastAsia" w:eastAsiaTheme="minorEastAsia" w:hAnsiTheme="minorEastAsia"/>
              </w:rPr>
            </w:pPr>
          </w:p>
          <w:p w:rsidR="000C521F" w:rsidRPr="008A3256" w:rsidRDefault="008A3256" w:rsidP="008A3256">
            <w:pPr>
              <w:rPr>
                <w:rFonts w:asciiTheme="minorEastAsia" w:eastAsiaTheme="minorEastAsia" w:hAnsiTheme="minorEastAsia"/>
                <w:b/>
              </w:rPr>
            </w:pPr>
            <w:r w:rsidRPr="008A3256">
              <w:rPr>
                <w:rFonts w:asciiTheme="minorEastAsia" w:eastAsiaTheme="minorEastAsia" w:hAnsiTheme="minorEastAsia"/>
                <w:b/>
              </w:rPr>
              <w:t>设计验证</w:t>
            </w:r>
            <w:r w:rsidRPr="008A3256">
              <w:rPr>
                <w:rFonts w:asciiTheme="minorEastAsia" w:eastAsiaTheme="minorEastAsia" w:hAnsiTheme="minorEastAsia" w:hint="eastAsia"/>
                <w:b/>
              </w:rPr>
              <w:t>：</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 xml:space="preserve">查看 </w:t>
            </w:r>
            <w:r w:rsidRPr="008A3256">
              <w:rPr>
                <w:rFonts w:asciiTheme="minorEastAsia" w:eastAsiaTheme="minorEastAsia" w:hAnsiTheme="minorEastAsia" w:hint="eastAsia"/>
                <w:lang w:val="zh-CN"/>
              </w:rPr>
              <w:t>样机</w:t>
            </w:r>
            <w:r w:rsidRPr="008A3256">
              <w:rPr>
                <w:rFonts w:asciiTheme="minorEastAsia" w:eastAsiaTheme="minorEastAsia" w:hAnsiTheme="minorEastAsia" w:hint="eastAsia"/>
              </w:rPr>
              <w:t>验证</w:t>
            </w:r>
            <w:r w:rsidRPr="008A3256">
              <w:rPr>
                <w:rFonts w:asciiTheme="minorEastAsia" w:eastAsiaTheme="minorEastAsia" w:hAnsiTheme="minorEastAsia" w:hint="eastAsia"/>
                <w:lang w:val="zh-CN"/>
              </w:rPr>
              <w:t>阶段</w:t>
            </w:r>
            <w:r w:rsidRPr="008A3256">
              <w:rPr>
                <w:rFonts w:asciiTheme="minorEastAsia" w:eastAsiaTheme="minorEastAsia" w:hAnsiTheme="minorEastAsia" w:hint="eastAsia"/>
              </w:rPr>
              <w:t>《评审报告》 验证结论符合策划所要求的参数，判定合格。</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查看《技术协议》明确了质量保证的要求</w:t>
            </w:r>
            <w:r w:rsidRPr="008A3256">
              <w:rPr>
                <w:rFonts w:asciiTheme="minorEastAsia" w:eastAsiaTheme="minorEastAsia" w:hAnsiTheme="minorEastAsia" w:hint="eastAsia"/>
                <w:bCs/>
                <w:kern w:val="0"/>
              </w:rPr>
              <w:t>、现场服务的内容和售后服务的范围。</w:t>
            </w:r>
          </w:p>
          <w:p w:rsidR="000C521F" w:rsidRPr="008A3256" w:rsidRDefault="000C521F" w:rsidP="008A3256">
            <w:pPr>
              <w:rPr>
                <w:rFonts w:asciiTheme="minorEastAsia" w:eastAsiaTheme="minorEastAsia" w:hAnsiTheme="minorEastAsia"/>
                <w:bCs/>
                <w:kern w:val="0"/>
              </w:rPr>
            </w:pPr>
            <w:r w:rsidRPr="008A3256">
              <w:rPr>
                <w:rFonts w:asciiTheme="minorEastAsia" w:eastAsiaTheme="minorEastAsia" w:hAnsiTheme="minorEastAsia" w:hint="eastAsia"/>
              </w:rPr>
              <w:t>总工审核意见以及最终总经理对设计开发产品的批示放行。查看测试检验记录，记录完整，保存完好。</w:t>
            </w:r>
            <w:r w:rsidRPr="008A3256">
              <w:rPr>
                <w:rFonts w:asciiTheme="minorEastAsia" w:eastAsiaTheme="minorEastAsia" w:hAnsiTheme="minorEastAsia" w:hint="eastAsia"/>
                <w:bCs/>
                <w:kern w:val="0"/>
              </w:rPr>
              <w:t>有设计方案、图纸、施工方案、人员操作教程、作业指导书、售后人员管理规定、机构设置及人员配备规定、教育培训制度等；</w:t>
            </w:r>
          </w:p>
          <w:p w:rsidR="000C521F" w:rsidRPr="008A3256" w:rsidRDefault="000C521F" w:rsidP="008A3256">
            <w:pPr>
              <w:rPr>
                <w:rFonts w:asciiTheme="minorEastAsia" w:eastAsiaTheme="minorEastAsia" w:hAnsiTheme="minorEastAsia"/>
              </w:rPr>
            </w:pPr>
          </w:p>
          <w:p w:rsidR="000C521F" w:rsidRPr="008A3256" w:rsidRDefault="008A3256" w:rsidP="008A3256">
            <w:pPr>
              <w:rPr>
                <w:rFonts w:asciiTheme="minorEastAsia" w:eastAsiaTheme="minorEastAsia" w:hAnsiTheme="minorEastAsia"/>
                <w:lang w:val="zh-TW" w:eastAsia="zh-TW"/>
              </w:rPr>
            </w:pPr>
            <w:r>
              <w:rPr>
                <w:rFonts w:asciiTheme="minorEastAsia" w:eastAsiaTheme="minorEastAsia" w:hAnsiTheme="minorEastAsia"/>
                <w:lang w:val="zh-TW" w:eastAsia="zh-TW"/>
              </w:rPr>
              <w:t>设计确认</w:t>
            </w:r>
            <w:r>
              <w:rPr>
                <w:rFonts w:asciiTheme="minorEastAsia" w:eastAsiaTheme="minorEastAsia" w:hAnsiTheme="minorEastAsia" w:hint="eastAsia"/>
                <w:lang w:val="zh-TW"/>
              </w:rPr>
              <w:t>：</w:t>
            </w:r>
          </w:p>
          <w:p w:rsidR="000C521F" w:rsidRDefault="008A3256" w:rsidP="008A3256">
            <w:pPr>
              <w:rPr>
                <w:rFonts w:asciiTheme="minorEastAsia" w:eastAsiaTheme="minorEastAsia" w:hAnsiTheme="minorEastAsia"/>
              </w:rPr>
            </w:pPr>
            <w:r>
              <w:rPr>
                <w:rFonts w:asciiTheme="minorEastAsia" w:eastAsiaTheme="minorEastAsia" w:hAnsiTheme="minorEastAsia"/>
              </w:rPr>
              <w:t>查看客户验收报告</w:t>
            </w:r>
            <w:r>
              <w:rPr>
                <w:rFonts w:asciiTheme="minorEastAsia" w:eastAsiaTheme="minorEastAsia" w:hAnsiTheme="minorEastAsia" w:hint="eastAsia"/>
              </w:rPr>
              <w:t>：</w:t>
            </w:r>
          </w:p>
          <w:p w:rsidR="007519ED" w:rsidRDefault="007519ED" w:rsidP="008A3256">
            <w:pPr>
              <w:rPr>
                <w:rFonts w:asciiTheme="minorEastAsia" w:eastAsiaTheme="minorEastAsia" w:hAnsiTheme="minorEastAsia"/>
              </w:rPr>
            </w:pPr>
            <w:r>
              <w:rPr>
                <w:noProof/>
              </w:rPr>
              <w:drawing>
                <wp:inline distT="0" distB="0" distL="0" distR="0" wp14:anchorId="1B90CAE3" wp14:editId="1CC42329">
                  <wp:extent cx="2599954" cy="16772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99498" cy="1676921"/>
                          </a:xfrm>
                          <a:prstGeom prst="rect">
                            <a:avLst/>
                          </a:prstGeom>
                        </pic:spPr>
                      </pic:pic>
                    </a:graphicData>
                  </a:graphic>
                </wp:inline>
              </w:drawing>
            </w:r>
          </w:p>
          <w:p w:rsidR="001562A9" w:rsidRDefault="001562A9" w:rsidP="008A3256">
            <w:pPr>
              <w:rPr>
                <w:rFonts w:asciiTheme="minorEastAsia" w:eastAsiaTheme="minorEastAsia" w:hAnsiTheme="minorEastAsia"/>
              </w:rPr>
            </w:pPr>
            <w:r>
              <w:rPr>
                <w:rFonts w:asciiTheme="minorEastAsia" w:eastAsiaTheme="minorEastAsia" w:hAnsiTheme="minorEastAsia" w:hint="eastAsia"/>
              </w:rPr>
              <w:t>设计确认符合要求。</w:t>
            </w:r>
          </w:p>
          <w:p w:rsidR="001562A9" w:rsidRDefault="001562A9" w:rsidP="008A3256">
            <w:pPr>
              <w:rPr>
                <w:rFonts w:asciiTheme="minorEastAsia" w:eastAsiaTheme="minorEastAsia" w:hAnsiTheme="minorEastAsia"/>
              </w:rPr>
            </w:pPr>
          </w:p>
          <w:p w:rsidR="001562A9" w:rsidRDefault="001562A9" w:rsidP="008A3256">
            <w:pPr>
              <w:rPr>
                <w:rFonts w:asciiTheme="minorEastAsia" w:eastAsiaTheme="minorEastAsia" w:hAnsiTheme="minorEastAsia"/>
              </w:rPr>
            </w:pPr>
            <w:r w:rsidRPr="008A3256">
              <w:rPr>
                <w:rFonts w:asciiTheme="minorEastAsia" w:eastAsiaTheme="minorEastAsia" w:hAnsiTheme="minorEastAsia" w:hint="eastAsia"/>
              </w:rPr>
              <w:t>经询问侯经理，设计开发过程中无更改。</w:t>
            </w:r>
          </w:p>
          <w:p w:rsidR="001562A9" w:rsidRDefault="001562A9" w:rsidP="008A3256">
            <w:pPr>
              <w:rPr>
                <w:rFonts w:asciiTheme="minorEastAsia" w:eastAsiaTheme="minorEastAsia" w:hAnsiTheme="minorEastAsia"/>
              </w:rPr>
            </w:pPr>
            <w:r>
              <w:rPr>
                <w:rFonts w:asciiTheme="minorEastAsia" w:eastAsiaTheme="minorEastAsia" w:hAnsiTheme="minorEastAsia"/>
              </w:rPr>
              <w:t>软件研发抽代码</w:t>
            </w:r>
            <w:r>
              <w:rPr>
                <w:rFonts w:asciiTheme="minorEastAsia" w:eastAsiaTheme="minorEastAsia" w:hAnsiTheme="minorEastAsia" w:hint="eastAsia"/>
              </w:rPr>
              <w:t>：</w:t>
            </w:r>
          </w:p>
          <w:p w:rsidR="001562A9" w:rsidRDefault="001562A9" w:rsidP="008A3256">
            <w:pPr>
              <w:rPr>
                <w:rFonts w:asciiTheme="minorEastAsia" w:eastAsiaTheme="minorEastAsia" w:hAnsiTheme="minorEastAsia"/>
              </w:rPr>
            </w:pPr>
            <w:r>
              <w:rPr>
                <w:noProof/>
              </w:rPr>
              <w:drawing>
                <wp:inline distT="0" distB="0" distL="0" distR="0" wp14:anchorId="565C1045" wp14:editId="3ECF694B">
                  <wp:extent cx="4537771" cy="219798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41688" cy="2199880"/>
                          </a:xfrm>
                          <a:prstGeom prst="rect">
                            <a:avLst/>
                          </a:prstGeom>
                        </pic:spPr>
                      </pic:pic>
                    </a:graphicData>
                  </a:graphic>
                </wp:inline>
              </w:drawing>
            </w:r>
          </w:p>
          <w:p w:rsidR="001562A9" w:rsidRDefault="001562A9" w:rsidP="008A3256">
            <w:pPr>
              <w:rPr>
                <w:rFonts w:asciiTheme="minorEastAsia" w:eastAsiaTheme="minorEastAsia" w:hAnsiTheme="minorEastAsia"/>
              </w:rPr>
            </w:pPr>
          </w:p>
          <w:p w:rsidR="001562A9" w:rsidRDefault="001562A9" w:rsidP="001562A9">
            <w:pPr>
              <w:rPr>
                <w:rFonts w:asciiTheme="minorEastAsia" w:eastAsiaTheme="minorEastAsia" w:hAnsiTheme="minorEastAsia"/>
              </w:rPr>
            </w:pPr>
            <w:r>
              <w:rPr>
                <w:rFonts w:asciiTheme="minorEastAsia" w:eastAsiaTheme="minorEastAsia" w:hAnsiTheme="minorEastAsia" w:hint="eastAsia"/>
              </w:rPr>
              <w:t>抽</w:t>
            </w:r>
            <w:r w:rsidRPr="001562A9">
              <w:rPr>
                <w:rFonts w:asciiTheme="minorEastAsia" w:eastAsiaTheme="minorEastAsia" w:hAnsiTheme="minorEastAsia"/>
              </w:rPr>
              <w:t>2020-09-19</w:t>
            </w:r>
            <w:r w:rsidRPr="001562A9">
              <w:rPr>
                <w:rFonts w:asciiTheme="minorEastAsia" w:eastAsiaTheme="minorEastAsia" w:hAnsiTheme="minorEastAsia" w:hint="eastAsia"/>
              </w:rPr>
              <w:t>环境质量监控系统（PC端）测试报告</w:t>
            </w:r>
            <w:r>
              <w:rPr>
                <w:rFonts w:asciiTheme="minorEastAsia" w:eastAsiaTheme="minorEastAsia" w:hAnsiTheme="minorEastAsia" w:hint="eastAsia"/>
              </w:rPr>
              <w:t>：</w:t>
            </w:r>
          </w:p>
          <w:p w:rsidR="001562A9" w:rsidRPr="001562A9" w:rsidRDefault="001562A9" w:rsidP="001562A9">
            <w:pPr>
              <w:rPr>
                <w:rFonts w:asciiTheme="minorEastAsia" w:eastAsiaTheme="minorEastAsia" w:hAnsiTheme="minorEastAsia"/>
              </w:rPr>
            </w:pPr>
            <w:r w:rsidRPr="001562A9">
              <w:rPr>
                <w:rFonts w:asciiTheme="minorEastAsia" w:eastAsiaTheme="minorEastAsia" w:hAnsiTheme="minorEastAsia" w:hint="eastAsia"/>
              </w:rPr>
              <w:t>测试范围和目标</w:t>
            </w:r>
            <w:r>
              <w:rPr>
                <w:rFonts w:asciiTheme="minorEastAsia" w:eastAsiaTheme="minorEastAsia" w:hAnsiTheme="minorEastAsia" w:hint="eastAsia"/>
              </w:rPr>
              <w:t>：</w:t>
            </w:r>
          </w:p>
          <w:p w:rsidR="001562A9" w:rsidRDefault="001562A9" w:rsidP="001562A9">
            <w:pPr>
              <w:rPr>
                <w:rFonts w:asciiTheme="minorEastAsia" w:eastAsiaTheme="minorEastAsia" w:hAnsiTheme="minorEastAsia"/>
              </w:rPr>
            </w:pPr>
            <w:r w:rsidRPr="001562A9">
              <w:rPr>
                <w:rFonts w:asciiTheme="minorEastAsia" w:eastAsiaTheme="minorEastAsia" w:hAnsiTheme="minorEastAsia" w:hint="eastAsia"/>
              </w:rPr>
              <w:t>完成对系统功能性需求及非功能性需求的正确性测试，易用性测试、安全性等进行测试，确认项目是否全部按用户需求说明书中规定的功能实现，并验证软件的完整性，以此判断系统各项指标是否达到验收标准</w:t>
            </w:r>
          </w:p>
          <w:p w:rsidR="001562A9" w:rsidRDefault="0018722A" w:rsidP="001562A9">
            <w:pPr>
              <w:rPr>
                <w:rFonts w:asciiTheme="minorEastAsia" w:eastAsiaTheme="minorEastAsia" w:hAnsiTheme="minorEastAsia"/>
              </w:rPr>
            </w:pPr>
            <w:r w:rsidRPr="0018722A">
              <w:rPr>
                <w:rFonts w:asciiTheme="minorEastAsia" w:eastAsiaTheme="minorEastAsia" w:hAnsiTheme="minorEastAsia" w:hint="eastAsia"/>
              </w:rPr>
              <w:t>功能性需求检测</w:t>
            </w:r>
            <w:r>
              <w:rPr>
                <w:rFonts w:asciiTheme="minorEastAsia" w:eastAsiaTheme="minorEastAsia" w:hAnsiTheme="minorEastAsia" w:hint="eastAsia"/>
              </w:rPr>
              <w:t>：测试用例：略</w:t>
            </w:r>
          </w:p>
          <w:p w:rsidR="0018722A" w:rsidRPr="0018722A" w:rsidRDefault="0018722A" w:rsidP="0018722A">
            <w:pPr>
              <w:rPr>
                <w:rFonts w:asciiTheme="minorEastAsia" w:eastAsiaTheme="minorEastAsia" w:hAnsiTheme="minorEastAsia"/>
              </w:rPr>
            </w:pPr>
            <w:r w:rsidRPr="0018722A">
              <w:rPr>
                <w:rFonts w:asciiTheme="minorEastAsia" w:eastAsiaTheme="minorEastAsia" w:hAnsiTheme="minorEastAsia" w:hint="eastAsia"/>
              </w:rPr>
              <w:t>检测结果</w:t>
            </w:r>
            <w:r>
              <w:rPr>
                <w:rFonts w:asciiTheme="minorEastAsia" w:eastAsiaTheme="minorEastAsia" w:hAnsiTheme="minorEastAsia" w:hint="eastAsia"/>
              </w:rPr>
              <w:t>：</w:t>
            </w:r>
            <w:r w:rsidRPr="0018722A">
              <w:rPr>
                <w:rFonts w:asciiTheme="minorEastAsia" w:eastAsiaTheme="minorEastAsia" w:hAnsiTheme="minorEastAsia" w:hint="eastAsia"/>
              </w:rPr>
              <w:t>平台系统测试从2020年11月25日2020年12月11日结束。</w:t>
            </w:r>
          </w:p>
          <w:p w:rsidR="001562A9" w:rsidRDefault="0018722A" w:rsidP="0018722A">
            <w:pPr>
              <w:rPr>
                <w:rFonts w:asciiTheme="minorEastAsia" w:eastAsiaTheme="minorEastAsia" w:hAnsiTheme="minorEastAsia"/>
              </w:rPr>
            </w:pPr>
            <w:r w:rsidRPr="0018722A">
              <w:rPr>
                <w:rFonts w:asciiTheme="minorEastAsia" w:eastAsiaTheme="minorEastAsia" w:hAnsiTheme="minorEastAsia" w:hint="eastAsia"/>
              </w:rPr>
              <w:t>测试阶段发现30个Bug,回归测试发现了5个bug，验证修复了5个，测试阶段Bug的详细情况</w:t>
            </w:r>
            <w:r>
              <w:rPr>
                <w:rFonts w:asciiTheme="minorEastAsia" w:eastAsiaTheme="minorEastAsia" w:hAnsiTheme="minorEastAsia" w:hint="eastAsia"/>
              </w:rPr>
              <w:t>。。。。。</w:t>
            </w:r>
          </w:p>
          <w:p w:rsidR="0018722A" w:rsidRPr="0018722A" w:rsidRDefault="0018722A" w:rsidP="0018722A">
            <w:pPr>
              <w:rPr>
                <w:rFonts w:asciiTheme="minorEastAsia" w:eastAsiaTheme="minorEastAsia" w:hAnsiTheme="minorEastAsia"/>
              </w:rPr>
            </w:pPr>
            <w:r w:rsidRPr="0018722A">
              <w:rPr>
                <w:rFonts w:asciiTheme="minorEastAsia" w:eastAsiaTheme="minorEastAsia" w:hAnsiTheme="minorEastAsia" w:hint="eastAsia"/>
              </w:rPr>
              <w:t>测试的内容主要针对系统功能性需求及非功能性需求的正确性、易用性等进行了系统测试。</w:t>
            </w:r>
          </w:p>
          <w:p w:rsidR="001562A9" w:rsidRDefault="0018722A" w:rsidP="0018722A">
            <w:pPr>
              <w:rPr>
                <w:rFonts w:asciiTheme="minorEastAsia" w:eastAsiaTheme="minorEastAsia" w:hAnsiTheme="minorEastAsia"/>
              </w:rPr>
            </w:pPr>
            <w:r w:rsidRPr="0018722A">
              <w:rPr>
                <w:rFonts w:asciiTheme="minorEastAsia" w:eastAsiaTheme="minorEastAsia" w:hAnsiTheme="minorEastAsia" w:hint="eastAsia"/>
              </w:rPr>
              <w:t>结论：系统功能性需求及非功能性需求的正确性、易用性等性能测试通过。各项功能符合用户需求中的要求，系统运行稳定，软件的操作简单易用，系统界面美观，易于浏览，结构层次清晰合理。满足测试通过标准，可投入使用</w:t>
            </w:r>
          </w:p>
          <w:p w:rsidR="0018722A" w:rsidRDefault="0018722A" w:rsidP="0018722A">
            <w:pPr>
              <w:rPr>
                <w:rFonts w:asciiTheme="minorEastAsia" w:eastAsiaTheme="minorEastAsia" w:hAnsiTheme="minorEastAsia"/>
              </w:rPr>
            </w:pPr>
          </w:p>
          <w:p w:rsidR="0018722A" w:rsidRDefault="0018722A" w:rsidP="0018722A">
            <w:pPr>
              <w:rPr>
                <w:rFonts w:asciiTheme="minorEastAsia" w:eastAsiaTheme="minorEastAsia" w:hAnsiTheme="minorEastAsia"/>
              </w:rPr>
            </w:pPr>
            <w:r>
              <w:rPr>
                <w:rFonts w:asciiTheme="minorEastAsia" w:eastAsiaTheme="minorEastAsia" w:hAnsiTheme="minorEastAsia" w:hint="eastAsia"/>
              </w:rPr>
              <w:t>验收报告</w:t>
            </w:r>
          </w:p>
          <w:p w:rsidR="0018722A" w:rsidRDefault="0018722A" w:rsidP="0018722A">
            <w:pPr>
              <w:rPr>
                <w:rFonts w:asciiTheme="minorEastAsia" w:eastAsiaTheme="minorEastAsia" w:hAnsiTheme="minorEastAsia"/>
              </w:rPr>
            </w:pPr>
            <w:r>
              <w:rPr>
                <w:noProof/>
              </w:rPr>
              <w:drawing>
                <wp:inline distT="0" distB="0" distL="0" distR="0" wp14:anchorId="575DC663" wp14:editId="4390B69B">
                  <wp:extent cx="2599954" cy="16772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99498" cy="1676921"/>
                          </a:xfrm>
                          <a:prstGeom prst="rect">
                            <a:avLst/>
                          </a:prstGeom>
                        </pic:spPr>
                      </pic:pic>
                    </a:graphicData>
                  </a:graphic>
                </wp:inline>
              </w:drawing>
            </w:r>
          </w:p>
          <w:p w:rsidR="0018722A" w:rsidRPr="008A3256" w:rsidRDefault="0018722A" w:rsidP="0018722A">
            <w:pPr>
              <w:rPr>
                <w:rFonts w:asciiTheme="minorEastAsia" w:eastAsiaTheme="minorEastAsia" w:hAnsiTheme="minorEastAsia"/>
              </w:rPr>
            </w:pPr>
          </w:p>
        </w:tc>
        <w:tc>
          <w:tcPr>
            <w:tcW w:w="1585"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符合</w:t>
            </w:r>
          </w:p>
        </w:tc>
      </w:tr>
      <w:tr w:rsidR="000C521F" w:rsidRPr="008A3256" w:rsidTr="000C521F">
        <w:trPr>
          <w:trHeight w:val="447"/>
        </w:trPr>
        <w:tc>
          <w:tcPr>
            <w:tcW w:w="21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生产和服务提供的控制（售后服务）</w:t>
            </w:r>
          </w:p>
          <w:p w:rsidR="000C521F" w:rsidRPr="008A3256" w:rsidRDefault="000C521F" w:rsidP="008A3256">
            <w:pPr>
              <w:rPr>
                <w:rFonts w:asciiTheme="minorEastAsia" w:eastAsiaTheme="minorEastAsia" w:hAnsiTheme="minorEastAsia"/>
              </w:rPr>
            </w:pPr>
          </w:p>
        </w:tc>
        <w:tc>
          <w:tcPr>
            <w:tcW w:w="9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8.5.1</w:t>
            </w:r>
          </w:p>
        </w:tc>
        <w:tc>
          <w:tcPr>
            <w:tcW w:w="10004"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公司编辑了《售后服务工作流程及管理制度》、《经营服务控制程序》、《与顾客有关过程控制程序》、《作业指导书》，指导服务的流程完成。</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售后服务内容：</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接听咨询来电，详细记录客户问题，及时给予解答</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rPr>
              <w:t>工作的统计、分析工作、客户服务档案的建立</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及时与客户现场出现的技术问题电话或邮件联系征求技术支持主管的资源支持，紧急情况也可直接咨询生技部相关同事给予解答。无法当场解决的问题需当天填写《质量信息反馈单》或《信息传递单》提交技术支持主管，由技术支持主管审核后发技术服务人员处理。</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4.定期组织人员对重点销售区域和重点客户进行走访，了解产品的使用情况，征求用户对产品在设计，装配，工艺等方面的意见。</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5.宣传我公司的产品及配件。</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售后服务的标准及要求</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1、售后服务人员必须树立用户满意是检验服务工作标准的理念，要竭尽全力为用户服务，绝不允许顶撞用户和与用户发生口角。</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2.在服务中积极，热情，耐心的解答用户提出的各种问题，传授维修保养常识，用户问题无法解答时，应耐心解释，并及时报告公司总部协助解决。</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3.服务人员应举止文明，礼貌待人，主动服务，和用户建立良好的关系。</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4.接到服务信息，应在12小时内答复，需要现场服务的，在客户规定的时间内到达现场，切实实现对客户的承诺。</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5.决不允许服务人员向用户索要财物或变相提出无理要求。</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6.服务人员对产品发生的故障，要判断准确，及时修复，不允许同一问题重复修理的情况。</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7.服务人员完成工作任务后，要认真仔细填写“售后服务报告单”，必须让用户填写售后服务满意度调查表。</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8.对于外调产品，或配套件的质量问题，原则上由售后服务部协调采购部由外协厂家解决。</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9.重大质量问题，反馈公司有关部门予以解决。</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10.建立售后服务来电来函的登记，做好售后服务派遣记录，以及费用等各项报表。</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管理考核办法</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1.投诉方式：用户以来电、来函、来人方式反应服务人员工作中表现不良或对服务不满意的即为投诉。</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2.因以下原因造成用户投诉的，一经查实，记大过一次，并采取有效措施挽回影响：</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1）和用户发生口角，顶撞用户；</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2）对用户索要财物，并提出无理要求的；</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3）因个人原因未及时为用户服务的；</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4）因个人原因造成同一问题重复修理的。</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查看对人员进行相关岗位培训和相关技术培训。查看《岗位职责及权限》和《员工岗位能力评估表》，有销售人员技能知识培训。公司与客户签订《技术协议》，明确了服务的范围和要求。详见资料证据。</w:t>
            </w:r>
            <w:r w:rsidRPr="008A3256">
              <w:rPr>
                <w:rFonts w:asciiTheme="minorEastAsia" w:eastAsiaTheme="minorEastAsia" w:hAnsiTheme="minorEastAsia"/>
              </w:rPr>
              <w:t>与客户进行沟通、将库房内的产品交付顾客、并提产品质量证明材料及其它售后服务条款、经顾客对产品进行确认、完成一次销售；</w:t>
            </w:r>
            <w:r w:rsidRPr="008A3256">
              <w:rPr>
                <w:rFonts w:asciiTheme="minorEastAsia" w:eastAsiaTheme="minorEastAsia" w:hAnsiTheme="minorEastAsia" w:hint="eastAsia"/>
              </w:rPr>
              <w:t>后期通过电话咨询、邮件等方式定期进行售后咨询，填写《客户满意度调查表》，《客户满意度分析报告》。</w:t>
            </w:r>
          </w:p>
          <w:p w:rsidR="000C521F" w:rsidRPr="008A3256" w:rsidRDefault="000C521F" w:rsidP="007519ED">
            <w:pPr>
              <w:rPr>
                <w:rFonts w:asciiTheme="minorEastAsia" w:eastAsiaTheme="minorEastAsia" w:hAnsiTheme="minorEastAsia"/>
              </w:rPr>
            </w:pPr>
            <w:r w:rsidRPr="008A3256">
              <w:rPr>
                <w:rFonts w:asciiTheme="minorEastAsia" w:eastAsiaTheme="minorEastAsia" w:hAnsiTheme="minorEastAsia" w:hint="eastAsia"/>
              </w:rPr>
              <w:t>查看《售后服务记录》：</w:t>
            </w:r>
            <w:r w:rsidR="007519ED">
              <w:rPr>
                <w:rFonts w:asciiTheme="minorEastAsia" w:eastAsiaTheme="minorEastAsia" w:hAnsiTheme="minorEastAsia" w:hint="eastAsia"/>
              </w:rPr>
              <w:t>２０２１年</w:t>
            </w:r>
            <w:r w:rsidR="007519ED" w:rsidRPr="007519ED">
              <w:rPr>
                <w:rFonts w:asciiTheme="minorEastAsia" w:eastAsiaTheme="minorEastAsia" w:hAnsiTheme="minorEastAsia" w:hint="eastAsia"/>
              </w:rPr>
              <w:t>3月31日，南京德科完成电缆室现场动环监测系统实时数据接入物联平台以及视频统一平台</w:t>
            </w:r>
            <w:r w:rsidR="00F373AD">
              <w:rPr>
                <w:rFonts w:asciiTheme="minorEastAsia" w:eastAsiaTheme="minorEastAsia" w:hAnsiTheme="minorEastAsia" w:hint="eastAsia"/>
              </w:rPr>
              <w:t>；</w:t>
            </w:r>
            <w:r w:rsidRPr="008A3256">
              <w:rPr>
                <w:rFonts w:asciiTheme="minorEastAsia" w:eastAsiaTheme="minorEastAsia" w:hAnsiTheme="minorEastAsia" w:hint="eastAsia"/>
              </w:rPr>
              <w:t xml:space="preserve"> </w:t>
            </w:r>
            <w:r w:rsidR="00F373AD">
              <w:rPr>
                <w:rFonts w:asciiTheme="minorEastAsia" w:eastAsiaTheme="minorEastAsia" w:hAnsiTheme="minorEastAsia" w:hint="eastAsia"/>
              </w:rPr>
              <w:t>客户反馈：安装完成，视频清晰</w:t>
            </w:r>
          </w:p>
        </w:tc>
        <w:tc>
          <w:tcPr>
            <w:tcW w:w="1585"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符合</w:t>
            </w:r>
          </w:p>
        </w:tc>
      </w:tr>
      <w:tr w:rsidR="000C521F" w:rsidRPr="008A3256" w:rsidTr="000C521F">
        <w:trPr>
          <w:trHeight w:val="447"/>
        </w:trPr>
        <w:tc>
          <w:tcPr>
            <w:tcW w:w="21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生产和服务提供的控制（技术服务）</w:t>
            </w:r>
          </w:p>
          <w:p w:rsidR="000C521F" w:rsidRPr="008A3256" w:rsidRDefault="000C521F" w:rsidP="008A3256">
            <w:pPr>
              <w:rPr>
                <w:rFonts w:asciiTheme="minorEastAsia" w:eastAsiaTheme="minorEastAsia" w:hAnsiTheme="minorEastAsia"/>
              </w:rPr>
            </w:pPr>
          </w:p>
        </w:tc>
        <w:tc>
          <w:tcPr>
            <w:tcW w:w="9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8.5.1</w:t>
            </w:r>
          </w:p>
        </w:tc>
        <w:tc>
          <w:tcPr>
            <w:tcW w:w="10004"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公司编辑了《与顾客有关过程控制程序》，指导服务的流程完成。</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技术服务内容：</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1、根据合同及技术协议的要求，对保修期内，因产品的制造，装配及材料等质量问题造成各类故障或零件损坏，无偿为用户维修或更换相应零配件。</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2.对保修期外的产品，通过销售中心报价（包括零配件，人员出差等）费用迅速，果断排除故障，让用户满意。</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3.对合同中要求进行安装调试的，在规定的时间内，组织人员对产品进行安装调试及对用户工作人员进行培训。</w:t>
            </w:r>
          </w:p>
          <w:p w:rsidR="000C521F" w:rsidRPr="008A3256" w:rsidRDefault="000C521F" w:rsidP="008A3256">
            <w:pPr>
              <w:rPr>
                <w:rFonts w:asciiTheme="minorEastAsia" w:eastAsiaTheme="minorEastAsia" w:hAnsiTheme="minorEastAsia"/>
                <w:bCs/>
                <w:kern w:val="0"/>
              </w:rPr>
            </w:pPr>
            <w:r w:rsidRPr="008A3256">
              <w:rPr>
                <w:rFonts w:asciiTheme="minorEastAsia" w:eastAsiaTheme="minorEastAsia" w:hAnsiTheme="minorEastAsia" w:hint="eastAsia"/>
              </w:rPr>
              <w:t>4.</w:t>
            </w:r>
            <w:r w:rsidRPr="008A3256">
              <w:rPr>
                <w:rFonts w:asciiTheme="minorEastAsia" w:eastAsiaTheme="minorEastAsia" w:hAnsiTheme="minorEastAsia" w:hint="eastAsia"/>
                <w:bCs/>
                <w:kern w:val="0"/>
              </w:rPr>
              <w:t>供货方保证所提供的设备在各个方面符合招标文件规定的质量、规格和性能。在合同规定的质量保证期内，供货方对由于设计、制造和材料、外购零部件的缺陷而造成所供设备的任何破坏、缺陷故障，当供货方收到业主单位的书面通知后，在2天内免费负责修理或更换有缺陷的设备(包括运输费），以达到技术规范要求。</w:t>
            </w:r>
          </w:p>
          <w:p w:rsidR="000C521F" w:rsidRPr="008A3256" w:rsidRDefault="000C521F" w:rsidP="008A3256">
            <w:pPr>
              <w:rPr>
                <w:rFonts w:asciiTheme="minorEastAsia" w:eastAsiaTheme="minorEastAsia" w:hAnsiTheme="minorEastAsia"/>
              </w:rPr>
            </w:pP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服务的标准及要求</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1、售后服务人员必须树立用户满意是检验服务工作标准的理念，要竭尽全力为用户服务，绝不允许顶撞用户和与用户发生口角。</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2.在服务中积极，热情，耐心的解答用户提出的各种问题，传授维修保养常识，用户问题无法解答时，应耐心解释，并及时报告公司总部协助解决。</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3.服务人员应举止文明，礼貌待人，主动服务，和用户建立良好的关系。</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4.接到服务信息，应在12小时内答复，需要现场服务的，在客户规定的时间内到达现场，切实实现对客户的承诺。</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5.决不允许服务人员向用户索要财物或变相提出无理要求。</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6.服务人员对产品发生的故障，要判断准确，及时修复，不允许同一问题重复修理的情况。</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7.服务人员完成工作任务后，要认真仔细填写“售后服务报告单”，必须让用户填写售后服务满意度调查表。</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8.对于外调产品，或配套件的质量问题，原则上由售后服务部协调采购部由外协厂家解决。</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9.重大质量问题，反馈公司有关部门予以解决。</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10.建立售后服务来电来函的登记，做好售后服务派遣记录，以及费用等各项报表。</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管理考核办法</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1.投诉方式：用户以来电、来函、来人方式反应服务人员工作中表现不良或对服务不满意的即为投诉。</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2.因以下原因造成用户投诉的，一经查实，记大过一次，并采取有效措施挽回影响：</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1）和用户发生口角，顶撞用户；</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2）对用户索要财物，并提出无理要求的；</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3）因个人原因未及时为用户服务的；</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4）因个人原因造成同一问题重复修理的。</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查看对人员进行相关岗位培训和相关技术培训。查看《岗位职责及权限》和《员工岗位能力评估表》，有销售人员技能知识培训。公司与客户签订《技术协议》，明确了服务的范围和要求。详见资料证据。</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查看《技术服务记录》：客户：南京三万物联网科技有限公司，设备名称：投入式液位传感器，服务需求：显示屏偶尔会有闪屏，服务记录：检查为线路老化问题，更换新的电线。服务工程师：侯健，客户反馈：满意。</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客户：南京园企通智能科技有限公司，设备名称：综合电力检测仪表，服务需求：上电后无数据显示。服务记录：更换新的元器件，服务工程师：侯健，客户反馈：满意。</w:t>
            </w:r>
          </w:p>
          <w:p w:rsidR="000C521F" w:rsidRPr="008A3256" w:rsidRDefault="000C521F" w:rsidP="008A3256">
            <w:pPr>
              <w:rPr>
                <w:rFonts w:asciiTheme="minorEastAsia" w:eastAsiaTheme="minorEastAsia" w:hAnsiTheme="minorEastAsia"/>
              </w:rPr>
            </w:pPr>
          </w:p>
        </w:tc>
        <w:tc>
          <w:tcPr>
            <w:tcW w:w="1585"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符合</w:t>
            </w:r>
          </w:p>
        </w:tc>
      </w:tr>
      <w:tr w:rsidR="00F373AD" w:rsidRPr="008A3256" w:rsidTr="00EE41C8">
        <w:trPr>
          <w:trHeight w:val="447"/>
        </w:trPr>
        <w:tc>
          <w:tcPr>
            <w:tcW w:w="2160" w:type="dxa"/>
            <w:vAlign w:val="center"/>
          </w:tcPr>
          <w:p w:rsidR="00F373AD" w:rsidRDefault="00F373AD">
            <w:pPr>
              <w:rPr>
                <w:szCs w:val="21"/>
              </w:rPr>
            </w:pPr>
            <w:r>
              <w:rPr>
                <w:rFonts w:hint="eastAsia"/>
              </w:rPr>
              <w:t>标识和可追溯性管理</w:t>
            </w:r>
          </w:p>
        </w:tc>
        <w:tc>
          <w:tcPr>
            <w:tcW w:w="960" w:type="dxa"/>
            <w:vAlign w:val="center"/>
          </w:tcPr>
          <w:p w:rsidR="00F373AD" w:rsidRDefault="00F373AD">
            <w:pPr>
              <w:rPr>
                <w:szCs w:val="21"/>
              </w:rPr>
            </w:pPr>
            <w:r>
              <w:t>8.5.2</w:t>
            </w:r>
          </w:p>
        </w:tc>
        <w:tc>
          <w:tcPr>
            <w:tcW w:w="10004" w:type="dxa"/>
            <w:vAlign w:val="center"/>
          </w:tcPr>
          <w:p w:rsidR="00F373AD" w:rsidRDefault="00F373AD">
            <w:pPr>
              <w:rPr>
                <w:szCs w:val="21"/>
              </w:rPr>
            </w:pPr>
            <w:r>
              <w:rPr>
                <w:rFonts w:hint="eastAsia"/>
              </w:rPr>
              <w:t>产品标识分为项目产品的标识和监视测量状态的标识。</w:t>
            </w:r>
          </w:p>
          <w:p w:rsidR="00B72C70" w:rsidRDefault="00F373AD">
            <w:r>
              <w:rPr>
                <w:rFonts w:hint="eastAsia"/>
              </w:rPr>
              <w:t>设备标识，采取设备序列号对应相应的标签进行标识，注明型号、规格、数量、到货日期等内容。</w:t>
            </w:r>
          </w:p>
          <w:p w:rsidR="00F373AD" w:rsidRDefault="00F373AD">
            <w:r>
              <w:rPr>
                <w:rFonts w:hint="eastAsia"/>
              </w:rPr>
              <w:t>项目检验状态标识规定为：合格、不合格、待调试三类，在现场以标牌作为标识。查看，调试状态分别类标识清楚，容易识别，满足要求。</w:t>
            </w:r>
          </w:p>
          <w:p w:rsidR="00F373AD" w:rsidRDefault="00F373AD">
            <w:r>
              <w:rPr>
                <w:rFonts w:hint="eastAsia"/>
              </w:rPr>
              <w:t>可追溯性：</w:t>
            </w:r>
            <w:r w:rsidR="00B72C70">
              <w:rPr>
                <w:rFonts w:hint="eastAsia"/>
              </w:rPr>
              <w:t>研发</w:t>
            </w:r>
            <w:r>
              <w:rPr>
                <w:rFonts w:hint="eastAsia"/>
              </w:rPr>
              <w:t>：完工验收报告→</w:t>
            </w:r>
            <w:r w:rsidR="00B72C70">
              <w:rPr>
                <w:rFonts w:hint="eastAsia"/>
              </w:rPr>
              <w:t>测试</w:t>
            </w:r>
            <w:r>
              <w:rPr>
                <w:rFonts w:hint="eastAsia"/>
              </w:rPr>
              <w:t>记录→进货检验记录</w:t>
            </w:r>
          </w:p>
          <w:p w:rsidR="00F373AD" w:rsidRDefault="00F373AD">
            <w:r>
              <w:rPr>
                <w:rFonts w:hint="eastAsia"/>
              </w:rPr>
              <w:t xml:space="preserve">          </w:t>
            </w:r>
            <w:r>
              <w:rPr>
                <w:rFonts w:hint="eastAsia"/>
              </w:rPr>
              <w:t>服务：</w:t>
            </w:r>
            <w:r w:rsidR="00B72C70">
              <w:rPr>
                <w:rFonts w:hint="eastAsia"/>
              </w:rPr>
              <w:t>客户反馈</w:t>
            </w:r>
            <w:r>
              <w:t>—</w:t>
            </w:r>
            <w:r>
              <w:rPr>
                <w:rFonts w:hint="eastAsia"/>
              </w:rPr>
              <w:t>记录</w:t>
            </w:r>
            <w:r>
              <w:t>—</w:t>
            </w:r>
            <w:r>
              <w:rPr>
                <w:rFonts w:hint="eastAsia"/>
              </w:rPr>
              <w:t>合同</w:t>
            </w:r>
          </w:p>
          <w:p w:rsidR="00F373AD" w:rsidRDefault="00B72C70" w:rsidP="00B72C70">
            <w:pPr>
              <w:rPr>
                <w:szCs w:val="21"/>
              </w:rPr>
            </w:pPr>
            <w:r>
              <w:rPr>
                <w:rFonts w:hint="eastAsia"/>
              </w:rPr>
              <w:t>保存方式分两种：</w:t>
            </w:r>
            <w:r w:rsidR="00F373AD">
              <w:rPr>
                <w:rFonts w:ascii="宋体" w:hAnsi="宋体" w:hint="eastAsia"/>
              </w:rPr>
              <w:t>纸质记录和电子版记录。纸制记录以项目为单位，相关记录保存完好，可追溯性。电子版档案存放于电脑内，分类按文件夹存储，方便搜索查找，以项目名称为单位进行标识。标识清楚、可追溯。</w:t>
            </w:r>
          </w:p>
        </w:tc>
        <w:tc>
          <w:tcPr>
            <w:tcW w:w="1585" w:type="dxa"/>
          </w:tcPr>
          <w:p w:rsidR="00F373AD" w:rsidRPr="008A3256" w:rsidRDefault="00F373AD" w:rsidP="008A3256">
            <w:pPr>
              <w:rPr>
                <w:rFonts w:asciiTheme="minorEastAsia" w:eastAsiaTheme="minorEastAsia" w:hAnsiTheme="minorEastAsia"/>
              </w:rPr>
            </w:pPr>
            <w:r w:rsidRPr="008A3256">
              <w:rPr>
                <w:rFonts w:asciiTheme="minorEastAsia" w:eastAsiaTheme="minorEastAsia" w:hAnsiTheme="minorEastAsia" w:hint="eastAsia"/>
              </w:rPr>
              <w:t>符合</w:t>
            </w:r>
          </w:p>
        </w:tc>
      </w:tr>
      <w:tr w:rsidR="000C521F" w:rsidRPr="008A3256" w:rsidTr="000C521F">
        <w:trPr>
          <w:trHeight w:val="800"/>
        </w:trPr>
        <w:tc>
          <w:tcPr>
            <w:tcW w:w="21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防护</w:t>
            </w:r>
          </w:p>
        </w:tc>
        <w:tc>
          <w:tcPr>
            <w:tcW w:w="9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rPr>
              <w:t>Q</w:t>
            </w:r>
            <w:r w:rsidRPr="008A3256">
              <w:rPr>
                <w:rFonts w:asciiTheme="minorEastAsia" w:eastAsiaTheme="minorEastAsia" w:hAnsiTheme="minorEastAsia" w:hint="eastAsia"/>
              </w:rPr>
              <w:t>8.5.4</w:t>
            </w:r>
          </w:p>
          <w:p w:rsidR="000C521F" w:rsidRPr="008A3256" w:rsidRDefault="000C521F" w:rsidP="008A3256">
            <w:pPr>
              <w:rPr>
                <w:rFonts w:asciiTheme="minorEastAsia" w:eastAsiaTheme="minorEastAsia" w:hAnsiTheme="minorEastAsia"/>
              </w:rPr>
            </w:pPr>
          </w:p>
        </w:tc>
        <w:tc>
          <w:tcPr>
            <w:tcW w:w="10004"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编辑《组织知识控制程序》、《成文信息控制程序》，设计图纸、设计流程、研发和设计过程中相关记录文件，编号标记归档，并保存电子文档保存</w:t>
            </w:r>
          </w:p>
        </w:tc>
        <w:tc>
          <w:tcPr>
            <w:tcW w:w="1585"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符合</w:t>
            </w:r>
          </w:p>
        </w:tc>
      </w:tr>
      <w:tr w:rsidR="000C521F" w:rsidRPr="008A3256" w:rsidTr="000C521F">
        <w:trPr>
          <w:trHeight w:val="1460"/>
        </w:trPr>
        <w:tc>
          <w:tcPr>
            <w:tcW w:w="21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不合格输出的控制</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不合格和纠正措施</w:t>
            </w:r>
          </w:p>
        </w:tc>
        <w:tc>
          <w:tcPr>
            <w:tcW w:w="960"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rPr>
              <w:t>Q</w:t>
            </w:r>
            <w:r w:rsidRPr="008A3256">
              <w:rPr>
                <w:rFonts w:asciiTheme="minorEastAsia" w:eastAsiaTheme="minorEastAsia" w:hAnsiTheme="minorEastAsia" w:hint="eastAsia"/>
              </w:rPr>
              <w:t>8.7</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Q10.2</w:t>
            </w:r>
          </w:p>
        </w:tc>
        <w:tc>
          <w:tcPr>
            <w:tcW w:w="10004"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编辑了《不合格品控制程序》《纠正措施和预防措施控制程序》，产品交付或开始使用所发现的不合格品，经评审可以有以下处置办法：</w:t>
            </w:r>
            <w:r w:rsidRPr="008A3256">
              <w:rPr>
                <w:rFonts w:asciiTheme="minorEastAsia" w:eastAsiaTheme="minorEastAsia" w:hAnsiTheme="minorEastAsia"/>
              </w:rPr>
              <w:t>①</w:t>
            </w:r>
            <w:r w:rsidRPr="008A3256">
              <w:rPr>
                <w:rFonts w:asciiTheme="minorEastAsia" w:eastAsiaTheme="minorEastAsia" w:hAnsiTheme="minorEastAsia" w:hint="eastAsia"/>
              </w:rPr>
              <w:t>返工、返修消除已发现的不合格品；</w:t>
            </w:r>
            <w:r w:rsidRPr="008A3256">
              <w:rPr>
                <w:rFonts w:asciiTheme="minorEastAsia" w:eastAsiaTheme="minorEastAsia" w:hAnsiTheme="minorEastAsia"/>
              </w:rPr>
              <w:t>②</w:t>
            </w:r>
            <w:r w:rsidRPr="008A3256">
              <w:rPr>
                <w:rFonts w:asciiTheme="minorEastAsia" w:eastAsiaTheme="minorEastAsia" w:hAnsiTheme="minorEastAsia" w:hint="eastAsia"/>
              </w:rPr>
              <w:t>不需返工经批准让步使用、放行，接收不合格品，但必须有授权人及顾客批准；</w:t>
            </w:r>
            <w:r w:rsidRPr="008A3256">
              <w:rPr>
                <w:rFonts w:asciiTheme="minorEastAsia" w:eastAsiaTheme="minorEastAsia" w:hAnsiTheme="minorEastAsia"/>
              </w:rPr>
              <w:t>③</w:t>
            </w:r>
            <w:r w:rsidRPr="008A3256">
              <w:rPr>
                <w:rFonts w:asciiTheme="minorEastAsia" w:eastAsiaTheme="minorEastAsia" w:hAnsiTheme="minorEastAsia" w:hint="eastAsia"/>
              </w:rPr>
              <w:t>采取补救措施，防止其非预期的使用。不合格品得到纠正后应再次验证，确保符合要求。</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不合格品一般体现为设计研发得产品功能未到达顾客要求不合格，经处置:返工重新设计修改。</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 xml:space="preserve">审核周期未发现不合格                </w:t>
            </w:r>
          </w:p>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cs="宋体" w:hint="eastAsia"/>
              </w:rPr>
              <w:t xml:space="preserve">    </w:t>
            </w:r>
            <w:r w:rsidRPr="008A3256">
              <w:rPr>
                <w:rFonts w:asciiTheme="minorEastAsia" w:eastAsiaTheme="minorEastAsia" w:hAnsiTheme="minorEastAsia" w:hint="eastAsia"/>
              </w:rPr>
              <w:t xml:space="preserve">   </w:t>
            </w:r>
          </w:p>
        </w:tc>
        <w:tc>
          <w:tcPr>
            <w:tcW w:w="1585" w:type="dxa"/>
          </w:tcPr>
          <w:p w:rsidR="000C521F" w:rsidRPr="008A3256" w:rsidRDefault="000C521F" w:rsidP="008A3256">
            <w:pPr>
              <w:rPr>
                <w:rFonts w:asciiTheme="minorEastAsia" w:eastAsiaTheme="minorEastAsia" w:hAnsiTheme="minorEastAsia"/>
              </w:rPr>
            </w:pPr>
            <w:r w:rsidRPr="008A3256">
              <w:rPr>
                <w:rFonts w:asciiTheme="minorEastAsia" w:eastAsiaTheme="minorEastAsia" w:hAnsiTheme="minorEastAsia" w:hint="eastAsia"/>
              </w:rPr>
              <w:t>符合</w:t>
            </w:r>
          </w:p>
        </w:tc>
      </w:tr>
    </w:tbl>
    <w:p w:rsidR="000C521F" w:rsidRDefault="000C521F" w:rsidP="000C521F"/>
    <w:sectPr w:rsidR="000C521F" w:rsidSect="000C521F">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B4A" w:rsidRDefault="00EC3B4A">
      <w:r>
        <w:separator/>
      </w:r>
    </w:p>
  </w:endnote>
  <w:endnote w:type="continuationSeparator" w:id="0">
    <w:p w:rsidR="00EC3B4A" w:rsidRDefault="00EC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0C521F" w:rsidRDefault="000C521F">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C3B4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C3B4A">
              <w:rPr>
                <w:b/>
                <w:noProof/>
              </w:rPr>
              <w:t>1</w:t>
            </w:r>
            <w:r>
              <w:rPr>
                <w:b/>
                <w:sz w:val="24"/>
                <w:szCs w:val="24"/>
              </w:rPr>
              <w:fldChar w:fldCharType="end"/>
            </w:r>
          </w:p>
        </w:sdtContent>
      </w:sdt>
    </w:sdtContent>
  </w:sdt>
  <w:p w:rsidR="000C521F" w:rsidRDefault="000C52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B4A" w:rsidRDefault="00EC3B4A">
      <w:r>
        <w:separator/>
      </w:r>
    </w:p>
  </w:footnote>
  <w:footnote w:type="continuationSeparator" w:id="0">
    <w:p w:rsidR="00EC3B4A" w:rsidRDefault="00EC3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21F" w:rsidRPr="00390345" w:rsidRDefault="000C521F" w:rsidP="000C521F">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0C521F" w:rsidRDefault="00EC3B4A" w:rsidP="000C521F">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0C521F" w:rsidRPr="000B51BD" w:rsidRDefault="000C521F" w:rsidP="000C521F">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C521F" w:rsidRPr="00390345">
      <w:rPr>
        <w:rStyle w:val="CharChar1"/>
        <w:rFonts w:hint="default"/>
      </w:rPr>
      <w:t xml:space="preserve">        </w:t>
    </w:r>
    <w:r w:rsidR="000C521F" w:rsidRPr="00390345">
      <w:rPr>
        <w:rStyle w:val="CharChar1"/>
        <w:rFonts w:hint="default"/>
        <w:w w:val="90"/>
      </w:rPr>
      <w:t>Beijing International Standard united Certification Co.,Ltd.</w:t>
    </w:r>
    <w:r w:rsidR="000C521F">
      <w:rPr>
        <w:rStyle w:val="CharChar1"/>
        <w:rFonts w:hint="default"/>
        <w:w w:val="90"/>
        <w:szCs w:val="21"/>
      </w:rPr>
      <w:t xml:space="preserve">  </w:t>
    </w:r>
    <w:r w:rsidR="000C521F">
      <w:rPr>
        <w:rStyle w:val="CharChar1"/>
        <w:rFonts w:hint="default"/>
        <w:w w:val="90"/>
        <w:sz w:val="20"/>
      </w:rPr>
      <w:t xml:space="preserve"> </w:t>
    </w:r>
    <w:r w:rsidR="000C521F">
      <w:rPr>
        <w:rStyle w:val="CharChar1"/>
        <w:rFonts w:hint="default"/>
        <w:w w:val="90"/>
      </w:rPr>
      <w:t xml:space="preserve">                   </w:t>
    </w:r>
  </w:p>
  <w:p w:rsidR="000C521F" w:rsidRDefault="000C521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3165CF"/>
    <w:multiLevelType w:val="singleLevel"/>
    <w:tmpl w:val="C13165CF"/>
    <w:lvl w:ilvl="0">
      <w:start w:val="1"/>
      <w:numFmt w:val="decimal"/>
      <w:lvlText w:val="%1."/>
      <w:lvlJc w:val="left"/>
      <w:pPr>
        <w:tabs>
          <w:tab w:val="left" w:pos="312"/>
        </w:tabs>
      </w:pPr>
    </w:lvl>
  </w:abstractNum>
  <w:abstractNum w:abstractNumId="1">
    <w:nsid w:val="1B844609"/>
    <w:multiLevelType w:val="multilevel"/>
    <w:tmpl w:val="1B8446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66E0F4A"/>
    <w:multiLevelType w:val="multilevel"/>
    <w:tmpl w:val="566E0F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64CC426B"/>
    <w:multiLevelType w:val="multilevel"/>
    <w:tmpl w:val="64CC42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1259"/>
    <w:rsid w:val="00096F9C"/>
    <w:rsid w:val="000A177E"/>
    <w:rsid w:val="000C521F"/>
    <w:rsid w:val="001562A9"/>
    <w:rsid w:val="0018722A"/>
    <w:rsid w:val="002C2761"/>
    <w:rsid w:val="003C177C"/>
    <w:rsid w:val="003D660C"/>
    <w:rsid w:val="00441EE8"/>
    <w:rsid w:val="006806AA"/>
    <w:rsid w:val="00686303"/>
    <w:rsid w:val="00690C6A"/>
    <w:rsid w:val="007030CA"/>
    <w:rsid w:val="007519ED"/>
    <w:rsid w:val="007B107B"/>
    <w:rsid w:val="00871259"/>
    <w:rsid w:val="008A3256"/>
    <w:rsid w:val="008A62FA"/>
    <w:rsid w:val="008B12A1"/>
    <w:rsid w:val="00984A60"/>
    <w:rsid w:val="009B5D06"/>
    <w:rsid w:val="009D1F5B"/>
    <w:rsid w:val="00A95051"/>
    <w:rsid w:val="00AB35D3"/>
    <w:rsid w:val="00B57F60"/>
    <w:rsid w:val="00B72C70"/>
    <w:rsid w:val="00B939BC"/>
    <w:rsid w:val="00C14F65"/>
    <w:rsid w:val="00C41507"/>
    <w:rsid w:val="00C54CFB"/>
    <w:rsid w:val="00C97A08"/>
    <w:rsid w:val="00CC1FC3"/>
    <w:rsid w:val="00CC2629"/>
    <w:rsid w:val="00D040B0"/>
    <w:rsid w:val="00D06344"/>
    <w:rsid w:val="00EC3B4A"/>
    <w:rsid w:val="00F373AD"/>
    <w:rsid w:val="00FE70E4"/>
    <w:rsid w:val="00FF36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lsdException w:name="Note Heading" w:semiHidden="0" w:unhideWhenUsed="0"/>
    <w:lsdException w:name="Body Text 2" w:uiPriority="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qFormat="1"/>
    <w:lsdException w:name="Table Web 3" w:semiHidden="0" w:unhideWhenUsed="0"/>
    <w:lsdException w:name="Balloon Text" w:qFormat="1"/>
    <w:lsdException w:name="Table Grid" w:semiHidden="0" w:uiPriority="59" w:unhideWhenUsed="0" w:qFormat="1"/>
    <w:lsdException w:name="Table Theme" w:semiHidden="0"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0C521F"/>
    <w:pPr>
      <w:spacing w:line="360" w:lineRule="auto"/>
      <w:ind w:firstLineChars="202" w:firstLine="727"/>
      <w:jc w:val="center"/>
      <w:outlineLvl w:val="0"/>
    </w:pPr>
    <w:rPr>
      <w:b/>
      <w:color w:val="000000"/>
      <w:sz w:val="36"/>
      <w:szCs w:val="21"/>
    </w:rPr>
  </w:style>
  <w:style w:type="paragraph" w:styleId="8">
    <w:name w:val="heading 8"/>
    <w:basedOn w:val="a"/>
    <w:next w:val="a"/>
    <w:link w:val="8Char"/>
    <w:uiPriority w:val="9"/>
    <w:semiHidden/>
    <w:unhideWhenUsed/>
    <w:qFormat/>
    <w:rsid w:val="008A3256"/>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No Spacing"/>
    <w:qFormat/>
    <w:rsid w:val="000C521F"/>
    <w:pPr>
      <w:widowControl w:val="0"/>
      <w:adjustRightInd w:val="0"/>
      <w:jc w:val="both"/>
      <w:textAlignment w:val="baseline"/>
    </w:pPr>
    <w:rPr>
      <w:rFonts w:ascii="Times New Roman" w:eastAsia="宋体" w:hAnsi="Times New Roman" w:cs="Times New Roman"/>
      <w:kern w:val="2"/>
      <w:sz w:val="21"/>
      <w:szCs w:val="24"/>
    </w:rPr>
  </w:style>
  <w:style w:type="character" w:customStyle="1" w:styleId="1Char">
    <w:name w:val="标题 1 Char"/>
    <w:basedOn w:val="a0"/>
    <w:link w:val="1"/>
    <w:uiPriority w:val="9"/>
    <w:rsid w:val="000C521F"/>
    <w:rPr>
      <w:rFonts w:ascii="Times New Roman" w:eastAsia="宋体" w:hAnsi="Times New Roman" w:cs="Times New Roman"/>
      <w:b/>
      <w:color w:val="000000"/>
      <w:kern w:val="2"/>
      <w:sz w:val="36"/>
      <w:szCs w:val="21"/>
    </w:rPr>
  </w:style>
  <w:style w:type="paragraph" w:customStyle="1" w:styleId="a7">
    <w:name w:val="表格文字"/>
    <w:basedOn w:val="a"/>
    <w:qFormat/>
    <w:rsid w:val="000C521F"/>
    <w:pPr>
      <w:spacing w:before="25" w:after="25"/>
    </w:pPr>
    <w:rPr>
      <w:bCs/>
      <w:spacing w:val="10"/>
      <w:szCs w:val="24"/>
    </w:rPr>
  </w:style>
  <w:style w:type="paragraph" w:styleId="a8">
    <w:name w:val="Body Text Indent"/>
    <w:basedOn w:val="a"/>
    <w:link w:val="Char2"/>
    <w:qFormat/>
    <w:rsid w:val="000C521F"/>
    <w:pPr>
      <w:spacing w:line="320" w:lineRule="exact"/>
      <w:ind w:left="360"/>
    </w:pPr>
    <w:rPr>
      <w:sz w:val="24"/>
      <w:szCs w:val="24"/>
    </w:rPr>
  </w:style>
  <w:style w:type="character" w:customStyle="1" w:styleId="Char2">
    <w:name w:val="正文文本缩进 Char"/>
    <w:basedOn w:val="a0"/>
    <w:link w:val="a8"/>
    <w:rsid w:val="000C521F"/>
    <w:rPr>
      <w:rFonts w:ascii="Times New Roman" w:eastAsia="宋体" w:hAnsi="Times New Roman" w:cs="Times New Roman"/>
      <w:kern w:val="2"/>
      <w:sz w:val="24"/>
      <w:szCs w:val="24"/>
    </w:rPr>
  </w:style>
  <w:style w:type="paragraph" w:styleId="a9">
    <w:name w:val="Plain Text"/>
    <w:basedOn w:val="a"/>
    <w:link w:val="Char3"/>
    <w:rsid w:val="000C521F"/>
    <w:rPr>
      <w:rFonts w:ascii="宋体" w:hAnsi="Courier New"/>
    </w:rPr>
  </w:style>
  <w:style w:type="character" w:customStyle="1" w:styleId="Char3">
    <w:name w:val="纯文本 Char"/>
    <w:basedOn w:val="a0"/>
    <w:link w:val="a9"/>
    <w:rsid w:val="000C521F"/>
    <w:rPr>
      <w:rFonts w:ascii="宋体" w:eastAsia="宋体" w:hAnsi="Courier New" w:cs="Times New Roman"/>
      <w:kern w:val="2"/>
      <w:sz w:val="21"/>
    </w:rPr>
  </w:style>
  <w:style w:type="paragraph" w:styleId="aa">
    <w:name w:val="Date"/>
    <w:basedOn w:val="a"/>
    <w:next w:val="a"/>
    <w:link w:val="Char4"/>
    <w:rsid w:val="000C521F"/>
    <w:pPr>
      <w:ind w:leftChars="2500" w:left="100"/>
    </w:pPr>
    <w:rPr>
      <w:szCs w:val="24"/>
    </w:rPr>
  </w:style>
  <w:style w:type="character" w:customStyle="1" w:styleId="Char4">
    <w:name w:val="日期 Char"/>
    <w:basedOn w:val="a0"/>
    <w:link w:val="aa"/>
    <w:rsid w:val="000C521F"/>
    <w:rPr>
      <w:rFonts w:ascii="Times New Roman" w:eastAsia="宋体" w:hAnsi="Times New Roman" w:cs="Times New Roman"/>
      <w:kern w:val="2"/>
      <w:sz w:val="21"/>
      <w:szCs w:val="24"/>
    </w:rPr>
  </w:style>
  <w:style w:type="paragraph" w:styleId="2">
    <w:name w:val="Body Text 2"/>
    <w:basedOn w:val="a"/>
    <w:link w:val="2Char"/>
    <w:qFormat/>
    <w:rsid w:val="000C521F"/>
    <w:pPr>
      <w:spacing w:line="360" w:lineRule="auto"/>
      <w:jc w:val="center"/>
    </w:pPr>
    <w:rPr>
      <w:b/>
      <w:bCs/>
      <w:w w:val="90"/>
      <w:sz w:val="72"/>
      <w:szCs w:val="24"/>
    </w:rPr>
  </w:style>
  <w:style w:type="character" w:customStyle="1" w:styleId="2Char">
    <w:name w:val="正文文本 2 Char"/>
    <w:basedOn w:val="a0"/>
    <w:link w:val="2"/>
    <w:rsid w:val="000C521F"/>
    <w:rPr>
      <w:rFonts w:ascii="Times New Roman" w:eastAsia="宋体" w:hAnsi="Times New Roman" w:cs="Times New Roman"/>
      <w:b/>
      <w:bCs/>
      <w:w w:val="90"/>
      <w:kern w:val="2"/>
      <w:sz w:val="72"/>
      <w:szCs w:val="24"/>
    </w:rPr>
  </w:style>
  <w:style w:type="table" w:styleId="ab">
    <w:name w:val="Table Grid"/>
    <w:basedOn w:val="a1"/>
    <w:uiPriority w:val="59"/>
    <w:qFormat/>
    <w:rsid w:val="000C52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C521F"/>
    <w:pPr>
      <w:ind w:firstLineChars="200" w:firstLine="420"/>
    </w:pPr>
    <w:rPr>
      <w:rFonts w:ascii="Cambria" w:hAnsi="Cambria"/>
      <w:sz w:val="24"/>
      <w:szCs w:val="24"/>
    </w:rPr>
  </w:style>
  <w:style w:type="paragraph" w:customStyle="1" w:styleId="4">
    <w:name w:val="样式4"/>
    <w:qFormat/>
    <w:rsid w:val="000C521F"/>
    <w:pPr>
      <w:widowControl w:val="0"/>
      <w:jc w:val="center"/>
    </w:pPr>
    <w:rPr>
      <w:rFonts w:ascii="宋体" w:eastAsia="宋体" w:hAnsi="宋体" w:cs="宋体"/>
      <w:color w:val="000000"/>
      <w:kern w:val="2"/>
      <w:sz w:val="24"/>
      <w:szCs w:val="24"/>
      <w:u w:color="000000"/>
    </w:rPr>
  </w:style>
  <w:style w:type="character" w:customStyle="1" w:styleId="8Char">
    <w:name w:val="标题 8 Char"/>
    <w:basedOn w:val="a0"/>
    <w:link w:val="8"/>
    <w:uiPriority w:val="9"/>
    <w:semiHidden/>
    <w:rsid w:val="008A3256"/>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937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340B8B-F1C5-4073-93C3-68A8B164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17</Pages>
  <Words>2035</Words>
  <Characters>11603</Characters>
  <Application>Microsoft Office Word</Application>
  <DocSecurity>0</DocSecurity>
  <Lines>96</Lines>
  <Paragraphs>27</Paragraphs>
  <ScaleCrop>false</ScaleCrop>
  <Company/>
  <LinksUpToDate>false</LinksUpToDate>
  <CharactersWithSpaces>13611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191</cp:revision>
  <dcterms:created xsi:type="dcterms:W3CDTF">2015-06-17T12:51:00Z</dcterms:created>
  <dcterms:modified xsi:type="dcterms:W3CDTF">2021-04-12T01:23:00Z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