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海南济民博鳌国际医院有限公司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0120-2021-QE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李俐</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2018-N1QMS-1222792</w:t>
            </w:r>
          </w:p>
          <w:p>
            <w:pPr>
              <w:jc w:val="center"/>
              <w:rPr>
                <w:rFonts w:ascii="Times New Roman" w:hAnsi="Times New Roman" w:eastAsia="宋体" w:cs="Times New Roman"/>
                <w:kern w:val="2"/>
                <w:sz w:val="20"/>
                <w:lang w:val="de-DE" w:eastAsia="zh-CN" w:bidi="ar-SA"/>
              </w:rPr>
            </w:pPr>
            <w:r>
              <w:rPr>
                <w:sz w:val="20"/>
                <w:lang w:val="de-DE"/>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2021-N1QMS-1263290</w:t>
            </w:r>
          </w:p>
          <w:p>
            <w:pPr>
              <w:jc w:val="center"/>
              <w:rPr>
                <w:rFonts w:ascii="Times New Roman" w:hAnsi="Times New Roman" w:eastAsia="宋体" w:cs="Times New Roman"/>
                <w:kern w:val="2"/>
                <w:sz w:val="20"/>
                <w:lang w:val="de-DE" w:eastAsia="zh-CN" w:bidi="ar-SA"/>
              </w:rPr>
            </w:pPr>
            <w:r>
              <w:rPr>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杨白琳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ISC-JSZJ-256</w:t>
            </w:r>
          </w:p>
          <w:p>
            <w:pPr>
              <w:jc w:val="center"/>
              <w:rPr>
                <w:sz w:val="20"/>
                <w:lang w:val="de-DE"/>
              </w:rPr>
            </w:pPr>
            <w:r>
              <w:rPr>
                <w:sz w:val="20"/>
                <w:lang w:val="de-DE"/>
              </w:rPr>
              <w:t>ISC-JSZJ-256</w:t>
            </w:r>
          </w:p>
          <w:p>
            <w:pPr>
              <w:jc w:val="center"/>
              <w:rPr>
                <w:rFonts w:ascii="Times New Roman" w:hAnsi="Times New Roman" w:eastAsia="宋体" w:cs="Times New Roman"/>
                <w:kern w:val="2"/>
                <w:sz w:val="20"/>
                <w:lang w:val="de-DE" w:eastAsia="zh-CN" w:bidi="ar-SA"/>
              </w:rPr>
            </w:pPr>
            <w:r>
              <w:rPr>
                <w:sz w:val="20"/>
                <w:lang w:val="de-DE"/>
              </w:rPr>
              <w:t>海南省187医院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-247015</wp:posOffset>
                  </wp:positionH>
                  <wp:positionV relativeFrom="paragraph">
                    <wp:posOffset>-780415</wp:posOffset>
                  </wp:positionV>
                  <wp:extent cx="6910705" cy="9791700"/>
                  <wp:effectExtent l="0" t="0" r="10795" b="0"/>
                  <wp:wrapNone/>
                  <wp:docPr id="1" name="图片 1" descr="扫描全能王 2021-09-13 23.42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13 23.42_9"/>
                          <pic:cNvPicPr>
                            <a:picLocks noChangeAspect="1"/>
                          </pic:cNvPicPr>
                        </pic:nvPicPr>
                        <pic:blipFill>
                          <a:blip r:embed="rId8"/>
                          <a:stretch>
                            <a:fillRect/>
                          </a:stretch>
                        </pic:blipFill>
                        <pic:spPr>
                          <a:xfrm>
                            <a:off x="0" y="0"/>
                            <a:ext cx="6910705" cy="9791700"/>
                          </a:xfrm>
                          <a:prstGeom prst="rect">
                            <a:avLst/>
                          </a:prstGeom>
                        </pic:spPr>
                      </pic:pic>
                    </a:graphicData>
                  </a:graphic>
                </wp:anchor>
              </w:drawing>
            </w: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2021.8.31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2021.9.4</w:t>
            </w:r>
          </w:p>
        </w:tc>
      </w:tr>
    </w:tbl>
    <w:p>
      <w:pPr>
        <w:snapToGrid w:val="0"/>
        <w:spacing w:line="320" w:lineRule="exact"/>
        <w:rPr>
          <w:rFonts w:hint="eastAsia" w:eastAsia="宋体"/>
          <w:lang w:eastAsia="zh-CN"/>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14" w:name="_GoBack"/>
      <w:bookmarkEnd w:id="14"/>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304029"/>
    <w:rsid w:val="13FA7432"/>
    <w:rsid w:val="4AB12C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2021-09-13T15:53:12Z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