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 xml:space="preserve">受审核部门：                </w:t>
            </w:r>
            <w:r>
              <w:rPr>
                <w:rFonts w:hint="eastAsia"/>
                <w:color w:val="000000"/>
                <w:sz w:val="24"/>
                <w:szCs w:val="24"/>
                <w:lang w:val="en-US" w:eastAsia="zh-CN"/>
              </w:rPr>
              <w:t xml:space="preserve">  </w:t>
            </w:r>
            <w:r>
              <w:rPr>
                <w:rFonts w:hint="eastAsia"/>
                <w:color w:val="000000"/>
                <w:sz w:val="24"/>
                <w:szCs w:val="24"/>
              </w:rPr>
              <w:t xml:space="preserve"> 主管领导</w:t>
            </w:r>
            <w:r>
              <w:rPr>
                <w:rFonts w:hint="eastAsia"/>
                <w:color w:val="000000"/>
                <w:sz w:val="24"/>
                <w:szCs w:val="24"/>
                <w:lang w:eastAsia="zh-CN"/>
              </w:rPr>
              <w:t>：</w:t>
            </w:r>
            <w:r>
              <w:rPr>
                <w:rFonts w:hint="eastAsia"/>
                <w:color w:val="000000"/>
                <w:sz w:val="24"/>
                <w:szCs w:val="24"/>
                <w:lang w:val="en-US" w:eastAsia="zh-CN"/>
              </w:rPr>
              <w:t>总助</w:t>
            </w:r>
            <w:r>
              <w:rPr>
                <w:rFonts w:hint="eastAsia"/>
                <w:color w:val="000000"/>
                <w:sz w:val="24"/>
                <w:szCs w:val="24"/>
              </w:rPr>
              <w:t xml:space="preserve">            /陪同人员</w:t>
            </w:r>
            <w:r>
              <w:rPr>
                <w:rFonts w:hint="eastAsia"/>
                <w:color w:val="000000"/>
                <w:sz w:val="24"/>
                <w:szCs w:val="24"/>
                <w:lang w:eastAsia="zh-CN"/>
              </w:rPr>
              <w:t>：</w:t>
            </w:r>
            <w:r>
              <w:rPr>
                <w:rFonts w:hint="eastAsia"/>
                <w:color w:val="000000"/>
                <w:sz w:val="24"/>
                <w:szCs w:val="24"/>
                <w:lang w:val="en-US" w:eastAsia="zh-CN"/>
              </w:rPr>
              <w:t>张成根</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 xml:space="preserve">周涛、姜小清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审核时间：</w:t>
            </w:r>
            <w:r>
              <w:rPr>
                <w:rFonts w:hint="eastAsia" w:ascii="宋体" w:hAnsi="宋体" w:cs="宋体"/>
                <w:color w:val="000000"/>
                <w:sz w:val="24"/>
                <w:szCs w:val="24"/>
                <w:lang w:val="en-US" w:eastAsia="zh-CN"/>
              </w:rPr>
              <w:t>2021.3.31</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审核条款：</w:t>
            </w:r>
            <w:r>
              <w:rPr>
                <w:rFonts w:hint="eastAsia"/>
                <w:color w:val="000000"/>
                <w:sz w:val="24"/>
                <w:szCs w:val="24"/>
                <w:lang w:val="en-US" w:eastAsia="zh-CN"/>
              </w:rPr>
              <w:t xml:space="preserve"> </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lang w:eastAsia="zh-CN"/>
              </w:rPr>
              <w:t>□</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914206001797710825</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永远</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lang w:val="en-US" w:eastAsia="zh-CN"/>
              </w:rPr>
              <w:t>制造、销售：汽车零配件及机械零部件；</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none"/>
              </w:rPr>
              <w:t xml:space="preserve"> </w:t>
            </w:r>
            <w:bookmarkStart w:id="0" w:name="审核范围"/>
            <w:r>
              <w:rPr>
                <w:u w:val="single"/>
              </w:rPr>
              <w:t>汽车零部件（熔模件）的制造及销售</w:t>
            </w:r>
            <w:bookmarkEnd w:id="0"/>
            <w:r>
              <w:rPr>
                <w:color w:val="000000"/>
                <w:szCs w:val="21"/>
                <w:u w:val="single"/>
              </w:rPr>
              <w:t xml:space="preserve">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湖北省谷城县石花镇武当路</w:t>
            </w:r>
            <w:r>
              <w:rPr>
                <w:color w:val="000000"/>
                <w:szCs w:val="21"/>
                <w:u w:val="single"/>
              </w:rPr>
              <w:t xml:space="preserve">  </w:t>
            </w:r>
            <w:r>
              <w:rPr>
                <w:rFonts w:hint="eastAsia" w:ascii="Arial" w:hAnsi="Arial" w:cs="Arial"/>
                <w:szCs w:val="21"/>
                <w:u w:val="single"/>
                <w:lang w:val="en-US" w:eastAsia="zh-CN"/>
              </w:rPr>
              <w:t xml:space="preserve"> </w:t>
            </w:r>
            <w:r>
              <w:rPr>
                <w:color w:val="000000"/>
                <w:szCs w:val="21"/>
                <w:u w:val="single"/>
              </w:rPr>
              <w:t xml:space="preserve">     </w:t>
            </w:r>
          </w:p>
          <w:p>
            <w:pPr>
              <w:rPr>
                <w:color w:val="000000"/>
              </w:rPr>
            </w:pPr>
            <w:r>
              <w:rPr>
                <w:rFonts w:hint="eastAsia"/>
                <w:color w:val="000000"/>
              </w:rPr>
              <w:t>与《营业执照》</w:t>
            </w:r>
            <w:r>
              <w:rPr>
                <w:rFonts w:hint="eastAsia"/>
                <w:color w:val="000000"/>
                <w:lang w:val="en-US" w:eastAsia="zh-CN"/>
              </w:rPr>
              <w:t xml:space="preserve"> </w:t>
            </w:r>
            <w:r>
              <w:rPr>
                <w:rFonts w:hint="eastAsia"/>
                <w:color w:val="000000"/>
              </w:rPr>
              <w:t>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rFonts w:hint="eastAsia"/>
                <w:color w:val="000000"/>
                <w:szCs w:val="21"/>
                <w:u w:val="single"/>
                <w:lang w:val="en-US" w:eastAsia="zh-CN"/>
              </w:rPr>
              <w:t xml:space="preserve">湖北省谷城县石花镇武当路(杨溪湾)经济开发区123号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p>
            <w:pPr>
              <w:rPr>
                <w:color w:val="000000"/>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color w:val="000000"/>
              </w:rPr>
              <mc:AlternateContent>
                <mc:Choice Requires="wps">
                  <w:drawing>
                    <wp:anchor distT="0" distB="0" distL="114300" distR="114300" simplePos="0" relativeHeight="251671552" behindDoc="0" locked="0" layoutInCell="1" allowOverlap="1">
                      <wp:simplePos x="0" y="0"/>
                      <wp:positionH relativeFrom="column">
                        <wp:posOffset>2159635</wp:posOffset>
                      </wp:positionH>
                      <wp:positionV relativeFrom="paragraph">
                        <wp:posOffset>194310</wp:posOffset>
                      </wp:positionV>
                      <wp:extent cx="642620" cy="268605"/>
                      <wp:effectExtent l="5080" t="4445" r="12700" b="6350"/>
                      <wp:wrapNone/>
                      <wp:docPr id="12" name="文本框 82"/>
                      <wp:cNvGraphicFramePr/>
                      <a:graphic xmlns:a="http://schemas.openxmlformats.org/drawingml/2006/main">
                        <a:graphicData uri="http://schemas.microsoft.com/office/word/2010/wordprocessingShape">
                          <wps:wsp>
                            <wps:cNvSpPr txBox="1"/>
                            <wps:spPr>
                              <a:xfrm>
                                <a:off x="0" y="0"/>
                                <a:ext cx="642620" cy="2686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制模</w:t>
                                  </w:r>
                                </w:p>
                              </w:txbxContent>
                            </wps:txbx>
                            <wps:bodyPr upright="1"/>
                          </wps:wsp>
                        </a:graphicData>
                      </a:graphic>
                    </wp:anchor>
                  </w:drawing>
                </mc:Choice>
                <mc:Fallback>
                  <w:pict>
                    <v:shape id="文本框 82" o:spid="_x0000_s1026" o:spt="202" type="#_x0000_t202" style="position:absolute;left:0pt;margin-left:170.05pt;margin-top:15.3pt;height:21.15pt;width:50.6pt;z-index:251671552;mso-width-relative:page;mso-height-relative:page;" fillcolor="#FFFFFF" filled="t" stroked="t" coordsize="21600,21600" o:gfxdata="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RNRctkAAAAJAQAADwAAAAAAAAAB&#10;ACAAAAAiAAAAZHJzL2Rvd25yZXYueG1sUEsBAhQAFAAAAAgAh07iQNz7eE4PAgAARQQAAA4AAAAA&#10;AAAAAQAgAAAAKAEAAGRycy9lMm9Eb2MueG1sUEsFBgAAAAAGAAYAWQEAAKk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制模</w:t>
                            </w:r>
                          </w:p>
                        </w:txbxContent>
                      </v:textbox>
                    </v:shape>
                  </w:pict>
                </mc:Fallback>
              </mc:AlternateContent>
            </w:r>
            <w:r>
              <w:rPr>
                <w:color w:val="000000"/>
              </w:rPr>
              <mc:AlternateContent>
                <mc:Choice Requires="wps">
                  <w:drawing>
                    <wp:anchor distT="0" distB="0" distL="114300" distR="114300" simplePos="0" relativeHeight="251672576" behindDoc="0" locked="0" layoutInCell="1" allowOverlap="1">
                      <wp:simplePos x="0" y="0"/>
                      <wp:positionH relativeFrom="column">
                        <wp:posOffset>2818130</wp:posOffset>
                      </wp:positionH>
                      <wp:positionV relativeFrom="paragraph">
                        <wp:posOffset>302895</wp:posOffset>
                      </wp:positionV>
                      <wp:extent cx="381000" cy="0"/>
                      <wp:effectExtent l="0" t="38100" r="0" b="38100"/>
                      <wp:wrapNone/>
                      <wp:docPr id="13" name="自选图形 10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3" o:spid="_x0000_s1026" o:spt="32" type="#_x0000_t32" style="position:absolute;left:0pt;margin-left:221.9pt;margin-top:23.85pt;height:0pt;width:30pt;z-index:251672576;mso-width-relative:page;mso-height-relative:page;" filled="f" stroked="t" coordsize="21600,21600" o:gfxdata="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mvCW2AAAAAkBAAAPAAAAAAAAAAEAIAAAACIAAABkcnMv&#10;ZG93bnJldi54bWxQSwECFAAUAAAACACHTuJA/AZqTwMCAAD3AwAADgAAAAAAAAABACAAAAAnAQAA&#10;ZHJzL2Uyb0RvYy54bWxQSwUGAAAAAAYABgBZAQAAn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9504" behindDoc="0" locked="0" layoutInCell="1" allowOverlap="1">
                      <wp:simplePos x="0" y="0"/>
                      <wp:positionH relativeFrom="column">
                        <wp:posOffset>1087755</wp:posOffset>
                      </wp:positionH>
                      <wp:positionV relativeFrom="paragraph">
                        <wp:posOffset>184150</wp:posOffset>
                      </wp:positionV>
                      <wp:extent cx="649605" cy="296545"/>
                      <wp:effectExtent l="4445" t="4445" r="6350" b="16510"/>
                      <wp:wrapNone/>
                      <wp:docPr id="10" name="文本框 104"/>
                      <wp:cNvGraphicFramePr/>
                      <a:graphic xmlns:a="http://schemas.openxmlformats.org/drawingml/2006/main">
                        <a:graphicData uri="http://schemas.microsoft.com/office/word/2010/wordprocessingShape">
                          <wps:wsp>
                            <wps:cNvSpPr txBox="1"/>
                            <wps:spPr>
                              <a:xfrm>
                                <a:off x="0" y="0"/>
                                <a:ext cx="649605"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模具制造</w:t>
                                  </w:r>
                                </w:p>
                              </w:txbxContent>
                            </wps:txbx>
                            <wps:bodyPr upright="1"/>
                          </wps:wsp>
                        </a:graphicData>
                      </a:graphic>
                    </wp:anchor>
                  </w:drawing>
                </mc:Choice>
                <mc:Fallback>
                  <w:pict>
                    <v:shape id="文本框 104" o:spid="_x0000_s1026" o:spt="202" type="#_x0000_t202" style="position:absolute;left:0pt;margin-left:85.65pt;margin-top:14.5pt;height:23.35pt;width:51.15pt;z-index:251669504;mso-width-relative:page;mso-height-relative:page;" fillcolor="#FFFFFF" filled="t" stroked="t" coordsize="21600,21600" o:gfxdata="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lr0mtgAAAAJAQAADwAAAAAAAAAB&#10;ACAAAAAiAAAAZHJzL2Rvd25yZXYueG1sUEsBAhQAFAAAAAgAh07iQOu+e4EQAgAARgQAAA4AAAAA&#10;AAAAAQAgAAAAJwEAAGRycy9lMm9Eb2MueG1sUEsFBgAAAAAGAAYAWQEAAKk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模具制造</w:t>
                            </w:r>
                          </w:p>
                        </w:txbxContent>
                      </v:textbox>
                    </v:shape>
                  </w:pict>
                </mc:Fallback>
              </mc:AlternateContent>
            </w:r>
            <w:r>
              <w:rPr>
                <w:color w:val="000000"/>
              </w:rPr>
              <mc:AlternateContent>
                <mc:Choice Requires="wps">
                  <w:drawing>
                    <wp:anchor distT="0" distB="0" distL="114300" distR="114300" simplePos="0" relativeHeight="251670528" behindDoc="0" locked="0" layoutInCell="1" allowOverlap="1">
                      <wp:simplePos x="0" y="0"/>
                      <wp:positionH relativeFrom="column">
                        <wp:posOffset>1746250</wp:posOffset>
                      </wp:positionH>
                      <wp:positionV relativeFrom="paragraph">
                        <wp:posOffset>292735</wp:posOffset>
                      </wp:positionV>
                      <wp:extent cx="381000" cy="0"/>
                      <wp:effectExtent l="0" t="38100" r="0" b="38100"/>
                      <wp:wrapNone/>
                      <wp:docPr id="11"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5" o:spid="_x0000_s1026" o:spt="32" type="#_x0000_t32" style="position:absolute;left:0pt;margin-left:137.5pt;margin-top:23.05pt;height:0pt;width:30pt;z-index:251670528;mso-width-relative:page;mso-height-relative:page;" filled="f" stroked="t" coordsize="21600,21600" o:gfxdata="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MalBXYAAAACQEAAA8AAAAAAAAAAQAgAAAAIgAAAGRycy9k&#10;b3ducmV2LnhtbFBLAQIUABQAAAAIAIdO4kAhbWwlAgIAAPcDAAAOAAAAAAAAAAEAIAAAACcBAABk&#10;cnMvZTJvRG9jLnhtbFBLBQYAAAAABgAGAFkBAACb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5408" behindDoc="0" locked="0" layoutInCell="1" allowOverlap="1">
                      <wp:simplePos x="0" y="0"/>
                      <wp:positionH relativeFrom="column">
                        <wp:posOffset>5316220</wp:posOffset>
                      </wp:positionH>
                      <wp:positionV relativeFrom="paragraph">
                        <wp:posOffset>200660</wp:posOffset>
                      </wp:positionV>
                      <wp:extent cx="614680" cy="324485"/>
                      <wp:effectExtent l="5080" t="4445" r="15240" b="13970"/>
                      <wp:wrapNone/>
                      <wp:docPr id="6" name="文本框 106"/>
                      <wp:cNvGraphicFramePr/>
                      <a:graphic xmlns:a="http://schemas.openxmlformats.org/drawingml/2006/main">
                        <a:graphicData uri="http://schemas.microsoft.com/office/word/2010/wordprocessingShape">
                          <wps:wsp>
                            <wps:cNvSpPr txBox="1"/>
                            <wps:spPr>
                              <a:xfrm>
                                <a:off x="0" y="0"/>
                                <a:ext cx="614680" cy="324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清理</w:t>
                                  </w:r>
                                </w:p>
                              </w:txbxContent>
                            </wps:txbx>
                            <wps:bodyPr upright="1"/>
                          </wps:wsp>
                        </a:graphicData>
                      </a:graphic>
                    </wp:anchor>
                  </w:drawing>
                </mc:Choice>
                <mc:Fallback>
                  <w:pict>
                    <v:shape id="文本框 106" o:spid="_x0000_s1026" o:spt="202" type="#_x0000_t202" style="position:absolute;left:0pt;margin-left:418.6pt;margin-top:15.8pt;height:25.55pt;width:48.4pt;z-index:251665408;mso-width-relative:page;mso-height-relative:page;" fillcolor="#FFFFFF" filled="t" stroked="t" coordsize="21600,21600" o:gfxdata="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SGNnYAAAACQEAAA8AAAAAAAAA&#10;AQAgAAAAIgAAAGRycy9kb3ducmV2LnhtbFBLAQIUABQAAAAIAIdO4kBRkUK6EQIAAEUEAAAOAAAA&#10;AAAAAAEAIAAAACcBAABkcnMvZTJvRG9jLnhtbFBLBQYAAAAABgAGAFkBAACq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清理</w:t>
                            </w:r>
                          </w:p>
                        </w:txbxContent>
                      </v:textbox>
                    </v:shap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5974715</wp:posOffset>
                      </wp:positionH>
                      <wp:positionV relativeFrom="paragraph">
                        <wp:posOffset>309245</wp:posOffset>
                      </wp:positionV>
                      <wp:extent cx="381000" cy="0"/>
                      <wp:effectExtent l="0" t="38100" r="0" b="38100"/>
                      <wp:wrapNone/>
                      <wp:docPr id="7" name="自选图形 107"/>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7" o:spid="_x0000_s1026" o:spt="32" type="#_x0000_t32" style="position:absolute;left:0pt;margin-left:470.45pt;margin-top:24.35pt;height:0pt;width:30pt;z-index:251666432;mso-width-relative:page;mso-height-relative:page;" filled="f" stroked="t" coordsize="21600,21600" o:gfxdata="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Peh6rYAAAACgEAAA8AAAAAAAAAAQAgAAAAIgAAAGRycy9k&#10;b3ducmV2LnhtbFBLAQIUABQAAAAIAIdO4kCYcHiBAgIAAPYDAAAOAAAAAAAAAAEAIAAAACcBAABk&#10;cnMvZTJvRG9jLnhtbFBLBQYAAAAABgAGAFkBAACb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3360" behindDoc="0" locked="0" layoutInCell="1" allowOverlap="1">
                      <wp:simplePos x="0" y="0"/>
                      <wp:positionH relativeFrom="column">
                        <wp:posOffset>4254500</wp:posOffset>
                      </wp:positionH>
                      <wp:positionV relativeFrom="paragraph">
                        <wp:posOffset>194310</wp:posOffset>
                      </wp:positionV>
                      <wp:extent cx="670560" cy="325755"/>
                      <wp:effectExtent l="4445" t="4445" r="10795" b="12700"/>
                      <wp:wrapNone/>
                      <wp:docPr id="4" name="文本框 108"/>
                      <wp:cNvGraphicFramePr/>
                      <a:graphic xmlns:a="http://schemas.openxmlformats.org/drawingml/2006/main">
                        <a:graphicData uri="http://schemas.microsoft.com/office/word/2010/wordprocessingShape">
                          <wps:wsp>
                            <wps:cNvSpPr txBox="1"/>
                            <wps:spPr>
                              <a:xfrm>
                                <a:off x="0" y="0"/>
                                <a:ext cx="670560" cy="325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浇筑</w:t>
                                  </w:r>
                                </w:p>
                              </w:txbxContent>
                            </wps:txbx>
                            <wps:bodyPr upright="1"/>
                          </wps:wsp>
                        </a:graphicData>
                      </a:graphic>
                    </wp:anchor>
                  </w:drawing>
                </mc:Choice>
                <mc:Fallback>
                  <w:pict>
                    <v:shape id="文本框 108" o:spid="_x0000_s1026" o:spt="202" type="#_x0000_t202" style="position:absolute;left:0pt;margin-left:335pt;margin-top:15.3pt;height:25.65pt;width:52.8pt;z-index:251663360;mso-width-relative:page;mso-height-relative:page;" fillcolor="#FFFFFF" filled="t" stroked="t" coordsize="21600,21600" o:gfxdata="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r8DE2AAAAAkBAAAPAAAAAAAA&#10;AAEAIAAAACIAAABkcnMvZG93bnJldi54bWxQSwECFAAUAAAACACHTuJAxx+kHxICAABFBAAADgAA&#10;AAAAAAABACAAAAAnAQAAZHJzL2Uyb0RvYy54bWxQSwUGAAAAAAYABgBZAQAAqw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浇筑</w:t>
                            </w:r>
                          </w:p>
                        </w:txbxContent>
                      </v:textbox>
                    </v:shape>
                  </w:pict>
                </mc:Fallback>
              </mc:AlternateContent>
            </w:r>
            <w:r>
              <w:rPr>
                <w:color w:val="000000"/>
              </w:rPr>
              <mc:AlternateContent>
                <mc:Choice Requires="wps">
                  <w:drawing>
                    <wp:anchor distT="0" distB="0" distL="114300" distR="114300" simplePos="0" relativeHeight="251664384" behindDoc="0" locked="0" layoutInCell="1" allowOverlap="1">
                      <wp:simplePos x="0" y="0"/>
                      <wp:positionH relativeFrom="column">
                        <wp:posOffset>4912995</wp:posOffset>
                      </wp:positionH>
                      <wp:positionV relativeFrom="paragraph">
                        <wp:posOffset>302895</wp:posOffset>
                      </wp:positionV>
                      <wp:extent cx="381000" cy="0"/>
                      <wp:effectExtent l="0" t="38100" r="0" b="38100"/>
                      <wp:wrapNone/>
                      <wp:docPr id="5" name="自选图形 109"/>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9" o:spid="_x0000_s1026" o:spt="32" type="#_x0000_t32" style="position:absolute;left:0pt;margin-left:386.85pt;margin-top:23.85pt;height:0pt;width:30pt;z-index:251664384;mso-width-relative:page;mso-height-relative:page;" filled="f" stroked="t" coordsize="21600,21600" o:gfxdata="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DNA7HYAAAACQEAAA8AAAAAAAAAAQAgAAAAIgAAAGRycy9k&#10;b3ducmV2LnhtbFBLAQIUABQAAAAIAIdO4kClDleZAgIAAPYDAAAOAAAAAAAAAAEAIAAAACcBAABk&#10;cnMvZTJvRG9jLnhtbFBLBQYAAAAABgAGAFkBAACbBQAAAAA=&#10;">
                      <v:fill on="f" focussize="0,0"/>
                      <v:stroke color="#000000" joinstyle="round" endarrow="block"/>
                      <v:imagedata o:title=""/>
                      <o:lock v:ext="edit" aspectratio="f"/>
                    </v:shape>
                  </w:pict>
                </mc:Fallback>
              </mc:AlternateContent>
            </w:r>
            <w:r>
              <w:rPr>
                <w:color w:val="000000"/>
                <w:szCs w:val="18"/>
              </w:rPr>
              <mc:AlternateContent>
                <mc:Choice Requires="wps">
                  <w:drawing>
                    <wp:anchor distT="0" distB="0" distL="114300" distR="114300" simplePos="0" relativeHeight="251662336" behindDoc="0" locked="0" layoutInCell="1" allowOverlap="1">
                      <wp:simplePos x="0" y="0"/>
                      <wp:positionH relativeFrom="column">
                        <wp:posOffset>3841750</wp:posOffset>
                      </wp:positionH>
                      <wp:positionV relativeFrom="paragraph">
                        <wp:posOffset>304165</wp:posOffset>
                      </wp:positionV>
                      <wp:extent cx="381000" cy="0"/>
                      <wp:effectExtent l="0" t="38100" r="0" b="38100"/>
                      <wp:wrapNone/>
                      <wp:docPr id="3" name="自选图形 11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0" o:spid="_x0000_s1026" o:spt="32" type="#_x0000_t32" style="position:absolute;left:0pt;margin-left:302.5pt;margin-top:23.95pt;height:0pt;width:30pt;z-index:251662336;mso-width-relative:page;mso-height-relative:page;" filled="f" stroked="t" coordsize="21600,21600" o:gfxdata="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oRCq2AAAAAkBAAAPAAAAAAAAAAEAIAAAACIAAABkcnMvZG93&#10;bnJldi54bWxQSwECFAAUAAAACACHTuJAg29L9wACAAD2AwAADgAAAAAAAAABACAAAAAnAQAAZHJz&#10;L2Uyb0RvYy54bWxQSwUGAAAAAAYABgBZAQAAmQUAAAAA&#10;">
                      <v:fill on="f" focussize="0,0"/>
                      <v:stroke color="#000000" joinstyle="round" endarrow="block"/>
                      <v:imagedata o:title=""/>
                      <o:lock v:ext="edit" aspectratio="f"/>
                    </v:shape>
                  </w:pict>
                </mc:Fallback>
              </mc:AlternateContent>
            </w:r>
            <w:r>
              <w:rPr>
                <w:color w:val="000000"/>
                <w:szCs w:val="18"/>
              </w:rPr>
              <mc:AlternateContent>
                <mc:Choice Requires="wps">
                  <w:drawing>
                    <wp:anchor distT="0" distB="0" distL="114300" distR="114300" simplePos="0" relativeHeight="251661312" behindDoc="0" locked="0" layoutInCell="1" allowOverlap="1">
                      <wp:simplePos x="0" y="0"/>
                      <wp:positionH relativeFrom="column">
                        <wp:posOffset>3183255</wp:posOffset>
                      </wp:positionH>
                      <wp:positionV relativeFrom="paragraph">
                        <wp:posOffset>195580</wp:posOffset>
                      </wp:positionV>
                      <wp:extent cx="642620" cy="304165"/>
                      <wp:effectExtent l="4445" t="5080" r="13335" b="8255"/>
                      <wp:wrapNone/>
                      <wp:docPr id="2" name="文本框 111"/>
                      <wp:cNvGraphicFramePr/>
                      <a:graphic xmlns:a="http://schemas.openxmlformats.org/drawingml/2006/main">
                        <a:graphicData uri="http://schemas.microsoft.com/office/word/2010/wordprocessingShape">
                          <wps:wsp>
                            <wps:cNvSpPr txBox="1"/>
                            <wps:spPr>
                              <a:xfrm>
                                <a:off x="0" y="0"/>
                                <a:ext cx="642620"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制壳</w:t>
                                  </w:r>
                                </w:p>
                              </w:txbxContent>
                            </wps:txbx>
                            <wps:bodyPr upright="1"/>
                          </wps:wsp>
                        </a:graphicData>
                      </a:graphic>
                    </wp:anchor>
                  </w:drawing>
                </mc:Choice>
                <mc:Fallback>
                  <w:pict>
                    <v:shape id="文本框 111" o:spid="_x0000_s1026" o:spt="202" type="#_x0000_t202" style="position:absolute;left:0pt;margin-left:250.65pt;margin-top:15.4pt;height:23.95pt;width:50.6pt;z-index:251661312;mso-width-relative:page;mso-height-relative:page;" fillcolor="#FFFFFF" filled="t" stroked="t" coordsize="21600,21600" o:gfxdata="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AQh+bYAAAACQEAAA8AAAAAAAAA&#10;AQAgAAAAIgAAAGRycy9kb3ducmV2LnhtbFBLAQIUABQAAAAIAIdO4kAeQe/1EQIAAEUEAAAOAAAA&#10;AAAAAAEAIAAAACcBAABkcnMvZTJvRG9jLnhtbFBLBQYAAAAABgAGAFkBAACq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制壳</w:t>
                            </w:r>
                          </w:p>
                        </w:txbxContent>
                      </v:textbox>
                    </v:shape>
                  </w:pict>
                </mc:Fallback>
              </mc:AlternateContent>
            </w:r>
            <w:r>
              <w:rPr>
                <w:rFonts w:hint="eastAsia"/>
                <w:color w:val="000000"/>
              </w:rPr>
              <w:t>生产/服务流程图：</w:t>
            </w:r>
          </w:p>
          <w:p>
            <w:pPr>
              <w:rPr>
                <w:color w:val="000000"/>
                <w:szCs w:val="18"/>
              </w:rPr>
            </w:pPr>
            <w:r>
              <w:rPr>
                <w:color w:val="000000"/>
              </w:rPr>
              <mc:AlternateContent>
                <mc:Choice Requires="wps">
                  <w:drawing>
                    <wp:anchor distT="0" distB="0" distL="114300" distR="114300" simplePos="0" relativeHeight="251667456" behindDoc="0" locked="0" layoutInCell="1" allowOverlap="1">
                      <wp:simplePos x="0" y="0"/>
                      <wp:positionH relativeFrom="column">
                        <wp:posOffset>74930</wp:posOffset>
                      </wp:positionH>
                      <wp:positionV relativeFrom="paragraph">
                        <wp:posOffset>1270</wp:posOffset>
                      </wp:positionV>
                      <wp:extent cx="642620" cy="290195"/>
                      <wp:effectExtent l="4445" t="4445" r="13335" b="10160"/>
                      <wp:wrapNone/>
                      <wp:docPr id="8" name="文本框 112"/>
                      <wp:cNvGraphicFramePr/>
                      <a:graphic xmlns:a="http://schemas.openxmlformats.org/drawingml/2006/main">
                        <a:graphicData uri="http://schemas.microsoft.com/office/word/2010/wordprocessingShape">
                          <wps:wsp>
                            <wps:cNvSpPr txBox="1"/>
                            <wps:spPr>
                              <a:xfrm>
                                <a:off x="0" y="0"/>
                                <a:ext cx="642620" cy="2901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sz w:val="15"/>
                                      <w:szCs w:val="15"/>
                                      <w:lang w:val="en-US" w:eastAsia="zh-CN"/>
                                    </w:rPr>
                                    <w:t>工艺设</w:t>
                                  </w:r>
                                  <w:r>
                                    <w:rPr>
                                      <w:rFonts w:hint="eastAsia"/>
                                      <w:lang w:val="en-US" w:eastAsia="zh-CN"/>
                                    </w:rPr>
                                    <w:t>计</w:t>
                                  </w:r>
                                </w:p>
                              </w:txbxContent>
                            </wps:txbx>
                            <wps:bodyPr upright="1"/>
                          </wps:wsp>
                        </a:graphicData>
                      </a:graphic>
                    </wp:anchor>
                  </w:drawing>
                </mc:Choice>
                <mc:Fallback>
                  <w:pict>
                    <v:shape id="文本框 112" o:spid="_x0000_s1026" o:spt="202" type="#_x0000_t202" style="position:absolute;left:0pt;margin-left:5.9pt;margin-top:0.1pt;height:22.85pt;width:50.6pt;z-index:251667456;mso-width-relative:page;mso-height-relative:page;" fillcolor="#FFFFFF" filled="t" stroked="t" coordsize="21600,21600" o:gfxdata="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3a3v9UAAAAGAQAADwAAAAAAAAABACAA&#10;AAAiAAAAZHJzL2Rvd25yZXYueG1sUEsBAhQAFAAAAAgAh07iQBbkiY0QAgAARQQAAA4AAAAAAAAA&#10;AQAgAAAAJAEAAGRycy9lMm9Eb2MueG1sUEsFBgAAAAAGAAYAWQEAAKYFAAAAAA==&#10;">
                      <v:fill on="t" focussize="0,0"/>
                      <v:stroke color="#000000" joinstyle="miter"/>
                      <v:imagedata o:title=""/>
                      <o:lock v:ext="edit" aspectratio="f"/>
                      <v:textbox>
                        <w:txbxContent>
                          <w:p>
                            <w:pPr>
                              <w:rPr>
                                <w:rFonts w:hint="default" w:eastAsia="宋体"/>
                                <w:lang w:val="en-US" w:eastAsia="zh-CN"/>
                              </w:rPr>
                            </w:pPr>
                            <w:r>
                              <w:rPr>
                                <w:rFonts w:hint="eastAsia"/>
                                <w:sz w:val="15"/>
                                <w:szCs w:val="15"/>
                                <w:lang w:val="en-US" w:eastAsia="zh-CN"/>
                              </w:rPr>
                              <w:t>工艺设</w:t>
                            </w:r>
                            <w:r>
                              <w:rPr>
                                <w:rFonts w:hint="eastAsia"/>
                                <w:lang w:val="en-US" w:eastAsia="zh-CN"/>
                              </w:rPr>
                              <w:t>计</w:t>
                            </w:r>
                          </w:p>
                        </w:txbxContent>
                      </v:textbox>
                    </v:shape>
                  </w:pict>
                </mc:Fallback>
              </mc:AlternateContent>
            </w:r>
            <w:r>
              <w:rPr>
                <w:color w:val="000000"/>
              </w:rPr>
              <mc:AlternateContent>
                <mc:Choice Requires="wps">
                  <w:drawing>
                    <wp:anchor distT="0" distB="0" distL="114300" distR="114300" simplePos="0" relativeHeight="251668480" behindDoc="0" locked="0" layoutInCell="1" allowOverlap="1">
                      <wp:simplePos x="0" y="0"/>
                      <wp:positionH relativeFrom="column">
                        <wp:posOffset>733425</wp:posOffset>
                      </wp:positionH>
                      <wp:positionV relativeFrom="paragraph">
                        <wp:posOffset>109855</wp:posOffset>
                      </wp:positionV>
                      <wp:extent cx="381000" cy="0"/>
                      <wp:effectExtent l="0" t="38100" r="0" b="38100"/>
                      <wp:wrapNone/>
                      <wp:docPr id="9"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3" o:spid="_x0000_s1026" o:spt="32" type="#_x0000_t32" style="position:absolute;left:0pt;margin-left:57.75pt;margin-top:8.65pt;height:0pt;width:30pt;z-index:251668480;mso-width-relative:page;mso-height-relative:page;" filled="f" stroked="t" coordsize="21600,21600" o:gfxdata="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V5ns1wAAAAkBAAAPAAAAAAAAAAEAIAAAACIAAABkcnMvZG93&#10;bnJldi54bWxQSwECFAAUAAAACACHTuJABzsPTwECAAD2AwAADgAAAAAAAAABACAAAAAmAQAAZHJz&#10;L2Uyb0RvYy54bWxQSwUGAAAAAAYABgBZAQAAmQUAAAAA&#10;">
                      <v:fill on="f" focussize="0,0"/>
                      <v:stroke color="#000000" joinstyle="round" endarrow="block"/>
                      <v:imagedata o:title=""/>
                      <o:lock v:ext="edit" aspectratio="f"/>
                    </v:shape>
                  </w:pict>
                </mc:Fallback>
              </mc:AlternateContent>
            </w:r>
          </w:p>
          <w:p>
            <w:pPr>
              <w:rPr>
                <w:color w:val="000000"/>
                <w:szCs w:val="18"/>
              </w:rPr>
            </w:pPr>
          </w:p>
          <w:p>
            <w:pPr>
              <w:rPr>
                <w:color w:val="000000"/>
                <w:szCs w:val="18"/>
              </w:rPr>
            </w:pPr>
            <w:r>
              <w:rPr>
                <w:color w:val="000000"/>
              </w:rPr>
              <mc:AlternateContent>
                <mc:Choice Requires="wps">
                  <w:drawing>
                    <wp:anchor distT="0" distB="0" distL="114300" distR="114300" simplePos="0" relativeHeight="251680768" behindDoc="0" locked="0" layoutInCell="1" allowOverlap="1">
                      <wp:simplePos x="0" y="0"/>
                      <wp:positionH relativeFrom="column">
                        <wp:posOffset>706120</wp:posOffset>
                      </wp:positionH>
                      <wp:positionV relativeFrom="paragraph">
                        <wp:posOffset>152400</wp:posOffset>
                      </wp:positionV>
                      <wp:extent cx="381000" cy="0"/>
                      <wp:effectExtent l="0" t="38100" r="0" b="38100"/>
                      <wp:wrapNone/>
                      <wp:docPr id="21" name="自选图形 11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4" o:spid="_x0000_s1026" o:spt="32" type="#_x0000_t32" style="position:absolute;left:0pt;margin-left:55.6pt;margin-top:12pt;height:0pt;width:30pt;z-index:251680768;mso-width-relative:page;mso-height-relative:page;" filled="f" stroked="t" coordsize="21600,21600" o:gfxdata="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6gAJ1gAAAAkBAAAPAAAAAAAAAAEAIAAAACIAAABkcnMvZG93&#10;bnJldi54bWxQSwECFAAUAAAACACHTuJACFWhEgICAAD3AwAADgAAAAAAAAABACAAAAAlAQAAZHJz&#10;L2Uyb0RvYy54bWxQSwUGAAAAAAYABgBZAQAAm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9744" behindDoc="0" locked="0" layoutInCell="1" allowOverlap="1">
                      <wp:simplePos x="0" y="0"/>
                      <wp:positionH relativeFrom="column">
                        <wp:posOffset>47625</wp:posOffset>
                      </wp:positionH>
                      <wp:positionV relativeFrom="paragraph">
                        <wp:posOffset>43815</wp:posOffset>
                      </wp:positionV>
                      <wp:extent cx="662940" cy="311150"/>
                      <wp:effectExtent l="4445" t="5080" r="5715" b="13970"/>
                      <wp:wrapNone/>
                      <wp:docPr id="20" name="文本框 115"/>
                      <wp:cNvGraphicFramePr/>
                      <a:graphic xmlns:a="http://schemas.openxmlformats.org/drawingml/2006/main">
                        <a:graphicData uri="http://schemas.microsoft.com/office/word/2010/wordprocessingShape">
                          <wps:wsp>
                            <wps:cNvSpPr txBox="1"/>
                            <wps:spPr>
                              <a:xfrm>
                                <a:off x="0" y="0"/>
                                <a:ext cx="662940" cy="311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热处理</w:t>
                                  </w:r>
                                </w:p>
                              </w:txbxContent>
                            </wps:txbx>
                            <wps:bodyPr upright="1"/>
                          </wps:wsp>
                        </a:graphicData>
                      </a:graphic>
                    </wp:anchor>
                  </w:drawing>
                </mc:Choice>
                <mc:Fallback>
                  <w:pict>
                    <v:shape id="文本框 115" o:spid="_x0000_s1026" o:spt="202" type="#_x0000_t202" style="position:absolute;left:0pt;margin-left:3.75pt;margin-top:3.45pt;height:24.5pt;width:52.2pt;z-index:251679744;mso-width-relative:page;mso-height-relative:page;" fillcolor="#FFFFFF" filled="t" stroked="t" coordsize="21600,21600" o:gfxdata="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bAPo1QAAAAYBAAAPAAAAAAAAAAEA&#10;IAAAACIAAABkcnMvZG93bnJldi54bWxQSwECFAAUAAAACACHTuJAY3V5sBICAABGBAAADgAAAAAA&#10;AAABACAAAAAkAQAAZHJzL2Uyb0RvYy54bWxQSwUGAAAAAAYABgBZAQAAqA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热处理</w:t>
                            </w:r>
                          </w:p>
                        </w:txbxContent>
                      </v:textbox>
                    </v:shape>
                  </w:pict>
                </mc:Fallback>
              </mc:AlternateContent>
            </w:r>
            <w:r>
              <w:rPr>
                <w:color w:val="000000"/>
              </w:rPr>
              <mc:AlternateContent>
                <mc:Choice Requires="wps">
                  <w:drawing>
                    <wp:anchor distT="0" distB="0" distL="114300" distR="114300" simplePos="0" relativeHeight="251678720" behindDoc="0" locked="0" layoutInCell="1" allowOverlap="1">
                      <wp:simplePos x="0" y="0"/>
                      <wp:positionH relativeFrom="column">
                        <wp:posOffset>3862705</wp:posOffset>
                      </wp:positionH>
                      <wp:positionV relativeFrom="paragraph">
                        <wp:posOffset>158750</wp:posOffset>
                      </wp:positionV>
                      <wp:extent cx="381000" cy="0"/>
                      <wp:effectExtent l="0" t="38100" r="0" b="38100"/>
                      <wp:wrapNone/>
                      <wp:docPr id="19" name="自选图形 11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6" o:spid="_x0000_s1026" o:spt="32" type="#_x0000_t32" style="position:absolute;left:0pt;margin-left:304.15pt;margin-top:12.5pt;height:0pt;width:30pt;z-index:251678720;mso-width-relative:page;mso-height-relative:page;" filled="f" stroked="t" coordsize="21600,21600" o:gfxdata="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FSrd9YAAAAJAQAADwAAAAAAAAABACAAAAAiAAAAZHJzL2Rv&#10;d25yZXYueG1sUEsBAhQAFAAAAAgAh07iQHUnaRADAgAA9wMAAA4AAAAAAAAAAQAgAAAAJQEAAGRy&#10;cy9lMm9Eb2MueG1sUEsFBgAAAAAGAAYAWQEAAJo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7696" behindDoc="0" locked="0" layoutInCell="1" allowOverlap="1">
                      <wp:simplePos x="0" y="0"/>
                      <wp:positionH relativeFrom="column">
                        <wp:posOffset>3204210</wp:posOffset>
                      </wp:positionH>
                      <wp:positionV relativeFrom="paragraph">
                        <wp:posOffset>50165</wp:posOffset>
                      </wp:positionV>
                      <wp:extent cx="642620" cy="304165"/>
                      <wp:effectExtent l="4445" t="5080" r="13335" b="8255"/>
                      <wp:wrapNone/>
                      <wp:docPr id="18" name="文本框 117"/>
                      <wp:cNvGraphicFramePr/>
                      <a:graphic xmlns:a="http://schemas.openxmlformats.org/drawingml/2006/main">
                        <a:graphicData uri="http://schemas.microsoft.com/office/word/2010/wordprocessingShape">
                          <wps:wsp>
                            <wps:cNvSpPr txBox="1"/>
                            <wps:spPr>
                              <a:xfrm>
                                <a:off x="0" y="0"/>
                                <a:ext cx="642620"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结束</w:t>
                                  </w:r>
                                </w:p>
                              </w:txbxContent>
                            </wps:txbx>
                            <wps:bodyPr upright="1"/>
                          </wps:wsp>
                        </a:graphicData>
                      </a:graphic>
                    </wp:anchor>
                  </w:drawing>
                </mc:Choice>
                <mc:Fallback>
                  <w:pict>
                    <v:shape id="文本框 117" o:spid="_x0000_s1026" o:spt="202" type="#_x0000_t202" style="position:absolute;left:0pt;margin-left:252.3pt;margin-top:3.95pt;height:23.95pt;width:50.6pt;z-index:251677696;mso-width-relative:page;mso-height-relative:page;" fillcolor="#FFFFFF" filled="t" stroked="t" coordsize="21600,21600" o:gfxdata="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eAL7NcAAAAIAQAADwAAAAAAAAAB&#10;ACAAAAAiAAAAZHJzL2Rvd25yZXYueG1sUEsBAhQAFAAAAAgAh07iQCJECnURAgAARgQAAA4AAAAA&#10;AAAAAQAgAAAAJgEAAGRycy9lMm9Eb2MueG1sUEsFBgAAAAAGAAYAWQEAAKk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结束</w:t>
                            </w:r>
                          </w:p>
                        </w:txbxContent>
                      </v:textbox>
                    </v:shape>
                  </w:pict>
                </mc:Fallback>
              </mc:AlternateContent>
            </w:r>
            <w:r>
              <w:rPr>
                <w:color w:val="000000"/>
              </w:rPr>
              <mc:AlternateContent>
                <mc:Choice Requires="wps">
                  <w:drawing>
                    <wp:anchor distT="0" distB="0" distL="114300" distR="114300" simplePos="0" relativeHeight="251676672" behindDoc="0" locked="0" layoutInCell="1" allowOverlap="1">
                      <wp:simplePos x="0" y="0"/>
                      <wp:positionH relativeFrom="column">
                        <wp:posOffset>2800985</wp:posOffset>
                      </wp:positionH>
                      <wp:positionV relativeFrom="paragraph">
                        <wp:posOffset>152400</wp:posOffset>
                      </wp:positionV>
                      <wp:extent cx="381000" cy="0"/>
                      <wp:effectExtent l="0" t="38100" r="0" b="38100"/>
                      <wp:wrapNone/>
                      <wp:docPr id="17" name="自选图形 118"/>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8" o:spid="_x0000_s1026" o:spt="32" type="#_x0000_t32" style="position:absolute;left:0pt;margin-left:220.55pt;margin-top:12pt;height:0pt;width:30pt;z-index:251676672;mso-width-relative:page;mso-height-relative:page;" filled="f" stroked="t" coordsize="21600,21600" o:gfxdata="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2XuL1gAAAAkBAAAPAAAAAAAAAAEAIAAAACIAAABkcnMvZG93&#10;bnJldi54bWxQSwECFAAUAAAACACHTuJA94ZkcgICAAD3AwAADgAAAAAAAAABACAAAAAlAQAAZHJz&#10;L2Uyb0RvYy54bWxQSwUGAAAAAAYABgBZAQAAm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5648" behindDoc="0" locked="0" layoutInCell="1" allowOverlap="1">
                      <wp:simplePos x="0" y="0"/>
                      <wp:positionH relativeFrom="column">
                        <wp:posOffset>2142490</wp:posOffset>
                      </wp:positionH>
                      <wp:positionV relativeFrom="paragraph">
                        <wp:posOffset>43815</wp:posOffset>
                      </wp:positionV>
                      <wp:extent cx="670560" cy="275590"/>
                      <wp:effectExtent l="5080" t="4445" r="10160" b="12065"/>
                      <wp:wrapNone/>
                      <wp:docPr id="16" name="文本框 119"/>
                      <wp:cNvGraphicFramePr/>
                      <a:graphic xmlns:a="http://schemas.openxmlformats.org/drawingml/2006/main">
                        <a:graphicData uri="http://schemas.microsoft.com/office/word/2010/wordprocessingShape">
                          <wps:wsp>
                            <wps:cNvSpPr txBox="1"/>
                            <wps:spPr>
                              <a:xfrm>
                                <a:off x="0" y="0"/>
                                <a:ext cx="670560" cy="275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机加工</w:t>
                                  </w:r>
                                </w:p>
                              </w:txbxContent>
                            </wps:txbx>
                            <wps:bodyPr upright="1"/>
                          </wps:wsp>
                        </a:graphicData>
                      </a:graphic>
                    </wp:anchor>
                  </w:drawing>
                </mc:Choice>
                <mc:Fallback>
                  <w:pict>
                    <v:shape id="文本框 119" o:spid="_x0000_s1026" o:spt="202" type="#_x0000_t202" style="position:absolute;left:0pt;margin-left:168.7pt;margin-top:3.45pt;height:21.7pt;width:52.8pt;z-index:251675648;mso-width-relative:page;mso-height-relative:page;" fillcolor="#FFFFFF" filled="t" stroked="t" coordsize="21600,21600" o:gfxdata="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ERxHYAAAACAEAAA8AAAAA&#10;AAAAAQAgAAAAIgAAAGRycy9kb3ducmV2LnhtbFBLAQIUABQAAAAIAIdO4kAr5x3KFAIAAEYEAAAO&#10;AAAAAAAAAAEAIAAAACcBAABkcnMvZTJvRG9jLnhtbFBLBQYAAAAABgAGAFkBAACt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机加工</w:t>
                            </w:r>
                          </w:p>
                        </w:txbxContent>
                      </v:textbox>
                    </v:shape>
                  </w:pict>
                </mc:Fallback>
              </mc:AlternateContent>
            </w:r>
            <w:r>
              <w:rPr>
                <w:color w:val="000000"/>
              </w:rPr>
              <mc:AlternateContent>
                <mc:Choice Requires="wps">
                  <w:drawing>
                    <wp:anchor distT="0" distB="0" distL="114300" distR="114300" simplePos="0" relativeHeight="251674624" behindDoc="0" locked="0" layoutInCell="1" allowOverlap="1">
                      <wp:simplePos x="0" y="0"/>
                      <wp:positionH relativeFrom="column">
                        <wp:posOffset>1729740</wp:posOffset>
                      </wp:positionH>
                      <wp:positionV relativeFrom="paragraph">
                        <wp:posOffset>153670</wp:posOffset>
                      </wp:positionV>
                      <wp:extent cx="381000" cy="0"/>
                      <wp:effectExtent l="0" t="38100" r="0" b="38100"/>
                      <wp:wrapNone/>
                      <wp:docPr id="15" name="自选图形 12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20" o:spid="_x0000_s1026" o:spt="32" type="#_x0000_t32" style="position:absolute;left:0pt;margin-left:136.2pt;margin-top:12.1pt;height:0pt;width:30pt;z-index:251674624;mso-width-relative:page;mso-height-relative:page;" filled="f" stroked="t" coordsize="21600,21600" o:gfxdata="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xB4vtgAAAAJAQAADwAAAAAAAAABACAAAAAiAAAAZHJzL2Rv&#10;d25yZXYueG1sUEsBAhQAFAAAAAgAh07iQIz+ztMBAgAA9wMAAA4AAAAAAAAAAQAgAAAAJwEAAGRy&#10;cy9lMm9Eb2MueG1sUEsFBgAAAAAGAAYAWQEAAJo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3600" behindDoc="0" locked="0" layoutInCell="1" allowOverlap="1">
                      <wp:simplePos x="0" y="0"/>
                      <wp:positionH relativeFrom="column">
                        <wp:posOffset>1071245</wp:posOffset>
                      </wp:positionH>
                      <wp:positionV relativeFrom="paragraph">
                        <wp:posOffset>45085</wp:posOffset>
                      </wp:positionV>
                      <wp:extent cx="676910" cy="289560"/>
                      <wp:effectExtent l="4445" t="4445" r="17145" b="10795"/>
                      <wp:wrapNone/>
                      <wp:docPr id="14" name="文本框 121"/>
                      <wp:cNvGraphicFramePr/>
                      <a:graphic xmlns:a="http://schemas.openxmlformats.org/drawingml/2006/main">
                        <a:graphicData uri="http://schemas.microsoft.com/office/word/2010/wordprocessingShape">
                          <wps:wsp>
                            <wps:cNvSpPr txBox="1"/>
                            <wps:spPr>
                              <a:xfrm>
                                <a:off x="0" y="0"/>
                                <a:ext cx="676910" cy="289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终清</w:t>
                                  </w:r>
                                </w:p>
                              </w:txbxContent>
                            </wps:txbx>
                            <wps:bodyPr upright="1"/>
                          </wps:wsp>
                        </a:graphicData>
                      </a:graphic>
                    </wp:anchor>
                  </w:drawing>
                </mc:Choice>
                <mc:Fallback>
                  <w:pict>
                    <v:shape id="文本框 121" o:spid="_x0000_s1026" o:spt="202" type="#_x0000_t202" style="position:absolute;left:0pt;margin-left:84.35pt;margin-top:3.55pt;height:22.8pt;width:53.3pt;z-index:251673600;mso-width-relative:page;mso-height-relative:page;" fillcolor="#FFFFFF" filled="t" stroked="t" coordsize="21600,21600" o:gfxdata="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1jBctcAAAAIAQAADwAAAAAA&#10;AAABACAAAAAiAAAAZHJzL2Rvd25yZXYueG1sUEsBAhQAFAAAAAgAh07iQNqg8PUUAgAARgQAAA4A&#10;AAAAAAAAAQAgAAAAJgEAAGRycy9lMm9Eb2MueG1sUEsFBgAAAAAGAAYAWQEAAKw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终清</w:t>
                            </w:r>
                          </w:p>
                        </w:txbxContent>
                      </v:textbox>
                    </v:shape>
                  </w:pict>
                </mc:Fallback>
              </mc:AlternateConten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 xml:space="preserve">145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 xml:space="preserve"> 15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 xml:space="preserve">130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lang w:val="en-US" w:eastAsia="zh-CN"/>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lang w:val="en-US" w:eastAsia="zh-CN"/>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lang w:val="en-US" w:eastAsia="zh-CN"/>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lang w:eastAsia="zh-CN"/>
              </w:rPr>
              <w:t>□</w:t>
            </w: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lang w:eastAsia="zh-CN"/>
              </w:rPr>
              <w:t>☑</w:t>
            </w: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lang w:val="en-US" w:eastAsia="zh-CN"/>
              </w:rPr>
              <w:t xml:space="preserve">  2020   </w:t>
            </w:r>
            <w:r>
              <w:rPr>
                <w:rFonts w:hint="eastAsia"/>
                <w:color w:val="000000"/>
                <w:szCs w:val="18"/>
              </w:rPr>
              <w:t>年</w:t>
            </w:r>
            <w:r>
              <w:rPr>
                <w:rFonts w:hint="eastAsia"/>
                <w:color w:val="000000"/>
                <w:szCs w:val="18"/>
                <w:u w:val="single"/>
                <w:lang w:val="en-US" w:eastAsia="zh-CN"/>
              </w:rPr>
              <w:t xml:space="preserve">  1</w:t>
            </w:r>
            <w:r>
              <w:rPr>
                <w:rFonts w:hint="eastAsia"/>
                <w:color w:val="000000"/>
                <w:szCs w:val="18"/>
              </w:rPr>
              <w:t>月</w:t>
            </w:r>
            <w:r>
              <w:rPr>
                <w:rFonts w:hint="eastAsia"/>
                <w:color w:val="000000"/>
                <w:szCs w:val="18"/>
                <w:u w:val="single"/>
                <w:lang w:val="en-US" w:eastAsia="zh-CN"/>
              </w:rPr>
              <w:t xml:space="preserve">  21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w:t>
            </w:r>
            <w:r>
              <w:rPr>
                <w:rFonts w:hint="eastAsia"/>
                <w:color w:val="000000"/>
                <w:lang w:val="en-US" w:eastAsia="zh-CN"/>
              </w:rPr>
              <w:t>6</w:t>
            </w:r>
            <w:r>
              <w:rPr>
                <w:rFonts w:hint="eastAsia"/>
                <w:color w:val="000000"/>
              </w:rPr>
              <w:t>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 xml:space="preserve">  2020  </w:t>
            </w:r>
            <w:r>
              <w:rPr>
                <w:color w:val="000000"/>
                <w:szCs w:val="18"/>
                <w:u w:val="single"/>
              </w:rPr>
              <w:t xml:space="preserve"> </w:t>
            </w:r>
            <w:r>
              <w:rPr>
                <w:rFonts w:hint="eastAsia"/>
                <w:color w:val="000000"/>
                <w:szCs w:val="18"/>
              </w:rPr>
              <w:t>年</w:t>
            </w:r>
            <w:r>
              <w:rPr>
                <w:rFonts w:hint="eastAsia"/>
                <w:color w:val="000000"/>
                <w:szCs w:val="18"/>
                <w:u w:val="single"/>
                <w:lang w:val="en-US" w:eastAsia="zh-CN"/>
              </w:rPr>
              <w:t xml:space="preserve">    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15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 </w:t>
            </w:r>
            <w:r>
              <w:rPr>
                <w:rFonts w:hint="eastAsia"/>
                <w:color w:val="000000"/>
                <w:szCs w:val="21"/>
                <w:lang w:eastAsia="zh-CN"/>
              </w:rPr>
              <w:t>□</w:t>
            </w:r>
            <w:r>
              <w:rPr>
                <w:rFonts w:hint="eastAsia"/>
                <w:color w:val="000000"/>
                <w:szCs w:val="21"/>
              </w:rPr>
              <w:t xml:space="preserve">QMS  □EMS  □OHSMS  □FSMSMS </w:t>
            </w:r>
            <w:r>
              <w:rPr>
                <w:rFonts w:hint="eastAsia"/>
                <w:color w:val="000000"/>
                <w:szCs w:val="21"/>
                <w:lang w:eastAsia="zh-CN"/>
              </w:rPr>
              <w:t>☑</w:t>
            </w:r>
            <w:r>
              <w:rPr>
                <w:rFonts w:hint="eastAsia"/>
                <w:color w:val="000000"/>
                <w:szCs w:val="21"/>
                <w:lang w:val="en-US" w:eastAsia="zh-CN"/>
              </w:rPr>
              <w:t>EnMS</w:t>
            </w:r>
            <w:r>
              <w:rPr>
                <w:rFonts w:hint="eastAsia"/>
                <w:color w:val="000000"/>
                <w:szCs w:val="21"/>
              </w:rPr>
              <w:t xml:space="preserve">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无</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jc w:val="both"/>
              <w:rPr>
                <w:rFonts w:hint="eastAsia" w:ascii="Times New Roman" w:hAnsi="Times New Roman" w:cs="Times New Roman"/>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Pr>
                <w:rFonts w:hint="eastAsia" w:eastAsia="宋体"/>
                <w:color w:val="000000"/>
                <w:szCs w:val="18"/>
                <w:u w:val="single"/>
              </w:rPr>
              <w:t>遵守法规 清洁生产</w:t>
            </w:r>
            <w:r>
              <w:rPr>
                <w:rFonts w:hint="eastAsia" w:eastAsia="宋体"/>
                <w:color w:val="000000"/>
                <w:szCs w:val="18"/>
                <w:u w:val="single"/>
                <w:lang w:eastAsia="zh-CN"/>
              </w:rPr>
              <w:t>；</w:t>
            </w:r>
            <w:r>
              <w:rPr>
                <w:rFonts w:hint="eastAsia" w:eastAsia="宋体"/>
                <w:color w:val="000000"/>
                <w:szCs w:val="18"/>
                <w:u w:val="single"/>
                <w:lang w:val="en-US" w:eastAsia="zh-CN"/>
              </w:rPr>
              <w:t>节能降耗</w:t>
            </w:r>
            <w:r>
              <w:rPr>
                <w:rFonts w:hint="eastAsia" w:eastAsia="宋体"/>
                <w:color w:val="000000"/>
                <w:szCs w:val="18"/>
                <w:u w:val="single"/>
              </w:rPr>
              <w:t xml:space="preserve"> 创新改造</w:t>
            </w:r>
            <w:r>
              <w:rPr>
                <w:rFonts w:hint="eastAsia" w:eastAsia="宋体"/>
                <w:color w:val="000000"/>
                <w:szCs w:val="18"/>
                <w:u w:val="single"/>
                <w:lang w:eastAsia="zh-CN"/>
              </w:rPr>
              <w:t>；</w:t>
            </w:r>
            <w:r>
              <w:rPr>
                <w:rFonts w:hint="eastAsia" w:eastAsia="宋体"/>
                <w:color w:val="000000"/>
                <w:szCs w:val="18"/>
                <w:u w:val="single"/>
                <w:lang w:val="en-US" w:eastAsia="zh-CN"/>
              </w:rPr>
              <w:t>能耗限额 持续改进</w:t>
            </w:r>
            <w:r>
              <w:rPr>
                <w:rFonts w:hint="eastAsia" w:eastAsia="宋体"/>
                <w:color w:val="000000"/>
                <w:szCs w:val="18"/>
                <w:u w:val="single"/>
              </w:rPr>
              <w:t xml:space="preserve"> </w:t>
            </w:r>
            <w:r>
              <w:rPr>
                <w:rFonts w:hint="eastAsia" w:ascii="Times New Roman" w:hAnsi="Times New Roman" w:cs="Times New Roman"/>
                <w:color w:val="000000"/>
                <w:szCs w:val="18"/>
                <w:u w:val="single"/>
              </w:rPr>
              <w:t xml:space="preserve">  </w:t>
            </w:r>
            <w:r>
              <w:rPr>
                <w:rFonts w:hint="eastAsia" w:ascii="Times New Roman" w:hAnsi="Times New Roman" w:cs="Times New Roman"/>
                <w:color w:val="000000"/>
                <w:szCs w:val="18"/>
                <w:u w:val="non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A3"/>
            </w:r>
            <w:r>
              <w:rPr>
                <w:rFonts w:hint="eastAsia"/>
                <w:color w:val="000000"/>
                <w:spacing w:val="-2"/>
                <w:szCs w:val="21"/>
              </w:rPr>
              <w:t>文件发放</w:t>
            </w:r>
            <w:r>
              <w:rPr>
                <w:color w:val="000000"/>
                <w:spacing w:val="-2"/>
                <w:szCs w:val="21"/>
              </w:rPr>
              <w:t xml:space="preserve"> </w:t>
            </w:r>
            <w:r>
              <w:rPr>
                <w:rFonts w:hint="eastAsia"/>
                <w:color w:val="000000"/>
                <w:szCs w:val="21"/>
                <w:lang w:eastAsia="zh-CN"/>
              </w:rPr>
              <w:t>☑</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color w:val="000000"/>
                <w:spacing w:val="-2"/>
                <w:szCs w:val="21"/>
              </w:rPr>
              <w:t xml:space="preserve"> </w:t>
            </w:r>
            <w:r>
              <w:rPr>
                <w:rFonts w:hint="eastAsia"/>
                <w:color w:val="000000"/>
                <w:szCs w:val="21"/>
                <w:lang w:eastAsia="zh-CN"/>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A3"/>
            </w:r>
            <w:r>
              <w:rPr>
                <w:rFonts w:hint="eastAsia"/>
                <w:color w:val="000000"/>
                <w:szCs w:val="21"/>
                <w:lang w:val="en-US" w:eastAsia="zh-CN"/>
              </w:rPr>
              <w:t>管理</w:t>
            </w:r>
            <w:r>
              <w:rPr>
                <w:rFonts w:hint="eastAsia"/>
                <w:color w:val="000000"/>
                <w:spacing w:val="-2"/>
                <w:szCs w:val="21"/>
              </w:rPr>
              <w:t>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pacing w:val="-2"/>
                <w:szCs w:val="21"/>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r>
              <w:rPr>
                <w:rFonts w:hint="eastAsia" w:eastAsia="宋体"/>
                <w:color w:val="000000"/>
                <w:szCs w:val="18"/>
                <w:u w:val="single"/>
              </w:rPr>
              <w:t xml:space="preserve"> </w:t>
            </w:r>
            <w:r>
              <w:rPr>
                <w:rFonts w:hint="eastAsia" w:eastAsia="宋体"/>
                <w:color w:val="000000"/>
                <w:szCs w:val="18"/>
                <w:u w:val="single"/>
                <w:lang w:val="en-US" w:eastAsia="zh-CN"/>
              </w:rPr>
              <w:t>清洁生产，节能达标（节能量），行业先进（能耗限额）</w:t>
            </w:r>
            <w:r>
              <w:rPr>
                <w:rFonts w:hint="eastAsia" w:eastAsia="宋体"/>
                <w:color w:val="000000"/>
                <w:szCs w:val="18"/>
                <w:u w:val="single"/>
              </w:rPr>
              <w:t xml:space="preserve">  </w:t>
            </w:r>
            <w:r>
              <w:rPr>
                <w:color w:val="000000"/>
                <w:szCs w:val="1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1486"/>
              <w:gridCol w:w="3081"/>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widowControl/>
                    <w:spacing w:before="40"/>
                    <w:jc w:val="left"/>
                    <w:rPr>
                      <w:color w:val="000000"/>
                      <w:szCs w:val="18"/>
                    </w:rPr>
                  </w:pPr>
                  <w:r>
                    <w:rPr>
                      <w:rFonts w:hint="eastAsia"/>
                      <w:color w:val="000000"/>
                      <w:szCs w:val="18"/>
                    </w:rPr>
                    <w:t>目标</w:t>
                  </w:r>
                </w:p>
              </w:tc>
              <w:tc>
                <w:tcPr>
                  <w:tcW w:w="1486" w:type="dxa"/>
                </w:tcPr>
                <w:p>
                  <w:pPr>
                    <w:widowControl/>
                    <w:spacing w:before="40"/>
                    <w:jc w:val="left"/>
                    <w:rPr>
                      <w:color w:val="000000"/>
                      <w:szCs w:val="18"/>
                    </w:rPr>
                  </w:pPr>
                  <w:r>
                    <w:rPr>
                      <w:rFonts w:hint="eastAsia"/>
                      <w:color w:val="000000"/>
                      <w:szCs w:val="18"/>
                    </w:rPr>
                    <w:t>考核频次</w:t>
                  </w:r>
                </w:p>
              </w:tc>
              <w:tc>
                <w:tcPr>
                  <w:tcW w:w="3081"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cs="Times New Roman"/>
                      <w:color w:val="000000"/>
                      <w:sz w:val="18"/>
                      <w:szCs w:val="18"/>
                    </w:rPr>
                  </w:pPr>
                  <w:r>
                    <w:rPr>
                      <w:rFonts w:hint="eastAsia" w:ascii="宋体" w:hAnsi="宋体" w:eastAsia="宋体" w:cs="宋体"/>
                      <w:b w:val="0"/>
                      <w:bCs w:val="0"/>
                      <w:kern w:val="2"/>
                      <w:sz w:val="18"/>
                      <w:szCs w:val="18"/>
                      <w:highlight w:val="none"/>
                      <w:vertAlign w:val="baseline"/>
                      <w:lang w:val="en-US" w:eastAsia="zh-CN" w:bidi="ar-SA"/>
                    </w:rPr>
                    <w:t>节能达标(节能量）</w:t>
                  </w:r>
                  <w:r>
                    <w:rPr>
                      <w:rFonts w:hint="default" w:ascii="Arial" w:hAnsi="Arial" w:eastAsia="宋体" w:cs="Arial"/>
                      <w:b w:val="0"/>
                      <w:bCs w:val="0"/>
                      <w:kern w:val="2"/>
                      <w:sz w:val="18"/>
                      <w:szCs w:val="18"/>
                      <w:highlight w:val="none"/>
                      <w:vertAlign w:val="baseline"/>
                      <w:lang w:val="en-US" w:eastAsia="zh-CN" w:bidi="ar-SA"/>
                    </w:rPr>
                    <w:t>≥</w:t>
                  </w:r>
                  <w:r>
                    <w:rPr>
                      <w:rFonts w:hint="eastAsia" w:ascii="宋体" w:hAnsi="宋体" w:eastAsia="宋体" w:cs="宋体"/>
                      <w:b w:val="0"/>
                      <w:bCs w:val="0"/>
                      <w:kern w:val="2"/>
                      <w:sz w:val="18"/>
                      <w:szCs w:val="18"/>
                      <w:highlight w:val="none"/>
                      <w:vertAlign w:val="baseline"/>
                      <w:lang w:val="en-US" w:eastAsia="zh-CN" w:bidi="ar-SA"/>
                    </w:rPr>
                    <w:t xml:space="preserve">  </w:t>
                  </w:r>
                  <w:r>
                    <w:rPr>
                      <w:rFonts w:hint="eastAsia" w:ascii="宋体" w:hAnsi="宋体" w:cs="宋体"/>
                      <w:b w:val="0"/>
                      <w:bCs w:val="0"/>
                      <w:kern w:val="2"/>
                      <w:sz w:val="18"/>
                      <w:szCs w:val="18"/>
                      <w:highlight w:val="none"/>
                      <w:vertAlign w:val="baseline"/>
                      <w:lang w:val="en-US" w:eastAsia="zh-CN" w:bidi="ar-SA"/>
                    </w:rPr>
                    <w:t>2</w:t>
                  </w:r>
                  <w:r>
                    <w:rPr>
                      <w:rFonts w:hint="eastAsia" w:ascii="宋体" w:hAnsi="宋体" w:eastAsia="宋体" w:cs="宋体"/>
                      <w:b w:val="0"/>
                      <w:bCs w:val="0"/>
                      <w:kern w:val="2"/>
                      <w:sz w:val="18"/>
                      <w:szCs w:val="18"/>
                      <w:highlight w:val="none"/>
                      <w:vertAlign w:val="baseline"/>
                      <w:lang w:val="en-US" w:eastAsia="zh-CN" w:bidi="ar-SA"/>
                    </w:rPr>
                    <w:t>0</w:t>
                  </w:r>
                  <w:r>
                    <w:rPr>
                      <w:rFonts w:hint="eastAsia" w:ascii="宋体" w:hAnsi="宋体" w:cs="宋体"/>
                      <w:b w:val="0"/>
                      <w:bCs w:val="0"/>
                      <w:kern w:val="2"/>
                      <w:sz w:val="18"/>
                      <w:szCs w:val="18"/>
                      <w:highlight w:val="none"/>
                      <w:vertAlign w:val="baseline"/>
                      <w:lang w:val="en-US" w:eastAsia="zh-CN" w:bidi="ar-SA"/>
                    </w:rPr>
                    <w:t>0</w:t>
                  </w:r>
                  <w:r>
                    <w:rPr>
                      <w:rFonts w:hint="eastAsia" w:ascii="宋体" w:hAnsi="宋体" w:eastAsia="宋体" w:cs="宋体"/>
                      <w:b w:val="0"/>
                      <w:bCs w:val="0"/>
                      <w:i/>
                      <w:iCs/>
                      <w:kern w:val="2"/>
                      <w:sz w:val="18"/>
                      <w:szCs w:val="18"/>
                      <w:highlight w:val="none"/>
                      <w:vertAlign w:val="baseline"/>
                      <w:lang w:val="en-US" w:eastAsia="zh-CN" w:bidi="ar-SA"/>
                    </w:rPr>
                    <w:t xml:space="preserve">(tgce) </w:t>
                  </w:r>
                </w:p>
              </w:tc>
              <w:tc>
                <w:tcPr>
                  <w:tcW w:w="1486"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lang w:val="en-US" w:eastAsia="zh-CN"/>
                    </w:rPr>
                  </w:pPr>
                  <w:r>
                    <w:rPr>
                      <w:rFonts w:hint="eastAsia" w:cs="Times New Roman"/>
                      <w:color w:val="000000"/>
                      <w:sz w:val="18"/>
                      <w:szCs w:val="18"/>
                      <w:lang w:val="en-US" w:eastAsia="zh-CN"/>
                    </w:rPr>
                    <w:t>年（公司级）</w:t>
                  </w:r>
                </w:p>
              </w:tc>
              <w:tc>
                <w:tcPr>
                  <w:tcW w:w="3081"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lang w:val="en-US" w:eastAsia="zh-CN"/>
                    </w:rPr>
                  </w:pPr>
                  <w:r>
                    <w:rPr>
                      <w:rFonts w:hint="eastAsia" w:cs="Times New Roman"/>
                      <w:color w:val="000000"/>
                      <w:sz w:val="18"/>
                      <w:szCs w:val="18"/>
                      <w:lang w:val="en-US" w:eastAsia="zh-CN"/>
                    </w:rPr>
                    <w:t>国标</w:t>
                  </w:r>
                </w:p>
              </w:tc>
              <w:tc>
                <w:tcPr>
                  <w:tcW w:w="2444"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lang w:val="en-US" w:eastAsia="zh-CN"/>
                    </w:rPr>
                  </w:pPr>
                  <w:r>
                    <w:rPr>
                      <w:rFonts w:hint="eastAsia" w:cs="Times New Roman"/>
                      <w:color w:val="000000"/>
                      <w:sz w:val="18"/>
                      <w:szCs w:val="18"/>
                      <w:lang w:val="en-US" w:eastAsia="zh-CN"/>
                    </w:rPr>
                    <w:t>2020年已经达成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cs="Times New Roman"/>
                      <w:color w:val="000000"/>
                      <w:sz w:val="18"/>
                      <w:szCs w:val="18"/>
                    </w:rPr>
                  </w:pPr>
                  <w:r>
                    <w:rPr>
                      <w:rFonts w:hint="eastAsia" w:ascii="宋体" w:hAnsi="宋体" w:cs="宋体"/>
                      <w:b w:val="0"/>
                      <w:bCs w:val="0"/>
                      <w:kern w:val="2"/>
                      <w:sz w:val="18"/>
                      <w:szCs w:val="18"/>
                      <w:highlight w:val="none"/>
                      <w:vertAlign w:val="baseline"/>
                      <w:lang w:val="en-US" w:eastAsia="zh-CN" w:bidi="ar-SA"/>
                    </w:rPr>
                    <w:t>可比</w:t>
                  </w:r>
                  <w:r>
                    <w:rPr>
                      <w:rFonts w:hint="eastAsia" w:ascii="宋体" w:hAnsi="宋体" w:eastAsia="宋体" w:cs="宋体"/>
                      <w:b w:val="0"/>
                      <w:bCs w:val="0"/>
                      <w:kern w:val="2"/>
                      <w:sz w:val="18"/>
                      <w:szCs w:val="18"/>
                      <w:highlight w:val="none"/>
                      <w:vertAlign w:val="baseline"/>
                      <w:lang w:val="en-US" w:eastAsia="zh-CN" w:bidi="ar-SA"/>
                    </w:rPr>
                    <w:t>单位产品综合能耗</w:t>
                  </w:r>
                  <w:r>
                    <w:rPr>
                      <w:rFonts w:hint="eastAsia" w:ascii="宋体" w:hAnsi="宋体" w:cs="宋体"/>
                      <w:b w:val="0"/>
                      <w:bCs w:val="0"/>
                      <w:kern w:val="2"/>
                      <w:sz w:val="18"/>
                      <w:szCs w:val="18"/>
                      <w:highlight w:val="none"/>
                      <w:vertAlign w:val="baseline"/>
                      <w:lang w:val="en-US" w:eastAsia="zh-CN" w:bidi="ar-SA"/>
                    </w:rPr>
                    <w:t>优于基准</w:t>
                  </w:r>
                  <w:r>
                    <w:rPr>
                      <w:rFonts w:hint="eastAsia" w:ascii="宋体" w:hAnsi="宋体" w:eastAsia="宋体" w:cs="宋体"/>
                      <w:b w:val="0"/>
                      <w:bCs w:val="0"/>
                      <w:kern w:val="2"/>
                      <w:sz w:val="18"/>
                      <w:szCs w:val="18"/>
                      <w:highlight w:val="none"/>
                      <w:vertAlign w:val="baseline"/>
                      <w:lang w:val="en-US" w:eastAsia="zh-CN" w:bidi="ar-SA"/>
                    </w:rPr>
                    <w:t>≦</w:t>
                  </w:r>
                  <w:r>
                    <w:rPr>
                      <w:rFonts w:hint="eastAsia" w:ascii="宋体" w:hAnsi="宋体" w:cs="宋体"/>
                      <w:b w:val="0"/>
                      <w:bCs w:val="0"/>
                      <w:kern w:val="2"/>
                      <w:sz w:val="18"/>
                      <w:szCs w:val="18"/>
                      <w:highlight w:val="none"/>
                      <w:vertAlign w:val="baseline"/>
                      <w:lang w:val="en-US" w:eastAsia="zh-CN" w:bidi="ar-SA"/>
                    </w:rPr>
                    <w:t>532</w:t>
                  </w:r>
                  <w:r>
                    <w:rPr>
                      <w:rFonts w:hint="eastAsia" w:ascii="宋体" w:hAnsi="宋体" w:eastAsia="宋体" w:cs="宋体"/>
                      <w:b w:val="0"/>
                      <w:bCs w:val="0"/>
                      <w:i/>
                      <w:iCs/>
                      <w:kern w:val="2"/>
                      <w:sz w:val="18"/>
                      <w:szCs w:val="18"/>
                      <w:highlight w:val="none"/>
                      <w:vertAlign w:val="baseline"/>
                      <w:lang w:val="en-US" w:eastAsia="zh-CN" w:bidi="ar-SA"/>
                    </w:rPr>
                    <w:t>（Kgce/t）</w:t>
                  </w:r>
                </w:p>
              </w:tc>
              <w:tc>
                <w:tcPr>
                  <w:tcW w:w="1486"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lang w:val="en-US" w:eastAsia="zh-CN"/>
                    </w:rPr>
                  </w:pPr>
                  <w:r>
                    <w:rPr>
                      <w:rFonts w:hint="eastAsia" w:cs="Times New Roman"/>
                      <w:color w:val="000000"/>
                      <w:sz w:val="18"/>
                      <w:szCs w:val="18"/>
                      <w:lang w:val="en-US" w:eastAsia="zh-CN"/>
                    </w:rPr>
                    <w:t>年（车间级）</w:t>
                  </w:r>
                </w:p>
              </w:tc>
              <w:tc>
                <w:tcPr>
                  <w:tcW w:w="3081"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lang w:val="en-US" w:eastAsia="zh-CN"/>
                    </w:rPr>
                  </w:pPr>
                  <w:r>
                    <w:rPr>
                      <w:rFonts w:hint="eastAsia" w:cs="Times New Roman"/>
                      <w:color w:val="000000"/>
                      <w:sz w:val="18"/>
                      <w:szCs w:val="18"/>
                      <w:lang w:val="en-US" w:eastAsia="zh-CN"/>
                    </w:rPr>
                    <w:t>地标参考（江西）</w:t>
                  </w:r>
                </w:p>
              </w:tc>
              <w:tc>
                <w:tcPr>
                  <w:tcW w:w="2444"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lang w:val="en-US" w:eastAsia="zh-CN"/>
                    </w:rPr>
                  </w:pPr>
                  <w:r>
                    <w:rPr>
                      <w:rFonts w:hint="eastAsia" w:cs="Times New Roman"/>
                      <w:color w:val="000000"/>
                      <w:sz w:val="18"/>
                      <w:szCs w:val="18"/>
                      <w:lang w:val="en-US" w:eastAsia="zh-CN"/>
                    </w:rPr>
                    <w:t>2020年已经达成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widowControl/>
                    <w:spacing w:before="40"/>
                    <w:jc w:val="left"/>
                    <w:rPr>
                      <w:rFonts w:hint="eastAsia" w:ascii="宋体" w:hAnsi="宋体" w:cs="宋体"/>
                      <w:color w:val="0000FF"/>
                      <w:kern w:val="0"/>
                      <w:sz w:val="15"/>
                      <w:szCs w:val="15"/>
                    </w:rPr>
                  </w:pPr>
                </w:p>
              </w:tc>
              <w:tc>
                <w:tcPr>
                  <w:tcW w:w="1486" w:type="dxa"/>
                </w:tcPr>
                <w:p>
                  <w:pPr>
                    <w:widowControl/>
                    <w:spacing w:before="40"/>
                    <w:jc w:val="left"/>
                    <w:rPr>
                      <w:color w:val="000000"/>
                      <w:szCs w:val="18"/>
                      <w:highlight w:val="cyan"/>
                    </w:rPr>
                  </w:pPr>
                </w:p>
              </w:tc>
              <w:tc>
                <w:tcPr>
                  <w:tcW w:w="3081"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lang w:eastAsia="zh-CN"/>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rFonts w:hint="eastAsia"/>
                <w:color w:val="000000"/>
                <w:szCs w:val="18"/>
                <w:u w:val="single"/>
                <w:lang w:val="en-US" w:eastAsia="zh-CN"/>
              </w:rPr>
              <w:t xml:space="preserve"> 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val="en-US" w:eastAsia="zh-CN"/>
              </w:rPr>
              <w:t xml:space="preserve"> </w:t>
            </w:r>
            <w:r>
              <w:rPr>
                <w:rFonts w:hint="eastAsia"/>
                <w:color w:val="000000"/>
                <w:szCs w:val="21"/>
                <w:lang w:eastAsia="zh-CN"/>
              </w:rPr>
              <w:t>☑</w:t>
            </w:r>
            <w:r>
              <w:rPr>
                <w:color w:val="000000"/>
                <w:spacing w:val="-2"/>
                <w:szCs w:val="21"/>
              </w:rPr>
              <w:t>E</w:t>
            </w:r>
            <w:r>
              <w:rPr>
                <w:rFonts w:hint="eastAsia"/>
                <w:color w:val="000000"/>
                <w:spacing w:val="-2"/>
                <w:szCs w:val="21"/>
                <w:lang w:val="en-US" w:eastAsia="zh-CN"/>
              </w:rPr>
              <w:t>n</w:t>
            </w:r>
            <w:r>
              <w:rPr>
                <w:color w:val="000000"/>
                <w:spacing w:val="-2"/>
                <w:szCs w:val="21"/>
              </w:rPr>
              <w:t xml:space="preserve">MS </w:t>
            </w:r>
            <w:r>
              <w:rPr>
                <w:rFonts w:hint="eastAsia"/>
                <w:color w:val="000000"/>
                <w:spacing w:val="-2"/>
                <w:szCs w:val="21"/>
                <w:lang w:val="en-US" w:eastAsia="zh-CN"/>
              </w:rPr>
              <w:t xml:space="preserve">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 xml:space="preserve"> 22</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rFonts w:hint="eastAsia"/>
                <w:color w:val="000000"/>
                <w:szCs w:val="18"/>
                <w:u w:val="single"/>
                <w:lang w:val="en-US" w:eastAsia="zh-CN"/>
              </w:rPr>
              <w:t xml:space="preserve"> 7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rFonts w:hint="eastAsia"/>
                <w:color w:val="000000"/>
                <w:szCs w:val="18"/>
                <w:u w:val="single"/>
                <w:lang w:val="en-US" w:eastAsia="zh-CN"/>
              </w:rPr>
              <w:t xml:space="preserve"> 21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 xml:space="preserve">2020  </w:t>
            </w:r>
            <w:r>
              <w:rPr>
                <w:rFonts w:hint="eastAsia"/>
                <w:color w:val="000000"/>
                <w:szCs w:val="18"/>
              </w:rPr>
              <w:t>年</w:t>
            </w:r>
            <w:r>
              <w:rPr>
                <w:rFonts w:hint="eastAsia"/>
                <w:color w:val="000000"/>
                <w:szCs w:val="18"/>
                <w:u w:val="single"/>
                <w:lang w:val="en-US" w:eastAsia="zh-CN"/>
              </w:rPr>
              <w:t xml:space="preserve">   11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 xml:space="preserve"> 20~21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w:t>
            </w:r>
            <w:r>
              <w:rPr>
                <w:color w:val="000000"/>
                <w:szCs w:val="18"/>
                <w:u w:val="single"/>
              </w:rPr>
              <w:t xml:space="preserve">  </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2020  </w:t>
            </w:r>
            <w:r>
              <w:rPr>
                <w:rFonts w:hint="eastAsia"/>
                <w:color w:val="000000"/>
                <w:szCs w:val="18"/>
              </w:rPr>
              <w:t>年</w:t>
            </w:r>
            <w:r>
              <w:rPr>
                <w:rFonts w:hint="eastAsia"/>
                <w:color w:val="000000"/>
                <w:szCs w:val="18"/>
                <w:u w:val="single"/>
                <w:lang w:val="en-US" w:eastAsia="zh-CN"/>
              </w:rPr>
              <w:t xml:space="preserve"> 12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 xml:space="preserve"> 25  </w:t>
            </w:r>
            <w:r>
              <w:rPr>
                <w:rFonts w:hint="eastAsia"/>
                <w:color w:val="000000"/>
                <w:szCs w:val="18"/>
              </w:rPr>
              <w:t>日实施了管理评审；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A8"/>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color w:val="000000"/>
              </w:rPr>
              <w:sym w:font="Wingdings" w:char="00A8"/>
            </w:r>
            <w:r>
              <w:rPr>
                <w:rFonts w:hint="eastAsia"/>
                <w:color w:val="000000"/>
              </w:rPr>
              <w:t xml:space="preserve">温度   </w:t>
            </w:r>
            <w:r>
              <w:rPr>
                <w:color w:val="000000"/>
              </w:rPr>
              <w:sym w:font="Wingdings" w:char="00A8"/>
            </w:r>
            <w:r>
              <w:rPr>
                <w:rFonts w:hint="eastAsia"/>
                <w:color w:val="000000"/>
              </w:rPr>
              <w:t xml:space="preserve">湿度    </w:t>
            </w:r>
            <w:r>
              <w:rPr>
                <w:color w:val="000000"/>
              </w:rPr>
              <w:sym w:font="Wingdings" w:char="00A8"/>
            </w:r>
            <w:r>
              <w:rPr>
                <w:rFonts w:hint="eastAsia"/>
                <w:color w:val="000000"/>
              </w:rPr>
              <w:t xml:space="preserve">清洁卫生   </w:t>
            </w:r>
            <w:r>
              <w:rPr>
                <w:color w:val="000000"/>
              </w:rPr>
              <w:sym w:font="Wingdings" w:char="00A8"/>
            </w:r>
            <w:r>
              <w:rPr>
                <w:rFonts w:hint="eastAsia"/>
                <w:color w:val="000000"/>
              </w:rPr>
              <w:t xml:space="preserve">照度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color w:val="000000"/>
              </w:rPr>
              <w:sym w:font="Wingdings" w:char="00A8"/>
            </w:r>
            <w:r>
              <w:rPr>
                <w:rFonts w:hint="eastAsia"/>
                <w:color w:val="000000"/>
              </w:rPr>
              <w:t xml:space="preserve">非歧视   </w:t>
            </w:r>
            <w:r>
              <w:rPr>
                <w:color w:val="000000"/>
              </w:rPr>
              <w:sym w:font="Wingdings" w:char="00A8"/>
            </w:r>
            <w:r>
              <w:rPr>
                <w:rFonts w:hint="eastAsia"/>
                <w:color w:val="000000"/>
              </w:rPr>
              <w:t xml:space="preserve">非对抗   </w:t>
            </w:r>
            <w:r>
              <w:rPr>
                <w:color w:val="000000"/>
              </w:rPr>
              <w:sym w:font="Wingdings" w:char="00A8"/>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color w:val="000000"/>
              </w:rPr>
              <w:sym w:font="Wingdings" w:char="00A8"/>
            </w:r>
            <w:r>
              <w:rPr>
                <w:rFonts w:hint="eastAsia"/>
                <w:color w:val="000000"/>
              </w:rPr>
              <w:t xml:space="preserve">过度疲劳   </w:t>
            </w:r>
            <w:r>
              <w:rPr>
                <w:color w:val="000000"/>
              </w:rPr>
              <w:sym w:font="Wingdings" w:char="00A8"/>
            </w:r>
            <w:r>
              <w:rPr>
                <w:rFonts w:hint="eastAsia"/>
                <w:color w:val="000000"/>
              </w:rPr>
              <w:t xml:space="preserve">情绪不稳定    </w:t>
            </w:r>
            <w:r>
              <w:rPr>
                <w:color w:val="000000"/>
              </w:rPr>
              <w:sym w:font="Wingdings" w:char="00A8"/>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color w:val="000000"/>
              </w:rPr>
              <w:sym w:font="Wingdings" w:char="00A8"/>
            </w:r>
            <w:r>
              <w:rPr>
                <w:rFonts w:hint="eastAsia"/>
                <w:color w:val="000000"/>
                <w:szCs w:val="18"/>
              </w:rPr>
              <w:t>环境影响登记表</w:t>
            </w:r>
            <w:r>
              <w:rPr>
                <w:rFonts w:hint="eastAsia"/>
                <w:color w:val="000000"/>
              </w:rPr>
              <w:t xml:space="preserve">   </w:t>
            </w:r>
            <w:r>
              <w:rPr>
                <w:color w:val="000000"/>
              </w:rPr>
              <w:sym w:font="Wingdings" w:char="00A8"/>
            </w:r>
            <w:r>
              <w:rPr>
                <w:rFonts w:hint="eastAsia"/>
                <w:color w:val="000000"/>
                <w:szCs w:val="18"/>
              </w:rPr>
              <w:t>环境影响报告表</w:t>
            </w:r>
            <w:r>
              <w:rPr>
                <w:rFonts w:hint="eastAsia"/>
                <w:color w:val="000000"/>
              </w:rPr>
              <w:t xml:space="preserve">   </w:t>
            </w:r>
            <w:r>
              <w:rPr>
                <w:color w:val="000000"/>
              </w:rPr>
              <w:sym w:font="Wingdings" w:char="00A8"/>
            </w:r>
            <w:r>
              <w:rPr>
                <w:rFonts w:hint="eastAsia"/>
                <w:color w:val="000000"/>
                <w:szCs w:val="18"/>
              </w:rPr>
              <w:t>环境影响报告书</w:t>
            </w:r>
            <w:r>
              <w:rPr>
                <w:rFonts w:hint="eastAsia"/>
                <w:color w:val="000000"/>
              </w:rPr>
              <w:t xml:space="preserve"> </w:t>
            </w:r>
            <w:r>
              <w:rPr>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color w:val="000000"/>
              </w:rPr>
              <w:sym w:font="Wingdings" w:char="00A8"/>
            </w:r>
            <w:r>
              <w:rPr>
                <w:rFonts w:hint="eastAsia"/>
                <w:color w:val="000000"/>
                <w:szCs w:val="18"/>
              </w:rPr>
              <w:t>未超出产能</w:t>
            </w:r>
            <w:r>
              <w:rPr>
                <w:rFonts w:hint="eastAsia"/>
                <w:color w:val="000000"/>
              </w:rPr>
              <w:t xml:space="preserve">   </w:t>
            </w:r>
            <w:r>
              <w:rPr>
                <w:color w:val="000000"/>
              </w:rPr>
              <w:sym w:font="Wingdings" w:char="00A8"/>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厂界噪声   </w:t>
            </w:r>
            <w:r>
              <w:rPr>
                <w:color w:val="000000"/>
              </w:rPr>
              <w:sym w:font="Wingdings" w:char="00A8"/>
            </w:r>
            <w:r>
              <w:rPr>
                <w:rFonts w:hint="eastAsia"/>
                <w:color w:val="000000"/>
              </w:rPr>
              <w:t>其他——</w:t>
            </w:r>
          </w:p>
          <w:p>
            <w:pPr>
              <w:rPr>
                <w:color w:val="000000"/>
                <w:szCs w:val="18"/>
              </w:rPr>
            </w:pPr>
            <w:r>
              <w:rPr>
                <w:rFonts w:hint="eastAsia"/>
                <w:color w:val="000000"/>
                <w:szCs w:val="18"/>
              </w:rPr>
              <w:t>污染物排放总量：</w:t>
            </w:r>
            <w:r>
              <w:rPr>
                <w:color w:val="000000"/>
              </w:rPr>
              <w:sym w:font="Wingdings" w:char="00A8"/>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color w:val="000000"/>
              </w:rPr>
              <w:sym w:font="Wingdings" w:char="00A8"/>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color w:val="000000"/>
              </w:rPr>
              <w:sym w:font="Wingdings" w:char="00A8"/>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厂界噪声   </w:t>
            </w:r>
            <w:r>
              <w:rPr>
                <w:color w:val="000000"/>
              </w:rPr>
              <w:sym w:font="Wingdings" w:char="00A8"/>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厂界噪声   </w:t>
            </w:r>
            <w:r>
              <w:rPr>
                <w:color w:val="000000"/>
              </w:rPr>
              <w:sym w:font="Wingdings" w:char="00A8"/>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剧毒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color w:val="000000"/>
              </w:rPr>
              <w:sym w:font="Wingdings" w:char="00A8"/>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u w:val="single"/>
              </w:rPr>
            </w:pPr>
            <w:r>
              <w:rPr>
                <w:color w:val="000000"/>
              </w:rPr>
              <w:sym w:font="Wingdings" w:char="00A8"/>
            </w:r>
            <w:r>
              <w:rPr>
                <w:rFonts w:hint="eastAsia"/>
                <w:color w:val="000000"/>
              </w:rPr>
              <w:t xml:space="preserve">未发生过紧急事件   </w:t>
            </w:r>
            <w:r>
              <w:rPr>
                <w:color w:val="000000"/>
              </w:rPr>
              <w:sym w:font="Wingdings" w:char="00A8"/>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color w:val="000000"/>
              </w:rPr>
              <w:sym w:font="Wingdings" w:char="00A8"/>
            </w:r>
            <w:r>
              <w:rPr>
                <w:rFonts w:hint="eastAsia"/>
                <w:color w:val="000000"/>
              </w:rPr>
              <w:t xml:space="preserve">未进行应急演练     </w:t>
            </w:r>
            <w:r>
              <w:rPr>
                <w:color w:val="000000"/>
              </w:rPr>
              <w:sym w:font="Wingdings" w:char="00A8"/>
            </w:r>
            <w:r>
              <w:rPr>
                <w:rFonts w:hint="eastAsia"/>
                <w:color w:val="000000"/>
              </w:rPr>
              <w:t>进行应急演练，说明：</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color w:val="000000"/>
              </w:rPr>
              <w:sym w:font="Wingdings" w:char="00A8"/>
            </w:r>
            <w:r>
              <w:rPr>
                <w:rFonts w:hint="eastAsia"/>
                <w:color w:val="000000"/>
              </w:rPr>
              <w:t xml:space="preserve">消防验收   </w:t>
            </w:r>
            <w:r>
              <w:rPr>
                <w:color w:val="000000"/>
              </w:rPr>
              <w:sym w:font="Wingdings" w:char="00A8"/>
            </w:r>
            <w:r>
              <w:rPr>
                <w:rFonts w:hint="eastAsia"/>
                <w:color w:val="000000"/>
              </w:rPr>
              <w:t xml:space="preserve">消防备案    </w:t>
            </w:r>
            <w:r>
              <w:rPr>
                <w:color w:val="000000"/>
              </w:rPr>
              <w:sym w:font="Wingdings" w:char="00A8"/>
            </w:r>
            <w:r>
              <w:rPr>
                <w:rFonts w:hint="eastAsia"/>
                <w:color w:val="000000"/>
              </w:rPr>
              <w:t xml:space="preserve">被消防部门抽查   </w:t>
            </w:r>
            <w:r>
              <w:rPr>
                <w:color w:val="000000"/>
              </w:rPr>
              <w:sym w:font="Wingdings" w:char="00A8"/>
            </w:r>
            <w:r>
              <w:rPr>
                <w:rFonts w:hint="eastAsia"/>
                <w:color w:val="000000"/>
              </w:rPr>
              <w:t xml:space="preserve">被消防部门处罚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color w:val="000000"/>
              </w:rPr>
              <w:sym w:font="Wingdings" w:char="00A8"/>
            </w:r>
            <w:r>
              <w:rPr>
                <w:rFonts w:hint="eastAsia"/>
                <w:color w:val="000000"/>
              </w:rPr>
              <w:t xml:space="preserve">消防栓   </w:t>
            </w:r>
            <w:r>
              <w:rPr>
                <w:color w:val="000000"/>
              </w:rPr>
              <w:sym w:font="Wingdings" w:char="00A8"/>
            </w:r>
            <w:r>
              <w:rPr>
                <w:rFonts w:hint="eastAsia"/>
                <w:color w:val="000000"/>
              </w:rPr>
              <w:t xml:space="preserve">灭火器   </w:t>
            </w:r>
            <w:r>
              <w:rPr>
                <w:color w:val="000000"/>
              </w:rPr>
              <w:sym w:font="Wingdings" w:char="00A8"/>
            </w:r>
            <w:r>
              <w:rPr>
                <w:rFonts w:hint="eastAsia"/>
                <w:color w:val="000000"/>
              </w:rPr>
              <w:t xml:space="preserve">消防手动报警 </w:t>
            </w:r>
            <w:r>
              <w:rPr>
                <w:color w:val="000000"/>
              </w:rPr>
              <w:sym w:font="Wingdings" w:char="00A8"/>
            </w:r>
            <w:r>
              <w:rPr>
                <w:rFonts w:hint="eastAsia"/>
                <w:color w:val="000000"/>
              </w:rPr>
              <w:t xml:space="preserve">消防中控室（如烟感、温感、喷淋）  </w:t>
            </w:r>
            <w:r>
              <w:rPr>
                <w:color w:val="000000"/>
              </w:rPr>
              <w:sym w:font="Wingdings" w:char="00A8"/>
            </w:r>
            <w:r>
              <w:rPr>
                <w:rFonts w:hint="eastAsia"/>
                <w:color w:val="000000"/>
              </w:rPr>
              <w:t xml:space="preserve">消防泵房     </w:t>
            </w:r>
          </w:p>
          <w:p>
            <w:pPr>
              <w:ind w:firstLine="210" w:firstLineChars="100"/>
              <w:rPr>
                <w:color w:val="000000"/>
              </w:rPr>
            </w:pPr>
            <w:r>
              <w:rPr>
                <w:color w:val="000000"/>
              </w:rPr>
              <w:sym w:font="Wingdings" w:char="00A8"/>
            </w:r>
            <w:r>
              <w:rPr>
                <w:rFonts w:hint="eastAsia"/>
                <w:color w:val="000000"/>
              </w:rPr>
              <w:t xml:space="preserve">消防卷帘门  </w:t>
            </w:r>
            <w:r>
              <w:rPr>
                <w:color w:val="000000"/>
              </w:rPr>
              <w:sym w:font="Wingdings" w:char="00A8"/>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color w:val="000000"/>
                <w:szCs w:val="18"/>
              </w:rPr>
              <w:sym w:font="Wingdings" w:char="00A8"/>
            </w:r>
            <w:r>
              <w:rPr>
                <w:rFonts w:hint="eastAsia"/>
                <w:color w:val="000000"/>
                <w:szCs w:val="18"/>
              </w:rPr>
              <w:t xml:space="preserve">已实施   </w:t>
            </w:r>
            <w:r>
              <w:rPr>
                <w:color w:val="000000"/>
                <w:szCs w:val="18"/>
              </w:rPr>
              <w:sym w:font="Wingdings" w:char="00A8"/>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color w:val="000000"/>
                <w:szCs w:val="18"/>
              </w:rPr>
              <w:sym w:font="Wingdings" w:char="00A8"/>
            </w:r>
            <w:r>
              <w:rPr>
                <w:rFonts w:hint="eastAsia"/>
                <w:color w:val="000000"/>
                <w:szCs w:val="18"/>
              </w:rPr>
              <w:t xml:space="preserve">高压电工作业   </w:t>
            </w:r>
            <w:r>
              <w:rPr>
                <w:color w:val="000000"/>
                <w:szCs w:val="18"/>
              </w:rPr>
              <w:sym w:font="Wingdings" w:char="00A8"/>
            </w:r>
            <w:r>
              <w:rPr>
                <w:rFonts w:hint="eastAsia"/>
                <w:color w:val="000000"/>
                <w:szCs w:val="18"/>
              </w:rPr>
              <w:t xml:space="preserve">低压电工作业  </w:t>
            </w:r>
            <w:r>
              <w:rPr>
                <w:color w:val="000000"/>
                <w:szCs w:val="18"/>
              </w:rPr>
              <w:sym w:font="Wingdings" w:char="00A8"/>
            </w:r>
            <w:r>
              <w:rPr>
                <w:rFonts w:hint="eastAsia"/>
                <w:color w:val="000000"/>
                <w:szCs w:val="18"/>
              </w:rPr>
              <w:t xml:space="preserve">焊接与热切割作业  </w:t>
            </w:r>
            <w:r>
              <w:rPr>
                <w:color w:val="000000"/>
                <w:szCs w:val="18"/>
              </w:rPr>
              <w:sym w:font="Wingdings" w:char="00A8"/>
            </w:r>
            <w:r>
              <w:rPr>
                <w:rFonts w:hint="eastAsia"/>
                <w:color w:val="000000"/>
                <w:szCs w:val="18"/>
              </w:rPr>
              <w:t xml:space="preserve">高处作业 </w:t>
            </w:r>
            <w:r>
              <w:rPr>
                <w:color w:val="000000"/>
                <w:szCs w:val="18"/>
              </w:rPr>
              <w:sym w:font="Wingdings" w:char="00A8"/>
            </w:r>
            <w:r>
              <w:rPr>
                <w:rFonts w:hint="eastAsia"/>
                <w:color w:val="000000"/>
                <w:szCs w:val="18"/>
              </w:rPr>
              <w:t xml:space="preserve">制冷与空调作业 </w:t>
            </w:r>
          </w:p>
          <w:p>
            <w:pPr>
              <w:rPr>
                <w:color w:val="000000"/>
                <w:szCs w:val="18"/>
              </w:rPr>
            </w:pPr>
            <w:r>
              <w:rPr>
                <w:color w:val="000000"/>
                <w:szCs w:val="18"/>
              </w:rPr>
              <w:sym w:font="Wingdings" w:char="00A8"/>
            </w:r>
            <w:r>
              <w:rPr>
                <w:rFonts w:hint="eastAsia"/>
                <w:color w:val="000000"/>
                <w:szCs w:val="18"/>
              </w:rPr>
              <w:t xml:space="preserve">煤矿安全作业 </w:t>
            </w:r>
            <w:r>
              <w:rPr>
                <w:color w:val="000000"/>
                <w:szCs w:val="18"/>
              </w:rPr>
              <w:sym w:font="Wingdings" w:char="00A8"/>
            </w:r>
            <w:r>
              <w:rPr>
                <w:rFonts w:hint="eastAsia"/>
                <w:color w:val="000000"/>
                <w:szCs w:val="18"/>
              </w:rPr>
              <w:t xml:space="preserve">矿山安全作业 </w:t>
            </w:r>
            <w:r>
              <w:rPr>
                <w:color w:val="000000"/>
                <w:szCs w:val="18"/>
              </w:rPr>
              <w:sym w:font="Wingdings" w:char="00A8"/>
            </w:r>
            <w:r>
              <w:rPr>
                <w:rFonts w:hint="eastAsia"/>
                <w:color w:val="000000"/>
                <w:szCs w:val="18"/>
              </w:rPr>
              <w:t xml:space="preserve">石油天然气安全作业 </w:t>
            </w:r>
            <w:r>
              <w:rPr>
                <w:color w:val="000000"/>
                <w:szCs w:val="18"/>
              </w:rPr>
              <w:sym w:font="Wingdings" w:char="00A8"/>
            </w:r>
            <w:r>
              <w:rPr>
                <w:rFonts w:hint="eastAsia"/>
                <w:color w:val="000000"/>
                <w:szCs w:val="18"/>
              </w:rPr>
              <w:t xml:space="preserve">冶金生产安全作业  </w:t>
            </w:r>
            <w:r>
              <w:rPr>
                <w:color w:val="000000"/>
                <w:szCs w:val="18"/>
              </w:rPr>
              <w:sym w:font="Wingdings" w:char="00A8"/>
            </w:r>
            <w:r>
              <w:rPr>
                <w:rFonts w:hint="eastAsia"/>
                <w:color w:val="000000"/>
                <w:szCs w:val="18"/>
              </w:rPr>
              <w:t xml:space="preserve">危险品安全作业 </w:t>
            </w:r>
          </w:p>
          <w:p>
            <w:pPr>
              <w:rPr>
                <w:color w:val="000000"/>
                <w:szCs w:val="18"/>
              </w:rPr>
            </w:pPr>
            <w:r>
              <w:rPr>
                <w:color w:val="000000"/>
                <w:szCs w:val="18"/>
              </w:rPr>
              <w:sym w:font="Wingdings" w:char="00A8"/>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color w:val="000000"/>
                <w:szCs w:val="18"/>
              </w:rPr>
              <w:sym w:font="Wingdings" w:char="00A8"/>
            </w:r>
            <w:r>
              <w:rPr>
                <w:rFonts w:hint="eastAsia"/>
                <w:color w:val="000000"/>
                <w:szCs w:val="18"/>
              </w:rPr>
              <w:t xml:space="preserve">场内机动车辆（叉车）  </w:t>
            </w:r>
            <w:r>
              <w:rPr>
                <w:color w:val="000000"/>
                <w:szCs w:val="18"/>
              </w:rPr>
              <w:sym w:font="Wingdings" w:char="00A8"/>
            </w:r>
            <w:r>
              <w:rPr>
                <w:rFonts w:hint="eastAsia"/>
                <w:color w:val="000000"/>
                <w:szCs w:val="18"/>
              </w:rPr>
              <w:t xml:space="preserve">起重机械   </w:t>
            </w:r>
            <w:r>
              <w:rPr>
                <w:color w:val="000000"/>
                <w:szCs w:val="18"/>
              </w:rPr>
              <w:sym w:font="Wingdings" w:char="00A8"/>
            </w:r>
            <w:r>
              <w:rPr>
                <w:rFonts w:hint="eastAsia"/>
                <w:color w:val="000000"/>
                <w:szCs w:val="18"/>
              </w:rPr>
              <w:t xml:space="preserve">压力容器（气瓶）  </w:t>
            </w:r>
            <w:r>
              <w:rPr>
                <w:color w:val="000000"/>
                <w:szCs w:val="18"/>
              </w:rPr>
              <w:sym w:font="Wingdings" w:char="00A8"/>
            </w:r>
            <w:r>
              <w:rPr>
                <w:rFonts w:hint="eastAsia"/>
                <w:color w:val="000000"/>
                <w:szCs w:val="18"/>
              </w:rPr>
              <w:t xml:space="preserve">压力管道  </w:t>
            </w:r>
            <w:r>
              <w:rPr>
                <w:color w:val="000000"/>
                <w:szCs w:val="18"/>
              </w:rPr>
              <w:sym w:font="Wingdings" w:char="00A8"/>
            </w:r>
            <w:r>
              <w:rPr>
                <w:rFonts w:hint="eastAsia"/>
                <w:color w:val="000000"/>
                <w:szCs w:val="18"/>
              </w:rPr>
              <w:t xml:space="preserve">电梯  </w:t>
            </w:r>
            <w:r>
              <w:rPr>
                <w:color w:val="000000"/>
                <w:szCs w:val="18"/>
              </w:rPr>
              <w:sym w:font="Wingdings" w:char="00A8"/>
            </w:r>
            <w:r>
              <w:rPr>
                <w:rFonts w:hint="eastAsia"/>
                <w:color w:val="000000"/>
                <w:szCs w:val="18"/>
              </w:rPr>
              <w:t xml:space="preserve">锅炉  </w:t>
            </w:r>
          </w:p>
          <w:p>
            <w:pPr>
              <w:rPr>
                <w:color w:val="000000"/>
                <w:szCs w:val="18"/>
              </w:rPr>
            </w:pPr>
            <w:r>
              <w:rPr>
                <w:color w:val="000000"/>
                <w:szCs w:val="18"/>
              </w:rPr>
              <w:sym w:font="Wingdings" w:char="00A8"/>
            </w:r>
            <w:r>
              <w:rPr>
                <w:rFonts w:hint="eastAsia"/>
                <w:color w:val="000000"/>
                <w:szCs w:val="18"/>
              </w:rPr>
              <w:t xml:space="preserve">客运索道  </w:t>
            </w:r>
            <w:r>
              <w:rPr>
                <w:color w:val="000000"/>
                <w:szCs w:val="18"/>
              </w:rPr>
              <w:sym w:font="Wingdings" w:char="00A8"/>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color w:val="000000"/>
              </w:rPr>
              <w:sym w:font="Wingdings" w:char="00A8"/>
            </w:r>
            <w:r>
              <w:rPr>
                <w:rFonts w:hint="eastAsia"/>
                <w:color w:val="000000"/>
              </w:rPr>
              <w:t xml:space="preserve">工业区   </w:t>
            </w:r>
            <w:r>
              <w:rPr>
                <w:color w:val="000000"/>
              </w:rPr>
              <w:sym w:font="Wingdings" w:char="00A8"/>
            </w:r>
            <w:r>
              <w:rPr>
                <w:rFonts w:hint="eastAsia"/>
                <w:color w:val="000000"/>
                <w:szCs w:val="18"/>
              </w:rPr>
              <w:t>商业区</w:t>
            </w:r>
            <w:r>
              <w:rPr>
                <w:rFonts w:hint="eastAsia"/>
                <w:color w:val="000000"/>
              </w:rPr>
              <w:t xml:space="preserve">   </w:t>
            </w:r>
            <w:r>
              <w:rPr>
                <w:color w:val="000000"/>
              </w:rPr>
              <w:sym w:font="Wingdings" w:char="00A8"/>
            </w:r>
            <w:r>
              <w:rPr>
                <w:rFonts w:hint="eastAsia"/>
                <w:color w:val="000000"/>
                <w:szCs w:val="18"/>
              </w:rPr>
              <w:t xml:space="preserve">生态保护区   </w:t>
            </w:r>
            <w:r>
              <w:rPr>
                <w:color w:val="000000"/>
              </w:rPr>
              <w:sym w:font="Wingdings" w:char="00A8"/>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color w:val="000000"/>
              </w:rPr>
              <w:sym w:font="Wingdings" w:char="00A8"/>
            </w:r>
            <w:r>
              <w:rPr>
                <w:rFonts w:hint="eastAsia"/>
                <w:color w:val="000000"/>
              </w:rPr>
              <w:t xml:space="preserve">水   </w:t>
            </w:r>
            <w:r>
              <w:rPr>
                <w:color w:val="000000"/>
              </w:rPr>
              <w:sym w:font="Wingdings" w:char="00A8"/>
            </w:r>
            <w:r>
              <w:rPr>
                <w:rFonts w:hint="eastAsia"/>
                <w:color w:val="000000"/>
              </w:rPr>
              <w:t xml:space="preserve">电能    </w:t>
            </w:r>
            <w:r>
              <w:rPr>
                <w:color w:val="000000"/>
              </w:rPr>
              <w:sym w:font="Wingdings" w:char="00A8"/>
            </w:r>
            <w:r>
              <w:rPr>
                <w:rFonts w:hint="eastAsia"/>
                <w:color w:val="000000"/>
              </w:rPr>
              <w:t xml:space="preserve">天然气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工业固体废弃物  </w:t>
            </w:r>
            <w:r>
              <w:rPr>
                <w:color w:val="000000"/>
              </w:rPr>
              <w:sym w:font="Wingdings" w:char="00A8"/>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A8"/>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   </w:t>
            </w:r>
            <w:r>
              <w:rPr>
                <w:color w:val="000000"/>
              </w:rPr>
              <w:sym w:font="Wingdings" w:char="00A8"/>
            </w:r>
            <w:r>
              <w:rPr>
                <w:rFonts w:hint="eastAsia"/>
                <w:color w:val="000000"/>
              </w:rPr>
              <w:t xml:space="preserve">除尘    </w:t>
            </w:r>
            <w:r>
              <w:rPr>
                <w:color w:val="000000"/>
              </w:rPr>
              <w:sym w:font="Wingdings" w:char="00A8"/>
            </w:r>
            <w:r>
              <w:rPr>
                <w:rFonts w:hint="eastAsia"/>
                <w:color w:val="000000"/>
              </w:rPr>
              <w:t xml:space="preserve">降噪   </w:t>
            </w:r>
            <w:r>
              <w:rPr>
                <w:color w:val="000000"/>
              </w:rPr>
              <w:sym w:font="Wingdings" w:char="00A8"/>
            </w:r>
            <w:r>
              <w:rPr>
                <w:rFonts w:hint="eastAsia"/>
                <w:color w:val="000000"/>
              </w:rPr>
              <w:t xml:space="preserve">废气处理   </w:t>
            </w:r>
            <w:r>
              <w:rPr>
                <w:color w:val="000000"/>
              </w:rPr>
              <w:sym w:font="Wingdings" w:char="00A8"/>
            </w:r>
            <w:r>
              <w:rPr>
                <w:rFonts w:hint="eastAsia"/>
                <w:color w:val="000000"/>
              </w:rPr>
              <w:t xml:space="preserve">危废存放   </w:t>
            </w:r>
            <w:r>
              <w:rPr>
                <w:color w:val="000000"/>
              </w:rPr>
              <w:sym w:font="Wingdings" w:char="00A8"/>
            </w:r>
            <w:r>
              <w:rPr>
                <w:rFonts w:hint="eastAsia"/>
                <w:color w:val="000000"/>
              </w:rPr>
              <w:t xml:space="preserve">危化品储罐围堰  </w:t>
            </w:r>
            <w:r>
              <w:rPr>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color w:val="000000"/>
              </w:rPr>
              <w:sym w:font="Wingdings" w:char="00A8"/>
            </w:r>
            <w:r>
              <w:rPr>
                <w:rFonts w:hint="eastAsia"/>
                <w:color w:val="000000"/>
              </w:rPr>
              <w:t xml:space="preserve">污水在线监测仪   </w:t>
            </w:r>
            <w:r>
              <w:rPr>
                <w:color w:val="000000"/>
              </w:rPr>
              <w:sym w:font="Wingdings" w:char="00A8"/>
            </w:r>
            <w:r>
              <w:rPr>
                <w:rFonts w:hint="eastAsia"/>
                <w:color w:val="000000"/>
              </w:rPr>
              <w:t xml:space="preserve">COD监测仪    </w:t>
            </w:r>
            <w:r>
              <w:rPr>
                <w:color w:val="000000"/>
              </w:rPr>
              <w:sym w:font="Wingdings" w:char="00A8"/>
            </w:r>
            <w:r>
              <w:rPr>
                <w:rFonts w:hint="eastAsia"/>
                <w:color w:val="000000"/>
              </w:rPr>
              <w:t xml:space="preserve">酸度计   </w:t>
            </w:r>
            <w:r>
              <w:rPr>
                <w:color w:val="000000"/>
              </w:rPr>
              <w:sym w:font="Wingdings" w:char="00A8"/>
            </w:r>
            <w:r>
              <w:rPr>
                <w:rFonts w:hint="eastAsia"/>
                <w:color w:val="000000"/>
              </w:rPr>
              <w:t xml:space="preserve">压力表   </w:t>
            </w:r>
            <w:r>
              <w:rPr>
                <w:color w:val="000000"/>
              </w:rPr>
              <w:sym w:font="Wingdings" w:char="00A8"/>
            </w:r>
            <w:r>
              <w:rPr>
                <w:rFonts w:hint="eastAsia"/>
                <w:color w:val="000000"/>
              </w:rPr>
              <w:t xml:space="preserve">压差表   </w:t>
            </w:r>
            <w:r>
              <w:rPr>
                <w:color w:val="000000"/>
              </w:rPr>
              <w:sym w:font="Wingdings" w:char="00A8"/>
            </w:r>
            <w:r>
              <w:rPr>
                <w:rFonts w:hint="eastAsia"/>
                <w:color w:val="000000"/>
              </w:rPr>
              <w:t xml:space="preserve">温度计  </w:t>
            </w:r>
            <w:r>
              <w:rPr>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r>
              <w:rPr>
                <w:color w:val="000000"/>
              </w:rPr>
              <w:sym w:font="Wingdings" w:char="00A8"/>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color w:val="000000"/>
              </w:rPr>
              <w:sym w:font="Wingdings" w:char="00A8"/>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color w:val="000000"/>
              </w:rPr>
              <w:sym w:font="Wingdings" w:char="00A8"/>
            </w:r>
            <w:r>
              <w:rPr>
                <w:rFonts w:hint="eastAsia"/>
                <w:color w:val="000000"/>
              </w:rPr>
              <w:t xml:space="preserve">无异常   </w:t>
            </w:r>
            <w:r>
              <w:rPr>
                <w:color w:val="000000"/>
              </w:rPr>
              <w:sym w:font="Wingdings" w:char="00A8"/>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color w:val="000000"/>
              </w:rPr>
              <w:sym w:font="Wingdings" w:char="00A8"/>
            </w:r>
            <w:r>
              <w:rPr>
                <w:rFonts w:hint="eastAsia"/>
                <w:color w:val="000000"/>
                <w:szCs w:val="18"/>
              </w:rPr>
              <w:t>安全预评估报告</w:t>
            </w:r>
            <w:r>
              <w:rPr>
                <w:rFonts w:hint="eastAsia"/>
                <w:color w:val="000000"/>
              </w:rPr>
              <w:t xml:space="preserve">   </w:t>
            </w:r>
            <w:r>
              <w:rPr>
                <w:color w:val="000000"/>
              </w:rPr>
              <w:sym w:font="Wingdings" w:char="00A8"/>
            </w:r>
            <w:r>
              <w:rPr>
                <w:rFonts w:hint="eastAsia"/>
                <w:color w:val="000000"/>
                <w:szCs w:val="18"/>
              </w:rPr>
              <w:t>安全现状评估报告</w:t>
            </w:r>
            <w:r>
              <w:rPr>
                <w:rFonts w:hint="eastAsia"/>
                <w:color w:val="000000"/>
              </w:rPr>
              <w:t xml:space="preserve">   </w:t>
            </w:r>
            <w:r>
              <w:rPr>
                <w:color w:val="000000"/>
              </w:rPr>
              <w:sym w:font="Wingdings" w:char="00A8"/>
            </w:r>
            <w:r>
              <w:rPr>
                <w:rFonts w:hint="eastAsia"/>
                <w:color w:val="000000"/>
                <w:szCs w:val="18"/>
              </w:rPr>
              <w:t>职业健康预评估报告</w:t>
            </w:r>
            <w:r>
              <w:rPr>
                <w:rFonts w:hint="eastAsia"/>
                <w:color w:val="000000"/>
              </w:rPr>
              <w:t xml:space="preserve">   </w:t>
            </w:r>
            <w:r>
              <w:rPr>
                <w:color w:val="000000"/>
              </w:rPr>
              <w:sym w:font="Wingdings" w:char="00A8"/>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color w:val="000000"/>
              </w:rPr>
              <w:sym w:font="Wingdings" w:char="00A8"/>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化学物质   </w:t>
            </w:r>
            <w:r>
              <w:rPr>
                <w:color w:val="000000"/>
              </w:rPr>
              <w:sym w:font="Wingdings" w:char="00A8"/>
            </w:r>
            <w:r>
              <w:rPr>
                <w:rFonts w:hint="eastAsia"/>
                <w:color w:val="000000"/>
              </w:rPr>
              <w:t xml:space="preserve">高温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有害微生物   </w:t>
            </w:r>
            <w:r>
              <w:rPr>
                <w:color w:val="000000"/>
              </w:rPr>
              <w:sym w:font="Wingdings" w:char="00A8"/>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color w:val="000000"/>
              </w:rPr>
              <w:sym w:font="Wingdings" w:char="00A8"/>
            </w:r>
            <w:r>
              <w:rPr>
                <w:rFonts w:hint="eastAsia"/>
                <w:color w:val="000000"/>
              </w:rPr>
              <w:t xml:space="preserve">化学物质   </w:t>
            </w:r>
            <w:r>
              <w:rPr>
                <w:color w:val="000000"/>
              </w:rPr>
              <w:sym w:font="Wingdings" w:char="00A8"/>
            </w:r>
            <w:r>
              <w:rPr>
                <w:rFonts w:hint="eastAsia"/>
                <w:color w:val="000000"/>
              </w:rPr>
              <w:t xml:space="preserve">高温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有害微生物  </w:t>
            </w:r>
            <w:r>
              <w:rPr>
                <w:color w:val="000000"/>
              </w:rPr>
              <w:sym w:font="Wingdings" w:char="00A8"/>
            </w:r>
            <w:r>
              <w:rPr>
                <w:rFonts w:hint="eastAsia"/>
                <w:color w:val="000000"/>
              </w:rPr>
              <w:t xml:space="preserve">特殊作业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剧毒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color w:val="000000"/>
              </w:rPr>
              <w:sym w:font="Wingdings" w:char="00A8"/>
            </w:r>
            <w:r>
              <w:rPr>
                <w:rFonts w:hint="eastAsia"/>
                <w:color w:val="000000"/>
              </w:rPr>
              <w:t xml:space="preserve">消防验收   </w:t>
            </w:r>
            <w:r>
              <w:rPr>
                <w:color w:val="000000"/>
              </w:rPr>
              <w:sym w:font="Wingdings" w:char="00A8"/>
            </w:r>
            <w:r>
              <w:rPr>
                <w:rFonts w:hint="eastAsia"/>
                <w:color w:val="000000"/>
              </w:rPr>
              <w:t xml:space="preserve">消防备案    </w:t>
            </w:r>
            <w:r>
              <w:rPr>
                <w:color w:val="000000"/>
              </w:rPr>
              <w:sym w:font="Wingdings" w:char="00A8"/>
            </w:r>
            <w:r>
              <w:rPr>
                <w:rFonts w:hint="eastAsia"/>
                <w:color w:val="000000"/>
              </w:rPr>
              <w:t xml:space="preserve">被消防部门抽查   </w:t>
            </w:r>
            <w:r>
              <w:rPr>
                <w:color w:val="000000"/>
              </w:rPr>
              <w:sym w:font="Wingdings" w:char="00A8"/>
            </w:r>
            <w:r>
              <w:rPr>
                <w:rFonts w:hint="eastAsia"/>
                <w:color w:val="000000"/>
              </w:rPr>
              <w:t xml:space="preserve">被消防部门处罚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color w:val="000000"/>
              </w:rPr>
              <w:sym w:font="Wingdings" w:char="00A8"/>
            </w:r>
            <w:r>
              <w:rPr>
                <w:rFonts w:hint="eastAsia"/>
                <w:color w:val="000000"/>
              </w:rPr>
              <w:t xml:space="preserve">消防栓   </w:t>
            </w:r>
            <w:r>
              <w:rPr>
                <w:color w:val="000000"/>
              </w:rPr>
              <w:sym w:font="Wingdings" w:char="00A8"/>
            </w:r>
            <w:r>
              <w:rPr>
                <w:rFonts w:hint="eastAsia"/>
                <w:color w:val="000000"/>
              </w:rPr>
              <w:t xml:space="preserve">灭火器   </w:t>
            </w:r>
            <w:r>
              <w:rPr>
                <w:color w:val="000000"/>
              </w:rPr>
              <w:sym w:font="Wingdings" w:char="00A8"/>
            </w:r>
            <w:r>
              <w:rPr>
                <w:rFonts w:hint="eastAsia"/>
                <w:color w:val="000000"/>
              </w:rPr>
              <w:t xml:space="preserve">消防手动报警  </w:t>
            </w:r>
            <w:r>
              <w:rPr>
                <w:color w:val="000000"/>
              </w:rPr>
              <w:sym w:font="Wingdings" w:char="00A8"/>
            </w:r>
            <w:r>
              <w:rPr>
                <w:rFonts w:hint="eastAsia"/>
                <w:color w:val="000000"/>
              </w:rPr>
              <w:t xml:space="preserve">消防中控室（如烟感、温感、喷淋）  </w:t>
            </w:r>
            <w:r>
              <w:rPr>
                <w:color w:val="000000"/>
              </w:rPr>
              <w:sym w:font="Wingdings" w:char="00A8"/>
            </w:r>
            <w:r>
              <w:rPr>
                <w:rFonts w:hint="eastAsia"/>
                <w:color w:val="000000"/>
              </w:rPr>
              <w:t xml:space="preserve">消防泵房    </w:t>
            </w:r>
          </w:p>
          <w:p>
            <w:pPr>
              <w:ind w:firstLine="210" w:firstLineChars="100"/>
              <w:rPr>
                <w:color w:val="000000"/>
              </w:rPr>
            </w:pPr>
            <w:r>
              <w:rPr>
                <w:color w:val="000000"/>
              </w:rPr>
              <w:sym w:font="Wingdings" w:char="00A8"/>
            </w:r>
            <w:r>
              <w:rPr>
                <w:rFonts w:hint="eastAsia"/>
                <w:color w:val="000000"/>
              </w:rPr>
              <w:t xml:space="preserve">消防卷帘门  </w:t>
            </w:r>
            <w:r>
              <w:rPr>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color w:val="000000"/>
              </w:rPr>
              <w:sym w:font="Wingdings" w:char="00A8"/>
            </w:r>
            <w:r>
              <w:rPr>
                <w:rFonts w:hint="eastAsia"/>
                <w:color w:val="000000"/>
              </w:rPr>
              <w:t xml:space="preserve">检测合格   </w:t>
            </w:r>
            <w:r>
              <w:rPr>
                <w:color w:val="000000"/>
              </w:rPr>
              <w:sym w:font="Wingdings" w:char="00A8"/>
            </w:r>
            <w:r>
              <w:rPr>
                <w:rFonts w:hint="eastAsia"/>
                <w:color w:val="000000"/>
              </w:rPr>
              <w:t xml:space="preserve">未检测    </w:t>
            </w:r>
            <w:r>
              <w:rPr>
                <w:color w:val="000000"/>
              </w:rPr>
              <w:sym w:font="Wingdings" w:char="00A8"/>
            </w:r>
            <w:r>
              <w:rPr>
                <w:rFonts w:hint="eastAsia"/>
                <w:color w:val="000000"/>
              </w:rPr>
              <w:t xml:space="preserve">被消防部门抽查   </w:t>
            </w:r>
            <w:r>
              <w:rPr>
                <w:color w:val="000000"/>
              </w:rPr>
              <w:sym w:font="Wingdings" w:char="00A8"/>
            </w:r>
            <w:r>
              <w:rPr>
                <w:rFonts w:hint="eastAsia"/>
                <w:color w:val="000000"/>
              </w:rPr>
              <w:t xml:space="preserve">被消防部门处罚     </w:t>
            </w:r>
            <w:r>
              <w:rPr>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color w:val="000000"/>
              </w:rPr>
              <w:sym w:font="Wingdings" w:char="00A8"/>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u w:val="single"/>
              </w:rPr>
            </w:pPr>
            <w:r>
              <w:rPr>
                <w:color w:val="000000"/>
              </w:rPr>
              <w:sym w:font="Wingdings" w:char="00A8"/>
            </w:r>
            <w:r>
              <w:rPr>
                <w:rFonts w:hint="eastAsia"/>
                <w:color w:val="000000"/>
              </w:rPr>
              <w:t xml:space="preserve">未发生过紧急事件   </w:t>
            </w:r>
            <w:r>
              <w:rPr>
                <w:color w:val="000000"/>
              </w:rPr>
              <w:sym w:font="Wingdings" w:char="00A8"/>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color w:val="000000"/>
              </w:rPr>
              <w:sym w:font="Wingdings" w:char="00A8"/>
            </w:r>
            <w:r>
              <w:rPr>
                <w:rFonts w:hint="eastAsia"/>
                <w:color w:val="000000"/>
              </w:rPr>
              <w:t xml:space="preserve">未进行应急演练     </w:t>
            </w:r>
            <w:r>
              <w:rPr>
                <w:color w:val="000000"/>
              </w:rPr>
              <w:sym w:font="Wingdings" w:char="00A8"/>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color w:val="000000"/>
              </w:rPr>
              <w:sym w:font="Wingdings" w:char="00A8"/>
            </w:r>
            <w:r>
              <w:rPr>
                <w:rFonts w:hint="eastAsia"/>
                <w:color w:val="000000"/>
              </w:rPr>
              <w:t xml:space="preserve">高压电工作业   </w:t>
            </w:r>
            <w:r>
              <w:rPr>
                <w:color w:val="000000"/>
              </w:rPr>
              <w:sym w:font="Wingdings" w:char="00A8"/>
            </w:r>
            <w:r>
              <w:rPr>
                <w:rFonts w:hint="eastAsia"/>
                <w:color w:val="000000"/>
              </w:rPr>
              <w:t xml:space="preserve">低压电工作业  </w:t>
            </w:r>
            <w:r>
              <w:rPr>
                <w:color w:val="000000"/>
              </w:rPr>
              <w:sym w:font="Wingdings" w:char="00A8"/>
            </w:r>
            <w:r>
              <w:rPr>
                <w:rFonts w:hint="eastAsia"/>
                <w:color w:val="000000"/>
              </w:rPr>
              <w:t xml:space="preserve">焊接与热切割作业  </w:t>
            </w:r>
            <w:r>
              <w:rPr>
                <w:color w:val="000000"/>
              </w:rPr>
              <w:sym w:font="Wingdings" w:char="00A8"/>
            </w:r>
            <w:r>
              <w:rPr>
                <w:rFonts w:hint="eastAsia"/>
                <w:color w:val="000000"/>
              </w:rPr>
              <w:t xml:space="preserve">高处作业 </w:t>
            </w:r>
            <w:r>
              <w:rPr>
                <w:color w:val="000000"/>
              </w:rPr>
              <w:sym w:font="Wingdings" w:char="00A8"/>
            </w:r>
            <w:r>
              <w:rPr>
                <w:rFonts w:hint="eastAsia"/>
                <w:color w:val="000000"/>
                <w:szCs w:val="22"/>
              </w:rPr>
              <w:t xml:space="preserve">制冷与空调作业 </w:t>
            </w:r>
          </w:p>
          <w:p>
            <w:pPr>
              <w:ind w:firstLine="210" w:firstLineChars="100"/>
              <w:rPr>
                <w:color w:val="000000"/>
              </w:rPr>
            </w:pPr>
            <w:r>
              <w:rPr>
                <w:color w:val="000000"/>
              </w:rPr>
              <w:sym w:font="Wingdings" w:char="00A8"/>
            </w:r>
            <w:r>
              <w:rPr>
                <w:rFonts w:hint="eastAsia"/>
                <w:color w:val="000000"/>
                <w:szCs w:val="22"/>
              </w:rPr>
              <w:t xml:space="preserve">煤矿安全作业 </w:t>
            </w:r>
            <w:r>
              <w:rPr>
                <w:color w:val="000000"/>
              </w:rPr>
              <w:sym w:font="Wingdings" w:char="00A8"/>
            </w:r>
            <w:r>
              <w:rPr>
                <w:rFonts w:hint="eastAsia"/>
                <w:color w:val="000000"/>
                <w:szCs w:val="22"/>
              </w:rPr>
              <w:t xml:space="preserve">矿山安全作业 </w:t>
            </w:r>
            <w:r>
              <w:rPr>
                <w:color w:val="000000"/>
              </w:rPr>
              <w:sym w:font="Wingdings" w:char="00A8"/>
            </w:r>
            <w:r>
              <w:rPr>
                <w:rFonts w:hint="eastAsia"/>
                <w:color w:val="000000"/>
                <w:szCs w:val="22"/>
              </w:rPr>
              <w:t xml:space="preserve">石油天然气安全作业 </w:t>
            </w:r>
            <w:r>
              <w:rPr>
                <w:color w:val="000000"/>
              </w:rPr>
              <w:sym w:font="Wingdings" w:char="00A8"/>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color w:val="000000"/>
                <w:szCs w:val="22"/>
              </w:rPr>
              <w:sym w:font="Wingdings" w:char="00A8"/>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color w:val="000000"/>
                <w:szCs w:val="22"/>
              </w:rPr>
              <w:sym w:font="Wingdings" w:char="00A8"/>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压力容器（气瓶）</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color w:val="000000"/>
              </w:rPr>
              <w:sym w:font="Wingdings" w:char="00A8"/>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color w:val="000000"/>
              </w:rPr>
              <w:sym w:font="Wingdings" w:char="00A8"/>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color w:val="000000"/>
              </w:rPr>
              <w:sym w:font="Wingdings" w:char="00A8"/>
            </w:r>
            <w:r>
              <w:rPr>
                <w:rFonts w:hint="eastAsia"/>
                <w:color w:val="000000"/>
              </w:rPr>
              <w:t xml:space="preserve">工业区   </w:t>
            </w:r>
            <w:r>
              <w:rPr>
                <w:color w:val="000000"/>
              </w:rPr>
              <w:sym w:font="Wingdings" w:char="00A8"/>
            </w:r>
            <w:r>
              <w:rPr>
                <w:rFonts w:hint="eastAsia"/>
                <w:color w:val="000000"/>
                <w:szCs w:val="18"/>
              </w:rPr>
              <w:t>商业区</w:t>
            </w:r>
            <w:r>
              <w:rPr>
                <w:rFonts w:hint="eastAsia"/>
                <w:color w:val="000000"/>
              </w:rPr>
              <w:t xml:space="preserve">   </w:t>
            </w:r>
            <w:r>
              <w:rPr>
                <w:color w:val="000000"/>
              </w:rPr>
              <w:sym w:font="Wingdings" w:char="00A8"/>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A8"/>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A8"/>
            </w:r>
            <w:r>
              <w:rPr>
                <w:rFonts w:hint="eastAsia"/>
                <w:color w:val="000000"/>
              </w:rPr>
              <w:t xml:space="preserve">固体废弃物  </w:t>
            </w:r>
            <w:r>
              <w:rPr>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   </w:t>
            </w:r>
            <w:r>
              <w:rPr>
                <w:color w:val="000000"/>
              </w:rPr>
              <w:sym w:font="Wingdings" w:char="00A8"/>
            </w:r>
            <w:r>
              <w:rPr>
                <w:rFonts w:hint="eastAsia"/>
                <w:color w:val="000000"/>
              </w:rPr>
              <w:t xml:space="preserve">除尘    </w:t>
            </w:r>
            <w:r>
              <w:rPr>
                <w:color w:val="000000"/>
              </w:rPr>
              <w:sym w:font="Wingdings" w:char="00A8"/>
            </w:r>
            <w:r>
              <w:rPr>
                <w:rFonts w:hint="eastAsia"/>
                <w:color w:val="000000"/>
              </w:rPr>
              <w:t xml:space="preserve">降噪   </w:t>
            </w:r>
            <w:r>
              <w:rPr>
                <w:color w:val="000000"/>
              </w:rPr>
              <w:sym w:font="Wingdings" w:char="00A8"/>
            </w:r>
            <w:r>
              <w:rPr>
                <w:rFonts w:hint="eastAsia"/>
                <w:color w:val="000000"/>
              </w:rPr>
              <w:t xml:space="preserve">废气处理   </w:t>
            </w:r>
            <w:r>
              <w:rPr>
                <w:color w:val="000000"/>
              </w:rPr>
              <w:sym w:font="Wingdings" w:char="00A8"/>
            </w:r>
            <w:r>
              <w:rPr>
                <w:rFonts w:hint="eastAsia"/>
                <w:color w:val="000000"/>
              </w:rPr>
              <w:t xml:space="preserve">危废存放   </w:t>
            </w:r>
            <w:r>
              <w:rPr>
                <w:color w:val="000000"/>
              </w:rPr>
              <w:sym w:font="Wingdings" w:char="00A8"/>
            </w:r>
            <w:r>
              <w:rPr>
                <w:rFonts w:hint="eastAsia"/>
                <w:color w:val="000000"/>
              </w:rPr>
              <w:t xml:space="preserve">危化品储罐围堰  </w:t>
            </w:r>
            <w:r>
              <w:rPr>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color w:val="000000"/>
              </w:rPr>
              <w:sym w:font="Wingdings" w:char="00A8"/>
            </w:r>
            <w:r>
              <w:rPr>
                <w:rFonts w:hint="eastAsia"/>
                <w:color w:val="000000"/>
              </w:rPr>
              <w:t xml:space="preserve">急停按钮   </w:t>
            </w:r>
            <w:r>
              <w:rPr>
                <w:color w:val="000000"/>
              </w:rPr>
              <w:sym w:font="Wingdings" w:char="00A8"/>
            </w:r>
            <w:r>
              <w:rPr>
                <w:rFonts w:hint="eastAsia"/>
                <w:color w:val="000000"/>
              </w:rPr>
              <w:t xml:space="preserve">联锁装置    </w:t>
            </w:r>
            <w:r>
              <w:rPr>
                <w:color w:val="000000"/>
              </w:rPr>
              <w:sym w:font="Wingdings" w:char="00A8"/>
            </w:r>
            <w:r>
              <w:rPr>
                <w:rFonts w:hint="eastAsia"/>
                <w:color w:val="000000"/>
              </w:rPr>
              <w:t xml:space="preserve">光栅   </w:t>
            </w:r>
            <w:r>
              <w:rPr>
                <w:color w:val="000000"/>
              </w:rPr>
              <w:sym w:font="Wingdings" w:char="00A8"/>
            </w:r>
            <w:r>
              <w:rPr>
                <w:rFonts w:hint="eastAsia"/>
                <w:color w:val="000000"/>
              </w:rPr>
              <w:t xml:space="preserve">消防手动报警   </w:t>
            </w:r>
            <w:r>
              <w:rPr>
                <w:color w:val="000000"/>
              </w:rPr>
              <w:sym w:font="Wingdings" w:char="00A8"/>
            </w:r>
            <w:r>
              <w:rPr>
                <w:rFonts w:hint="eastAsia"/>
                <w:color w:val="000000"/>
              </w:rPr>
              <w:t xml:space="preserve">安全拉绳   </w:t>
            </w:r>
            <w:r>
              <w:rPr>
                <w:color w:val="000000"/>
              </w:rPr>
              <w:sym w:font="Wingdings" w:char="00A8"/>
            </w:r>
            <w:r>
              <w:rPr>
                <w:rFonts w:hint="eastAsia"/>
                <w:color w:val="000000"/>
              </w:rPr>
              <w:t xml:space="preserve">危化品储罐围堰  </w:t>
            </w:r>
            <w:r>
              <w:rPr>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color w:val="000000"/>
              </w:rPr>
              <w:sym w:font="Wingdings" w:char="00A8"/>
            </w:r>
            <w:r>
              <w:rPr>
                <w:rFonts w:hint="eastAsia"/>
                <w:color w:val="000000"/>
              </w:rPr>
              <w:t xml:space="preserve">温度计   </w:t>
            </w:r>
            <w:r>
              <w:rPr>
                <w:color w:val="000000"/>
              </w:rPr>
              <w:sym w:font="Wingdings" w:char="00A8"/>
            </w:r>
            <w:r>
              <w:rPr>
                <w:rFonts w:hint="eastAsia"/>
                <w:color w:val="000000"/>
              </w:rPr>
              <w:t xml:space="preserve">压力表    </w:t>
            </w:r>
            <w:r>
              <w:rPr>
                <w:color w:val="000000"/>
              </w:rPr>
              <w:sym w:font="Wingdings" w:char="00A8"/>
            </w:r>
            <w:r>
              <w:rPr>
                <w:rFonts w:hint="eastAsia"/>
                <w:color w:val="000000"/>
              </w:rPr>
              <w:t xml:space="preserve">可燃气体报警器   </w:t>
            </w:r>
            <w:r>
              <w:rPr>
                <w:color w:val="000000"/>
              </w:rPr>
              <w:sym w:font="Wingdings" w:char="00A8"/>
            </w:r>
            <w:r>
              <w:rPr>
                <w:rFonts w:hint="eastAsia"/>
                <w:color w:val="000000"/>
              </w:rPr>
              <w:t xml:space="preserve">氧气含量测定仪   </w:t>
            </w:r>
            <w:r>
              <w:rPr>
                <w:color w:val="000000"/>
              </w:rPr>
              <w:sym w:font="Wingdings" w:char="00A8"/>
            </w:r>
            <w:r>
              <w:rPr>
                <w:rFonts w:hint="eastAsia"/>
                <w:color w:val="000000"/>
              </w:rPr>
              <w:t xml:space="preserve">绝缘摇表   </w:t>
            </w:r>
            <w:r>
              <w:rPr>
                <w:color w:val="000000"/>
              </w:rPr>
              <w:sym w:font="Wingdings" w:char="00A8"/>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r>
              <w:rPr>
                <w:color w:val="000000"/>
              </w:rPr>
              <w:sym w:font="Wingdings" w:char="00A8"/>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color w:val="000000"/>
              </w:rPr>
              <w:sym w:font="Wingdings" w:char="00A8"/>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color w:val="000000"/>
              </w:rPr>
              <w:sym w:font="Wingdings" w:char="00A8"/>
            </w:r>
            <w:r>
              <w:rPr>
                <w:rFonts w:hint="eastAsia"/>
                <w:color w:val="000000"/>
                <w:szCs w:val="21"/>
              </w:rPr>
              <w:t>安全帽</w:t>
            </w:r>
            <w:r>
              <w:rPr>
                <w:rFonts w:hint="eastAsia"/>
                <w:color w:val="000000"/>
              </w:rPr>
              <w:t xml:space="preserve">  </w:t>
            </w:r>
            <w:r>
              <w:rPr>
                <w:color w:val="000000"/>
              </w:rPr>
              <w:sym w:font="Wingdings" w:char="00A8"/>
            </w:r>
            <w:r>
              <w:rPr>
                <w:rFonts w:hint="eastAsia"/>
                <w:color w:val="000000"/>
                <w:szCs w:val="21"/>
              </w:rPr>
              <w:t>护目镜</w:t>
            </w:r>
            <w:r>
              <w:rPr>
                <w:rFonts w:hint="eastAsia"/>
                <w:color w:val="000000"/>
              </w:rPr>
              <w:t xml:space="preserve">   </w:t>
            </w:r>
            <w:r>
              <w:rPr>
                <w:color w:val="000000"/>
              </w:rPr>
              <w:sym w:font="Wingdings" w:char="00A8"/>
            </w:r>
            <w:r>
              <w:rPr>
                <w:rFonts w:hint="eastAsia"/>
                <w:color w:val="000000"/>
              </w:rPr>
              <w:t>防尘</w:t>
            </w:r>
            <w:r>
              <w:rPr>
                <w:rFonts w:hint="eastAsia"/>
                <w:color w:val="000000"/>
                <w:szCs w:val="21"/>
              </w:rPr>
              <w:t>面罩</w:t>
            </w:r>
            <w:r>
              <w:rPr>
                <w:rFonts w:hint="eastAsia"/>
                <w:color w:val="000000"/>
              </w:rPr>
              <w:t xml:space="preserve">  </w:t>
            </w:r>
            <w:r>
              <w:rPr>
                <w:color w:val="000000"/>
              </w:rPr>
              <w:sym w:font="Wingdings" w:char="00A8"/>
            </w:r>
            <w:r>
              <w:rPr>
                <w:rFonts w:hint="eastAsia"/>
                <w:color w:val="000000"/>
              </w:rPr>
              <w:t>防毒</w:t>
            </w:r>
            <w:r>
              <w:rPr>
                <w:rFonts w:hint="eastAsia"/>
                <w:color w:val="000000"/>
                <w:szCs w:val="21"/>
              </w:rPr>
              <w:t xml:space="preserve">面罩 </w:t>
            </w:r>
            <w:r>
              <w:rPr>
                <w:color w:val="000000"/>
              </w:rPr>
              <w:sym w:font="Wingdings" w:char="00A8"/>
            </w:r>
            <w:r>
              <w:rPr>
                <w:rFonts w:hint="eastAsia"/>
                <w:color w:val="000000"/>
                <w:szCs w:val="21"/>
              </w:rPr>
              <w:t>耳塞</w:t>
            </w:r>
            <w:r>
              <w:rPr>
                <w:rFonts w:hint="eastAsia"/>
                <w:color w:val="000000"/>
              </w:rPr>
              <w:t xml:space="preserve">  </w:t>
            </w:r>
            <w:r>
              <w:rPr>
                <w:color w:val="000000"/>
              </w:rPr>
              <w:sym w:font="Wingdings" w:char="00A8"/>
            </w:r>
            <w:r>
              <w:rPr>
                <w:rFonts w:hint="eastAsia"/>
                <w:color w:val="000000"/>
                <w:szCs w:val="21"/>
              </w:rPr>
              <w:t>耳罩</w:t>
            </w:r>
            <w:r>
              <w:rPr>
                <w:rFonts w:hint="eastAsia"/>
                <w:color w:val="000000"/>
              </w:rPr>
              <w:t xml:space="preserve">  </w:t>
            </w:r>
            <w:r>
              <w:rPr>
                <w:color w:val="000000"/>
              </w:rPr>
              <w:sym w:font="Wingdings" w:char="00A8"/>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color w:val="000000"/>
              </w:rPr>
              <w:sym w:font="Wingdings" w:char="00A8"/>
            </w:r>
            <w:r>
              <w:rPr>
                <w:rFonts w:hint="eastAsia"/>
                <w:color w:val="000000"/>
                <w:szCs w:val="21"/>
              </w:rPr>
              <w:t>防酸碱手套</w:t>
            </w:r>
            <w:r>
              <w:rPr>
                <w:rFonts w:hint="eastAsia"/>
                <w:color w:val="000000"/>
              </w:rPr>
              <w:t xml:space="preserve">  </w:t>
            </w:r>
            <w:r>
              <w:rPr>
                <w:color w:val="000000"/>
              </w:rPr>
              <w:sym w:font="Wingdings" w:char="00A8"/>
            </w:r>
            <w:r>
              <w:rPr>
                <w:rFonts w:hint="eastAsia"/>
                <w:color w:val="000000"/>
                <w:szCs w:val="21"/>
              </w:rPr>
              <w:t xml:space="preserve">绝缘手套 </w:t>
            </w:r>
            <w:r>
              <w:rPr>
                <w:rFonts w:hint="eastAsia"/>
                <w:color w:val="000000"/>
              </w:rPr>
              <w:t xml:space="preserve"> </w:t>
            </w:r>
            <w:r>
              <w:rPr>
                <w:color w:val="000000"/>
              </w:rPr>
              <w:sym w:font="Wingdings" w:char="00A8"/>
            </w:r>
            <w:r>
              <w:rPr>
                <w:rFonts w:hint="eastAsia"/>
                <w:color w:val="000000"/>
                <w:szCs w:val="21"/>
              </w:rPr>
              <w:t xml:space="preserve">防砸鞋 </w:t>
            </w:r>
            <w:r>
              <w:rPr>
                <w:rFonts w:hint="eastAsia"/>
                <w:color w:val="000000"/>
              </w:rPr>
              <w:t xml:space="preserve"> </w:t>
            </w:r>
            <w:r>
              <w:rPr>
                <w:color w:val="000000"/>
              </w:rPr>
              <w:sym w:font="Wingdings" w:char="00A8"/>
            </w:r>
            <w:r>
              <w:rPr>
                <w:rFonts w:hint="eastAsia"/>
                <w:color w:val="000000"/>
                <w:szCs w:val="21"/>
              </w:rPr>
              <w:t xml:space="preserve">防穿刺鞋 </w:t>
            </w:r>
            <w:r>
              <w:rPr>
                <w:color w:val="000000"/>
              </w:rPr>
              <w:sym w:font="Wingdings" w:char="00A8"/>
            </w:r>
            <w:r>
              <w:rPr>
                <w:rFonts w:hint="eastAsia"/>
                <w:color w:val="000000"/>
              </w:rPr>
              <w:t xml:space="preserve">绝缘鞋  </w:t>
            </w:r>
            <w:r>
              <w:rPr>
                <w:color w:val="000000"/>
              </w:rPr>
              <w:sym w:font="Wingdings" w:char="00A8"/>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color w:val="000000"/>
              </w:rPr>
              <w:sym w:font="Wingdings" w:char="00A8"/>
            </w:r>
            <w:r>
              <w:rPr>
                <w:rFonts w:hint="eastAsia"/>
                <w:color w:val="000000"/>
              </w:rPr>
              <w:t xml:space="preserve">无异常   </w:t>
            </w:r>
            <w:r>
              <w:rPr>
                <w:color w:val="000000"/>
              </w:rPr>
              <w:sym w:font="Wingdings" w:char="00A8"/>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color w:val="000000"/>
              </w:rPr>
              <w:sym w:font="Wingdings" w:char="00A8"/>
            </w:r>
            <w:r>
              <w:rPr>
                <w:rFonts w:hint="eastAsia"/>
                <w:color w:val="000000"/>
              </w:rPr>
              <w:t xml:space="preserve">较多   </w:t>
            </w:r>
            <w:r>
              <w:rPr>
                <w:color w:val="000000"/>
              </w:rPr>
              <w:sym w:font="Wingdings" w:char="00A8"/>
            </w:r>
            <w:r>
              <w:rPr>
                <w:rFonts w:hint="eastAsia"/>
                <w:color w:val="000000"/>
              </w:rPr>
              <w:t xml:space="preserve">很少   </w:t>
            </w:r>
            <w:r>
              <w:rPr>
                <w:color w:val="000000"/>
              </w:rPr>
              <w:sym w:font="Wingdings" w:char="00A8"/>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color w:val="000000"/>
              </w:rPr>
              <w:sym w:font="Wingdings" w:char="00A8"/>
            </w:r>
            <w:r>
              <w:rPr>
                <w:rFonts w:hint="eastAsia"/>
                <w:color w:val="000000"/>
              </w:rPr>
              <w:t xml:space="preserve">较多   </w:t>
            </w:r>
            <w:r>
              <w:rPr>
                <w:color w:val="000000"/>
              </w:rPr>
              <w:sym w:font="Wingdings" w:char="00A8"/>
            </w:r>
            <w:r>
              <w:rPr>
                <w:rFonts w:hint="eastAsia"/>
                <w:color w:val="000000"/>
              </w:rPr>
              <w:t xml:space="preserve">很少   </w:t>
            </w:r>
            <w:r>
              <w:rPr>
                <w:color w:val="000000"/>
              </w:rPr>
              <w:sym w:font="Wingdings" w:char="00A8"/>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13"/>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3"/>
              <w:rPr>
                <w:color w:val="000000"/>
                <w:sz w:val="21"/>
                <w:szCs w:val="21"/>
              </w:rPr>
            </w:pPr>
          </w:p>
          <w:p>
            <w:pPr>
              <w:pStyle w:val="13"/>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13"/>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13"/>
              <w:ind w:firstLine="210" w:firstLineChars="100"/>
              <w:rPr>
                <w:color w:val="000000"/>
                <w:sz w:val="21"/>
                <w:szCs w:val="21"/>
              </w:rPr>
            </w:pPr>
          </w:p>
          <w:p>
            <w:pPr>
              <w:pStyle w:val="13"/>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13"/>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13"/>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A8"/>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A8"/>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A8"/>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A8"/>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A8"/>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color w:val="000000"/>
                <w:sz w:val="21"/>
                <w:szCs w:val="21"/>
              </w:rPr>
              <w:sym w:font="Wingdings" w:char="00A8"/>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color w:val="000000"/>
                <w:sz w:val="21"/>
                <w:szCs w:val="21"/>
              </w:rPr>
              <w:sym w:font="Wingdings" w:char="00A8"/>
            </w:r>
            <w:r>
              <w:rPr>
                <w:rFonts w:hint="eastAsia"/>
                <w:color w:val="000000"/>
                <w:sz w:val="21"/>
                <w:szCs w:val="21"/>
              </w:rPr>
              <w:t xml:space="preserve">标签   </w:t>
            </w:r>
            <w:r>
              <w:rPr>
                <w:color w:val="000000"/>
                <w:sz w:val="21"/>
                <w:szCs w:val="21"/>
              </w:rPr>
              <w:sym w:font="Wingdings" w:char="00A8"/>
            </w:r>
            <w:r>
              <w:rPr>
                <w:rFonts w:hint="eastAsia"/>
                <w:color w:val="000000"/>
                <w:sz w:val="21"/>
                <w:szCs w:val="21"/>
              </w:rPr>
              <w:t xml:space="preserve">标牌  </w:t>
            </w:r>
            <w:r>
              <w:rPr>
                <w:color w:val="000000"/>
                <w:sz w:val="21"/>
                <w:szCs w:val="21"/>
              </w:rPr>
              <w:sym w:font="Wingdings" w:char="00A8"/>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color w:val="000000"/>
                <w:sz w:val="21"/>
                <w:szCs w:val="21"/>
              </w:rPr>
              <w:sym w:font="Wingdings" w:char="00A8"/>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color w:val="000000"/>
                <w:sz w:val="21"/>
                <w:szCs w:val="21"/>
              </w:rPr>
              <w:sym w:font="Wingdings" w:char="00A8"/>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color w:val="000000"/>
                <w:sz w:val="21"/>
                <w:szCs w:val="21"/>
              </w:rPr>
              <w:sym w:font="Wingdings" w:char="00A8"/>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A8"/>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color w:val="000000"/>
              </w:rPr>
              <w:sym w:font="Wingdings" w:char="00A8"/>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szCs w:val="21"/>
              </w:rPr>
            </w:pPr>
            <w:r>
              <w:rPr>
                <w:color w:val="000000"/>
                <w:szCs w:val="21"/>
              </w:rPr>
              <w:sym w:font="Wingdings" w:char="00A8"/>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未进行应急演练     </w:t>
            </w:r>
            <w:r>
              <w:rPr>
                <w:color w:val="000000"/>
                <w:szCs w:val="21"/>
              </w:rPr>
              <w:sym w:font="Wingdings" w:char="00A8"/>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color w:val="000000"/>
                <w:sz w:val="21"/>
                <w:szCs w:val="21"/>
              </w:rPr>
              <w:sym w:font="Wingdings" w:char="00A8"/>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color w:val="000000"/>
                <w:sz w:val="21"/>
                <w:szCs w:val="21"/>
              </w:rPr>
              <w:sym w:font="Wingdings" w:char="00A8"/>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color w:val="000000"/>
                <w:sz w:val="21"/>
                <w:szCs w:val="21"/>
              </w:rPr>
              <w:sym w:font="Wingdings" w:char="00A8"/>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color w:val="000000"/>
                <w:sz w:val="21"/>
                <w:szCs w:val="21"/>
              </w:rPr>
              <w:sym w:font="Wingdings" w:char="00A8"/>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color w:val="000000"/>
                <w:szCs w:val="21"/>
              </w:rPr>
              <w:sym w:font="Wingdings" w:char="00A8"/>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A8"/>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A8"/>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A8"/>
            </w:r>
            <w:r>
              <w:rPr>
                <w:rFonts w:hint="eastAsia"/>
                <w:color w:val="000000"/>
                <w:szCs w:val="21"/>
              </w:rPr>
              <w:t xml:space="preserve">包材  </w:t>
            </w:r>
            <w:r>
              <w:rPr>
                <w:color w:val="000000"/>
                <w:szCs w:val="21"/>
              </w:rPr>
              <w:sym w:font="Wingdings" w:char="00A8"/>
            </w:r>
            <w:r>
              <w:rPr>
                <w:rFonts w:hint="eastAsia"/>
                <w:color w:val="000000"/>
                <w:szCs w:val="21"/>
              </w:rPr>
              <w:t xml:space="preserve">工器具   </w:t>
            </w:r>
            <w:r>
              <w:rPr>
                <w:color w:val="000000"/>
                <w:szCs w:val="21"/>
              </w:rPr>
              <w:sym w:font="Wingdings" w:char="00A8"/>
            </w:r>
            <w:r>
              <w:rPr>
                <w:rFonts w:hint="eastAsia"/>
                <w:color w:val="000000"/>
                <w:szCs w:val="21"/>
              </w:rPr>
              <w:t xml:space="preserve">容器（罐/箱）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A8"/>
            </w:r>
            <w:r>
              <w:rPr>
                <w:rFonts w:hint="eastAsia"/>
                <w:color w:val="000000"/>
                <w:szCs w:val="21"/>
              </w:rPr>
              <w:t xml:space="preserve">水洗   </w:t>
            </w:r>
            <w:r>
              <w:rPr>
                <w:color w:val="000000"/>
                <w:szCs w:val="21"/>
              </w:rPr>
              <w:sym w:font="Wingdings" w:char="00A8"/>
            </w:r>
            <w:r>
              <w:rPr>
                <w:rFonts w:hint="eastAsia"/>
                <w:color w:val="000000"/>
                <w:szCs w:val="21"/>
              </w:rPr>
              <w:t xml:space="preserve">清洗（表面活性剂）    </w:t>
            </w:r>
            <w:r>
              <w:rPr>
                <w:color w:val="000000"/>
                <w:szCs w:val="21"/>
              </w:rPr>
              <w:sym w:font="Wingdings" w:char="00A8"/>
            </w:r>
            <w:r>
              <w:rPr>
                <w:rFonts w:hint="eastAsia"/>
                <w:color w:val="000000"/>
                <w:szCs w:val="21"/>
              </w:rPr>
              <w:t xml:space="preserve">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带盖垃圾桶   </w:t>
            </w:r>
            <w:r>
              <w:rPr>
                <w:color w:val="000000"/>
                <w:szCs w:val="21"/>
              </w:rPr>
              <w:sym w:font="Wingdings" w:char="00A8"/>
            </w:r>
            <w:r>
              <w:rPr>
                <w:rFonts w:hint="eastAsia"/>
                <w:color w:val="000000"/>
                <w:szCs w:val="21"/>
              </w:rPr>
              <w:t xml:space="preserve">不带盖垃圾桶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color w:val="000000"/>
                <w:szCs w:val="21"/>
              </w:rPr>
              <w:sym w:font="Wingdings" w:char="00A8"/>
            </w:r>
            <w:r>
              <w:rPr>
                <w:rFonts w:hint="eastAsia"/>
                <w:color w:val="000000"/>
                <w:szCs w:val="21"/>
              </w:rPr>
              <w:t xml:space="preserve">洗手池   </w:t>
            </w:r>
            <w:r>
              <w:rPr>
                <w:color w:val="000000"/>
                <w:szCs w:val="21"/>
              </w:rPr>
              <w:sym w:font="Wingdings" w:char="00A8"/>
            </w:r>
            <w:r>
              <w:rPr>
                <w:rFonts w:hint="eastAsia"/>
                <w:color w:val="000000"/>
                <w:szCs w:val="21"/>
              </w:rPr>
              <w:t xml:space="preserve">手动水龙头  </w:t>
            </w:r>
            <w:r>
              <w:rPr>
                <w:color w:val="000000"/>
                <w:szCs w:val="21"/>
              </w:rPr>
              <w:sym w:font="Wingdings" w:char="00A8"/>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color w:val="000000"/>
                <w:szCs w:val="21"/>
              </w:rPr>
            </w:pPr>
            <w:r>
              <w:rPr>
                <w:color w:val="000000"/>
                <w:szCs w:val="21"/>
              </w:rPr>
              <w:sym w:font="Wingdings" w:char="00A8"/>
            </w:r>
            <w:r>
              <w:rPr>
                <w:rFonts w:hint="eastAsia"/>
                <w:color w:val="000000"/>
                <w:szCs w:val="21"/>
              </w:rPr>
              <w:t xml:space="preserve">手消毒池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A8"/>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A8"/>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自然通风   </w:t>
            </w:r>
            <w:r>
              <w:rPr>
                <w:color w:val="000000"/>
                <w:szCs w:val="21"/>
              </w:rPr>
              <w:sym w:font="Wingdings" w:char="00A8"/>
            </w:r>
            <w:r>
              <w:rPr>
                <w:rFonts w:hint="eastAsia"/>
                <w:color w:val="000000"/>
                <w:szCs w:val="21"/>
              </w:rPr>
              <w:t xml:space="preserve">人工通风      </w:t>
            </w:r>
            <w:r>
              <w:rPr>
                <w:color w:val="000000"/>
                <w:szCs w:val="21"/>
              </w:rPr>
              <w:sym w:font="Wingdings" w:char="00A8"/>
            </w:r>
            <w:r>
              <w:rPr>
                <w:rFonts w:hint="eastAsia"/>
                <w:color w:val="000000"/>
                <w:szCs w:val="21"/>
              </w:rPr>
              <w:t xml:space="preserve">有防虫害措施   </w:t>
            </w:r>
            <w:r>
              <w:rPr>
                <w:color w:val="000000"/>
                <w:szCs w:val="21"/>
              </w:rPr>
              <w:sym w:font="Wingdings" w:char="00A8"/>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自然采光   </w:t>
            </w:r>
            <w:r>
              <w:rPr>
                <w:color w:val="000000"/>
                <w:szCs w:val="21"/>
              </w:rPr>
              <w:sym w:font="Wingdings" w:char="00A8"/>
            </w:r>
            <w:r>
              <w:rPr>
                <w:rFonts w:hint="eastAsia"/>
                <w:color w:val="000000"/>
                <w:szCs w:val="21"/>
              </w:rPr>
              <w:t xml:space="preserve">人工照明      </w:t>
            </w:r>
            <w:r>
              <w:rPr>
                <w:color w:val="000000"/>
                <w:szCs w:val="21"/>
              </w:rPr>
              <w:sym w:font="Wingdings" w:char="00A8"/>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color w:val="000000"/>
                <w:szCs w:val="21"/>
              </w:rPr>
              <w:sym w:font="Wingdings" w:char="00A8"/>
            </w:r>
            <w:r>
              <w:rPr>
                <w:rFonts w:hint="eastAsia"/>
                <w:color w:val="000000"/>
                <w:szCs w:val="21"/>
              </w:rPr>
              <w:t xml:space="preserve">原料库   </w:t>
            </w:r>
            <w:r>
              <w:rPr>
                <w:color w:val="000000"/>
                <w:szCs w:val="21"/>
              </w:rPr>
              <w:sym w:font="Wingdings" w:char="00A8"/>
            </w:r>
            <w:r>
              <w:rPr>
                <w:rFonts w:hint="eastAsia"/>
                <w:color w:val="000000"/>
                <w:szCs w:val="21"/>
              </w:rPr>
              <w:t xml:space="preserve">辅料库    </w:t>
            </w:r>
            <w:r>
              <w:rPr>
                <w:color w:val="000000"/>
                <w:szCs w:val="21"/>
              </w:rPr>
              <w:sym w:font="Wingdings" w:char="00A8"/>
            </w:r>
            <w:r>
              <w:rPr>
                <w:rFonts w:hint="eastAsia"/>
                <w:color w:val="000000"/>
                <w:szCs w:val="21"/>
              </w:rPr>
              <w:t xml:space="preserve">化学品库  </w:t>
            </w:r>
            <w:r>
              <w:rPr>
                <w:color w:val="000000"/>
                <w:szCs w:val="21"/>
              </w:rPr>
              <w:sym w:font="Wingdings" w:char="00A8"/>
            </w:r>
            <w:r>
              <w:rPr>
                <w:rFonts w:hint="eastAsia"/>
                <w:color w:val="000000"/>
                <w:szCs w:val="21"/>
              </w:rPr>
              <w:t xml:space="preserve">半成品库   </w:t>
            </w:r>
            <w:r>
              <w:rPr>
                <w:color w:val="000000"/>
                <w:szCs w:val="21"/>
              </w:rPr>
              <w:sym w:font="Wingdings" w:char="00A8"/>
            </w:r>
            <w:r>
              <w:rPr>
                <w:rFonts w:hint="eastAsia"/>
                <w:color w:val="000000"/>
                <w:szCs w:val="21"/>
              </w:rPr>
              <w:t>产品库</w:t>
            </w:r>
          </w:p>
          <w:p>
            <w:pPr>
              <w:rPr>
                <w:color w:val="000000"/>
                <w:szCs w:val="21"/>
                <w:shd w:val="clear" w:color="FFFFFF" w:fill="D9D9D9"/>
              </w:rPr>
            </w:pPr>
            <w:r>
              <w:rPr>
                <w:color w:val="000000"/>
                <w:szCs w:val="21"/>
              </w:rPr>
              <w:sym w:font="Wingdings" w:char="00A8"/>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000000"/>
                <w:szCs w:val="21"/>
              </w:rPr>
              <w:sym w:font="Wingdings" w:char="00A8"/>
            </w:r>
            <w:r>
              <w:rPr>
                <w:rFonts w:hint="eastAsia"/>
                <w:color w:val="000000"/>
                <w:szCs w:val="21"/>
              </w:rPr>
              <w:t xml:space="preserve">防虫害（蚊蝇）   </w:t>
            </w:r>
            <w:r>
              <w:rPr>
                <w:color w:val="000000"/>
                <w:szCs w:val="21"/>
              </w:rPr>
              <w:sym w:font="Wingdings" w:char="00A8"/>
            </w:r>
            <w:r>
              <w:rPr>
                <w:rFonts w:hint="eastAsia"/>
                <w:color w:val="000000"/>
                <w:szCs w:val="21"/>
              </w:rPr>
              <w:t xml:space="preserve">防鼠    </w:t>
            </w:r>
            <w:r>
              <w:rPr>
                <w:color w:val="000000"/>
                <w:szCs w:val="21"/>
              </w:rPr>
              <w:sym w:font="Wingdings" w:char="00A8"/>
            </w:r>
            <w:r>
              <w:rPr>
                <w:rFonts w:hint="eastAsia"/>
                <w:color w:val="000000"/>
                <w:szCs w:val="21"/>
              </w:rPr>
              <w:t xml:space="preserve">消防   </w:t>
            </w:r>
            <w:r>
              <w:rPr>
                <w:color w:val="000000"/>
                <w:szCs w:val="21"/>
              </w:rPr>
              <w:sym w:font="Wingdings" w:char="00A8"/>
            </w:r>
            <w:r>
              <w:rPr>
                <w:rFonts w:hint="eastAsia"/>
                <w:color w:val="000000"/>
                <w:szCs w:val="21"/>
              </w:rPr>
              <w:t xml:space="preserve">标识   </w:t>
            </w:r>
            <w:r>
              <w:rPr>
                <w:color w:val="000000"/>
                <w:szCs w:val="21"/>
              </w:rPr>
              <w:sym w:font="Wingdings" w:char="00A8"/>
            </w:r>
            <w:r>
              <w:rPr>
                <w:rFonts w:hint="eastAsia"/>
                <w:color w:val="000000"/>
                <w:szCs w:val="21"/>
              </w:rPr>
              <w:t xml:space="preserve">隔地离墙   </w:t>
            </w:r>
            <w:r>
              <w:rPr>
                <w:color w:val="000000"/>
                <w:szCs w:val="21"/>
              </w:rPr>
              <w:sym w:font="Wingdings" w:char="00A8"/>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color w:val="000000"/>
                <w:szCs w:val="21"/>
              </w:rPr>
              <w:sym w:font="Wingdings" w:char="00A8"/>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A8"/>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A8"/>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A8"/>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color w:val="000000"/>
                <w:szCs w:val="21"/>
              </w:rPr>
              <w:sym w:font="Wingdings" w:char="00A8"/>
            </w:r>
            <w:r>
              <w:rPr>
                <w:rFonts w:hint="eastAsia"/>
                <w:color w:val="000000"/>
                <w:szCs w:val="21"/>
              </w:rPr>
              <w:t xml:space="preserve">压力表   </w:t>
            </w:r>
            <w:r>
              <w:rPr>
                <w:color w:val="000000"/>
                <w:szCs w:val="21"/>
              </w:rPr>
              <w:sym w:font="Wingdings" w:char="00A8"/>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color w:val="000000"/>
                <w:szCs w:val="21"/>
              </w:rPr>
              <w:sym w:font="Wingdings" w:char="00A8"/>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1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color w:val="000000"/>
              </w:rPr>
              <w:sym w:font="Wingdings" w:char="00A8"/>
            </w:r>
            <w:r>
              <w:rPr>
                <w:rFonts w:hint="eastAsia"/>
                <w:color w:val="000000"/>
              </w:rPr>
              <w:t>重点</w:t>
            </w:r>
            <w:r>
              <w:rPr>
                <w:rFonts w:hint="eastAsia"/>
                <w:color w:val="000000"/>
                <w:szCs w:val="18"/>
                <w:lang w:val="en-US" w:eastAsia="zh-CN"/>
              </w:rPr>
              <w:t>用</w:t>
            </w:r>
            <w:r>
              <w:rPr>
                <w:rFonts w:hint="eastAsia"/>
                <w:color w:val="000000"/>
                <w:szCs w:val="18"/>
              </w:rPr>
              <w:t>能单位</w:t>
            </w:r>
            <w:r>
              <w:rPr>
                <w:rFonts w:hint="eastAsia"/>
                <w:color w:val="000000"/>
              </w:rPr>
              <w:t xml:space="preserve">   </w:t>
            </w:r>
            <w:r>
              <w:rPr>
                <w:color w:val="000000"/>
              </w:rPr>
              <w:sym w:font="Wingdings" w:char="00FE"/>
            </w:r>
            <w:r>
              <w:rPr>
                <w:rFonts w:hint="eastAsia"/>
                <w:color w:val="000000"/>
                <w:szCs w:val="18"/>
              </w:rPr>
              <w:t>一般</w:t>
            </w:r>
            <w:r>
              <w:rPr>
                <w:rFonts w:hint="eastAsia"/>
                <w:color w:val="000000"/>
                <w:szCs w:val="18"/>
                <w:lang w:val="en-US" w:eastAsia="zh-CN"/>
              </w:rPr>
              <w:t>用</w:t>
            </w:r>
            <w:r>
              <w:rPr>
                <w:rFonts w:hint="eastAsia"/>
                <w:color w:val="000000"/>
                <w:szCs w:val="18"/>
              </w:rPr>
              <w:t>能单位</w:t>
            </w:r>
            <w:r>
              <w:rPr>
                <w:rFonts w:hint="eastAsia"/>
                <w:color w:val="000000"/>
              </w:rPr>
              <w:t xml:space="preserve">   </w:t>
            </w:r>
            <w:r>
              <w:rPr>
                <w:color w:val="000000"/>
              </w:rPr>
              <w:sym w:font="Wingdings" w:char="00A8"/>
            </w:r>
            <w:r>
              <w:rPr>
                <w:rFonts w:hint="eastAsia"/>
                <w:color w:val="000000"/>
                <w:szCs w:val="18"/>
              </w:rPr>
              <w:t xml:space="preserve">                </w:t>
            </w:r>
            <w:r>
              <w:rPr>
                <w:rFonts w:hint="eastAsia"/>
                <w:color w:val="000000"/>
              </w:rPr>
              <w:t xml:space="preserve"> </w:t>
            </w:r>
            <w:r>
              <w:rPr>
                <w:color w:val="000000"/>
              </w:rPr>
              <w:sym w:font="Wingdings" w:char="00A8"/>
            </w:r>
            <w:r>
              <w:rPr>
                <w:rFonts w:hint="eastAsia"/>
                <w:color w:val="000000"/>
              </w:rPr>
              <w:t>其他——</w:t>
            </w:r>
          </w:p>
          <w:p>
            <w:pPr>
              <w:rPr>
                <w:color w:val="000000"/>
                <w:szCs w:val="18"/>
              </w:rPr>
            </w:pPr>
          </w:p>
          <w:p>
            <w:pPr>
              <w:rPr>
                <w:rFonts w:ascii="宋体" w:hAnsi="宋体" w:cs="宋体"/>
                <w:color w:val="auto"/>
                <w:szCs w:val="21"/>
                <w:highlight w:val="none"/>
              </w:rPr>
            </w:pPr>
            <w:r>
              <w:rPr>
                <w:rFonts w:hint="eastAsia" w:ascii="宋体" w:hAnsi="宋体" w:cs="宋体"/>
                <w:color w:val="auto"/>
                <w:szCs w:val="21"/>
                <w:highlight w:val="none"/>
              </w:rPr>
              <w:t>能源目标指标完成情况：</w:t>
            </w:r>
          </w:p>
          <w:tbl>
            <w:tblPr>
              <w:tblStyle w:val="6"/>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25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能耗指标</w:t>
                  </w:r>
                </w:p>
              </w:tc>
              <w:tc>
                <w:tcPr>
                  <w:tcW w:w="2258" w:type="dxa"/>
                </w:tcPr>
                <w:p>
                  <w:pPr>
                    <w:rPr>
                      <w:rFonts w:ascii="宋体" w:hAnsi="宋体" w:cs="宋体"/>
                      <w:color w:val="auto"/>
                      <w:szCs w:val="21"/>
                      <w:highlight w:val="none"/>
                    </w:rPr>
                  </w:pPr>
                  <w:r>
                    <w:rPr>
                      <w:rFonts w:hint="eastAsia" w:ascii="宋体" w:hAnsi="宋体" w:cs="宋体"/>
                      <w:color w:val="auto"/>
                      <w:szCs w:val="21"/>
                      <w:highlight w:val="none"/>
                    </w:rPr>
                    <w:t>完成情况</w:t>
                  </w:r>
                </w:p>
              </w:tc>
              <w:tc>
                <w:tcPr>
                  <w:tcW w:w="4524" w:type="dxa"/>
                </w:tcPr>
                <w:p>
                  <w:pPr>
                    <w:rPr>
                      <w:rFonts w:ascii="宋体" w:hAnsi="宋体" w:cs="宋体"/>
                      <w:color w:val="auto"/>
                      <w:szCs w:val="21"/>
                      <w:highlight w:val="none"/>
                    </w:rPr>
                  </w:pPr>
                  <w:r>
                    <w:rPr>
                      <w:rFonts w:hint="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国家限额指标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地方政府下达的指标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集团或上一级部门下达的指标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ascii="宋体" w:hAnsi="宋体" w:cs="宋体"/>
                      <w:color w:val="auto"/>
                      <w:szCs w:val="21"/>
                      <w:highlight w:val="none"/>
                    </w:rPr>
                  </w:pPr>
                  <w:r>
                    <w:rPr>
                      <w:rFonts w:hint="eastAsia" w:ascii="宋体" w:hAnsi="宋体" w:cs="宋体"/>
                      <w:color w:val="auto"/>
                      <w:szCs w:val="21"/>
                      <w:highlight w:val="none"/>
                      <w:lang w:val="en-US" w:eastAsia="zh-CN"/>
                    </w:rPr>
                    <w:t>三级单位收集本组织的水电油数据进行分析给出结论；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本单位制定的目标指标</w:t>
                  </w:r>
                </w:p>
              </w:tc>
              <w:tc>
                <w:tcPr>
                  <w:tcW w:w="2258" w:type="dxa"/>
                </w:tcPr>
                <w:p>
                  <w:pPr>
                    <w:rPr>
                      <w:rFonts w:ascii="宋体" w:hAnsi="宋体" w:cs="宋体"/>
                      <w:color w:val="auto"/>
                      <w:szCs w:val="21"/>
                      <w:highlight w:val="none"/>
                    </w:rPr>
                  </w:pPr>
                  <w:r>
                    <w:rPr>
                      <w:color w:val="auto"/>
                      <w:szCs w:val="21"/>
                      <w:highlight w:val="none"/>
                    </w:rPr>
                    <w:sym w:font="Wingdings" w:char="00FE"/>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2020年度目标指标达成；</w:t>
                  </w: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540t（2020~2021年度）</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r>
              <w:rPr>
                <w:rFonts w:hint="eastAsia"/>
                <w:color w:val="000000"/>
                <w:szCs w:val="18"/>
                <w:u w:val="single"/>
                <w:lang w:val="en-US" w:eastAsia="zh-CN"/>
              </w:rPr>
              <w:t>660t</w:t>
            </w:r>
            <w:r>
              <w:rPr>
                <w:rFonts w:hint="eastAsia"/>
                <w:color w:val="000000"/>
                <w:szCs w:val="18"/>
                <w:u w:val="single"/>
              </w:rPr>
              <w:t xml:space="preserve">      </w:t>
            </w:r>
          </w:p>
          <w:p>
            <w:pPr>
              <w:rPr>
                <w:color w:val="000000"/>
              </w:rPr>
            </w:pPr>
            <w:r>
              <w:rPr>
                <w:color w:val="000000"/>
              </w:rPr>
              <w:sym w:font="Wingdings" w:char="00FE"/>
            </w:r>
            <w:r>
              <w:rPr>
                <w:rFonts w:hint="eastAsia"/>
                <w:color w:val="000000"/>
                <w:szCs w:val="18"/>
              </w:rPr>
              <w:t>未超出产能</w:t>
            </w:r>
            <w:r>
              <w:rPr>
                <w:rFonts w:hint="eastAsia"/>
                <w:color w:val="000000"/>
              </w:rPr>
              <w:t xml:space="preserve">   </w:t>
            </w:r>
            <w:r>
              <w:rPr>
                <w:color w:val="000000"/>
              </w:rPr>
              <w:sym w:font="Wingdings" w:char="00A8"/>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highlight w:val="none"/>
                <w:u w:val="single"/>
              </w:rPr>
            </w:pPr>
            <w:r>
              <w:rPr>
                <w:color w:val="000000"/>
                <w:szCs w:val="18"/>
                <w:highlight w:val="none"/>
              </w:rPr>
              <w:t>《</w:t>
            </w:r>
            <w:r>
              <w:rPr>
                <w:rFonts w:hint="eastAsia"/>
                <w:highlight w:val="none"/>
              </w:rPr>
              <w:t>节能评估报告</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无</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年     月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p>
          <w:p>
            <w:pPr>
              <w:rPr>
                <w:color w:val="000000"/>
                <w:szCs w:val="18"/>
                <w:highlight w:val="none"/>
              </w:rPr>
            </w:pPr>
          </w:p>
          <w:p>
            <w:pPr>
              <w:rPr>
                <w:color w:val="000000"/>
                <w:szCs w:val="18"/>
                <w:highlight w:val="none"/>
                <w:u w:val="single"/>
              </w:rPr>
            </w:pPr>
            <w:r>
              <w:rPr>
                <w:color w:val="000000"/>
                <w:szCs w:val="18"/>
                <w:highlight w:val="none"/>
              </w:rPr>
              <w:t>《</w:t>
            </w:r>
            <w:r>
              <w:rPr>
                <w:rFonts w:hint="eastAsia"/>
                <w:highlight w:val="none"/>
              </w:rPr>
              <w:t>节能项目验收</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无</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年     月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p>
          <w:p>
            <w:pPr>
              <w:rPr>
                <w:color w:val="000000"/>
                <w:szCs w:val="18"/>
                <w:highlight w:val="none"/>
              </w:rPr>
            </w:pPr>
          </w:p>
          <w:p>
            <w:pPr>
              <w:rPr>
                <w:color w:val="000000"/>
                <w:szCs w:val="18"/>
                <w:highlight w:val="none"/>
                <w:u w:val="single"/>
              </w:rPr>
            </w:pPr>
            <w:r>
              <w:rPr>
                <w:color w:val="000000"/>
                <w:szCs w:val="18"/>
                <w:highlight w:val="none"/>
              </w:rPr>
              <w:t>《</w:t>
            </w:r>
            <w:r>
              <w:rPr>
                <w:rFonts w:hint="eastAsia"/>
                <w:highlight w:val="none"/>
              </w:rPr>
              <w:t>能源审计报告</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无</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年     月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rFonts w:hint="eastAsia"/>
                <w:color w:val="000000"/>
                <w:u w:val="single"/>
              </w:rPr>
            </w:pPr>
            <w:r>
              <w:rPr>
                <w:color w:val="000000"/>
              </w:rPr>
              <w:sym w:font="Wingdings" w:char="00FE"/>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ind w:firstLine="420" w:firstLineChars="200"/>
              <w:rPr>
                <w:rFonts w:hint="eastAsia"/>
                <w:color w:val="000000"/>
                <w:u w:val="single"/>
              </w:rPr>
            </w:pPr>
          </w:p>
          <w:p>
            <w:pPr>
              <w:pStyle w:val="13"/>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rFonts w:hint="eastAsia"/>
                <w:color w:val="000000"/>
                <w:u w:val="single"/>
              </w:rPr>
            </w:pPr>
            <w:r>
              <w:rPr>
                <w:color w:val="000000"/>
              </w:rPr>
              <w:sym w:font="Wingdings" w:char="00FE"/>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ind w:firstLine="420" w:firstLineChars="200"/>
              <w:rPr>
                <w:rFonts w:hint="eastAsia"/>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rFonts w:hint="eastAsia"/>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ind w:firstLine="420" w:firstLineChars="200"/>
              <w:rPr>
                <w:rFonts w:hint="eastAsia"/>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了解</w:t>
            </w:r>
            <w:r>
              <w:rPr>
                <w:rFonts w:hint="eastAsia"/>
                <w:color w:val="000000"/>
                <w:szCs w:val="18"/>
                <w:lang w:val="en-US" w:eastAsia="zh-CN"/>
              </w:rPr>
              <w:t>组织能源评审报告的完成情况</w:t>
            </w:r>
            <w:r>
              <w:rPr>
                <w:rFonts w:hint="eastAsia"/>
                <w:color w:val="000000"/>
                <w:szCs w:val="18"/>
              </w:rPr>
              <w:t xml:space="preserve"> </w:t>
            </w:r>
          </w:p>
          <w:p>
            <w:pPr>
              <w:ind w:firstLine="420" w:firstLineChars="200"/>
              <w:rPr>
                <w:color w:val="000000"/>
                <w:szCs w:val="18"/>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rFonts w:hint="eastAsia"/>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color w:val="000000"/>
              </w:rPr>
              <w:sym w:font="Wingdings" w:char="00A8"/>
            </w:r>
            <w:r>
              <w:rPr>
                <w:rFonts w:hint="eastAsia"/>
                <w:color w:val="000000"/>
              </w:rPr>
              <w:t xml:space="preserve">未发生 </w:t>
            </w:r>
            <w:r>
              <w:rPr>
                <w:color w:val="000000"/>
              </w:rPr>
              <w:sym w:font="Wingdings" w:char="00FE"/>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szCs w:val="18"/>
                <w:u w:val="single"/>
                <w:lang w:val="en-US" w:eastAsia="zh-CN"/>
              </w:rPr>
              <w:t>新购置车辆及生产设备节能等级达标</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color w:val="000000"/>
              </w:rPr>
              <w:sym w:font="Wingdings" w:char="00FE"/>
            </w:r>
            <w:r>
              <w:rPr>
                <w:rFonts w:hint="eastAsia"/>
                <w:color w:val="000000"/>
              </w:rPr>
              <w:t xml:space="preserve">电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bookmarkStart w:id="2" w:name="_GoBack"/>
            <w:bookmarkEnd w:id="2"/>
            <w:r>
              <w:rPr>
                <w:color w:val="000000"/>
              </w:rPr>
              <w:sym w:font="Wingdings" w:char="00FE"/>
            </w:r>
            <w:r>
              <w:rPr>
                <w:rFonts w:hint="eastAsia"/>
                <w:color w:val="000000"/>
              </w:rPr>
              <w:t xml:space="preserve">天然气   </w:t>
            </w:r>
            <w:r>
              <w:rPr>
                <w:color w:val="000000"/>
              </w:rPr>
              <w:sym w:font="Wingdings" w:char="00A8"/>
            </w:r>
            <w:r>
              <w:rPr>
                <w:color w:val="000000"/>
              </w:rPr>
              <w:t>燃料</w:t>
            </w:r>
            <w:r>
              <w:rPr>
                <w:rFonts w:hint="eastAsia"/>
                <w:color w:val="000000"/>
              </w:rPr>
              <w:t xml:space="preserve">油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压缩气体   </w:t>
            </w:r>
            <w:r>
              <w:rPr>
                <w:color w:val="000000"/>
              </w:rPr>
              <w:sym w:font="Wingdings" w:char="00A8"/>
            </w:r>
            <w:r>
              <w:rPr>
                <w:rFonts w:hint="eastAsia"/>
                <w:color w:val="000000"/>
              </w:rPr>
              <w:t xml:space="preserve">其他—— </w:t>
            </w:r>
          </w:p>
          <w:p>
            <w:pPr>
              <w:rPr>
                <w:color w:val="000000"/>
                <w:shd w:val="pct10" w:color="auto" w:fill="FFFFFF"/>
              </w:rPr>
            </w:pPr>
          </w:p>
        </w:tc>
        <w:tc>
          <w:tcPr>
            <w:tcW w:w="1585"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rFonts w:hint="eastAsia"/>
                <w:color w:val="000000"/>
                <w:szCs w:val="18"/>
              </w:rPr>
            </w:pPr>
            <w:r>
              <w:rPr>
                <w:color w:val="000000"/>
                <w:szCs w:val="18"/>
              </w:rPr>
              <w:sym w:font="Wingdings" w:char="00FE"/>
            </w:r>
            <w:r>
              <w:rPr>
                <w:rFonts w:hint="eastAsia"/>
                <w:color w:val="000000"/>
                <w:szCs w:val="18"/>
              </w:rPr>
              <w:t xml:space="preserve">已实施   </w:t>
            </w:r>
            <w:r>
              <w:rPr>
                <w:color w:val="000000"/>
                <w:szCs w:val="18"/>
              </w:rPr>
              <w:sym w:font="Wingdings" w:char="00A8"/>
            </w:r>
            <w:r>
              <w:rPr>
                <w:rFonts w:hint="eastAsia"/>
                <w:color w:val="000000"/>
                <w:szCs w:val="18"/>
              </w:rPr>
              <w:t xml:space="preserve">不充分，需要完善：    </w:t>
            </w:r>
          </w:p>
          <w:p>
            <w:pPr>
              <w:rPr>
                <w:rFonts w:hint="eastAsia"/>
                <w:color w:val="000000"/>
                <w:szCs w:val="18"/>
              </w:rPr>
            </w:pPr>
          </w:p>
          <w:p>
            <w:pPr>
              <w:rPr>
                <w:rFonts w:hint="eastAsia"/>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color w:val="000000"/>
              </w:rPr>
              <w:sym w:font="Wingdings" w:char="00FE"/>
            </w:r>
            <w:r>
              <w:rPr>
                <w:rFonts w:hint="eastAsia"/>
                <w:color w:val="000000"/>
              </w:rPr>
              <w:t xml:space="preserve">电力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FE"/>
            </w:r>
            <w:r>
              <w:rPr>
                <w:rFonts w:hint="eastAsia"/>
                <w:color w:val="000000"/>
              </w:rPr>
              <w:t xml:space="preserve">天然气   </w:t>
            </w:r>
            <w:r>
              <w:rPr>
                <w:color w:val="000000"/>
              </w:rPr>
              <w:sym w:font="Wingdings" w:char="00A8"/>
            </w:r>
            <w:r>
              <w:rPr>
                <w:color w:val="000000"/>
              </w:rPr>
              <w:t>燃料</w:t>
            </w:r>
            <w:r>
              <w:rPr>
                <w:rFonts w:hint="eastAsia"/>
                <w:color w:val="000000"/>
              </w:rPr>
              <w:t xml:space="preserve">油  </w:t>
            </w:r>
            <w:r>
              <w:rPr>
                <w:color w:val="000000"/>
              </w:rPr>
              <w:sym w:font="Wingdings" w:char="00A8"/>
            </w:r>
            <w:r>
              <w:rPr>
                <w:color w:val="000000"/>
              </w:rPr>
              <w:t>燃料</w:t>
            </w:r>
            <w:r>
              <w:rPr>
                <w:rFonts w:hint="eastAsia"/>
                <w:color w:val="000000"/>
                <w:lang w:val="en-US" w:eastAsia="zh-CN"/>
              </w:rPr>
              <w:t xml:space="preserve">气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其他——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rFonts w:hint="eastAsia"/>
                <w:color w:val="000000"/>
              </w:rPr>
            </w:pPr>
            <w:r>
              <w:rPr>
                <w:rFonts w:hint="eastAsia"/>
                <w:color w:val="000000"/>
                <w:szCs w:val="18"/>
              </w:rPr>
              <w:t xml:space="preserve">- </w:t>
            </w:r>
            <w:r>
              <w:rPr>
                <w:rFonts w:hint="eastAsia"/>
                <w:color w:val="000000"/>
              </w:rPr>
              <w:t>了解节水情况</w:t>
            </w:r>
          </w:p>
          <w:p>
            <w:pPr>
              <w:ind w:left="210" w:leftChars="100"/>
              <w:rPr>
                <w:rFonts w:hint="eastAsia"/>
                <w:color w:val="000000"/>
              </w:rPr>
            </w:pPr>
            <w:r>
              <w:rPr>
                <w:color w:val="000000"/>
              </w:rPr>
              <w:sym w:font="Wingdings" w:char="00FE"/>
            </w:r>
            <w:r>
              <w:rPr>
                <w:rFonts w:hint="eastAsia"/>
                <w:color w:val="000000"/>
              </w:rPr>
              <w:t xml:space="preserve">新鲜水   </w:t>
            </w:r>
            <w:r>
              <w:rPr>
                <w:color w:val="000000"/>
              </w:rPr>
              <w:sym w:font="Wingdings" w:char="00A8"/>
            </w:r>
            <w:r>
              <w:rPr>
                <w:rFonts w:hint="eastAsia"/>
                <w:color w:val="000000"/>
              </w:rPr>
              <w:t xml:space="preserve">循环水   </w:t>
            </w:r>
            <w:r>
              <w:rPr>
                <w:color w:val="000000"/>
              </w:rPr>
              <w:sym w:font="Wingdings" w:char="00A8"/>
            </w:r>
            <w:r>
              <w:rPr>
                <w:rFonts w:hint="eastAsia"/>
                <w:color w:val="000000"/>
              </w:rPr>
              <w:t xml:space="preserve">化学水   </w:t>
            </w:r>
            <w:r>
              <w:rPr>
                <w:color w:val="000000"/>
              </w:rPr>
              <w:sym w:font="Wingdings" w:char="00A8"/>
            </w:r>
            <w:r>
              <w:rPr>
                <w:rFonts w:hint="eastAsia"/>
                <w:color w:val="000000"/>
              </w:rPr>
              <w:t xml:space="preserve">除盐水   </w:t>
            </w:r>
            <w:r>
              <w:rPr>
                <w:color w:val="000000"/>
              </w:rPr>
              <w:sym w:font="Wingdings" w:char="00A8"/>
            </w:r>
            <w:r>
              <w:rPr>
                <w:rFonts w:hint="eastAsia"/>
                <w:color w:val="000000"/>
              </w:rPr>
              <w:t xml:space="preserve">其他——  </w:t>
            </w:r>
          </w:p>
          <w:p>
            <w:pPr>
              <w:ind w:left="210" w:leftChars="100"/>
              <w:rPr>
                <w:rFonts w:hint="eastAsia"/>
                <w:color w:val="000000"/>
              </w:rPr>
            </w:pPr>
          </w:p>
          <w:p>
            <w:pPr>
              <w:rPr>
                <w:color w:val="000000"/>
                <w:szCs w:val="18"/>
              </w:rPr>
            </w:pPr>
            <w:r>
              <w:rPr>
                <w:rFonts w:hint="eastAsia"/>
                <w:color w:val="000000"/>
                <w:szCs w:val="18"/>
              </w:rPr>
              <w:t>- 了解主要耗能设备的识别状况</w:t>
            </w:r>
          </w:p>
          <w:p>
            <w:pPr>
              <w:ind w:left="210" w:leftChars="100"/>
              <w:rPr>
                <w:rFonts w:hint="eastAsia"/>
                <w:color w:val="000000"/>
              </w:rPr>
            </w:pPr>
            <w:r>
              <w:rPr>
                <w:color w:val="000000"/>
              </w:rPr>
              <w:sym w:font="Wingdings" w:char="00FE"/>
            </w:r>
            <w:r>
              <w:rPr>
                <w:rFonts w:hint="eastAsia"/>
                <w:color w:val="000000"/>
              </w:rPr>
              <w:t xml:space="preserve">电力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FE"/>
            </w:r>
            <w:r>
              <w:rPr>
                <w:color w:val="000000"/>
              </w:rPr>
              <w:t>燃料</w:t>
            </w:r>
            <w:r>
              <w:rPr>
                <w:rFonts w:hint="eastAsia"/>
                <w:color w:val="000000"/>
              </w:rPr>
              <w:t xml:space="preserve">油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其他—— </w:t>
            </w:r>
          </w:p>
          <w:p>
            <w:pPr>
              <w:ind w:left="210" w:leftChars="100"/>
              <w:rPr>
                <w:rFonts w:hint="eastAsia"/>
                <w:color w:val="000000"/>
                <w:szCs w:val="18"/>
              </w:rPr>
            </w:pPr>
          </w:p>
          <w:p>
            <w:pPr>
              <w:rPr>
                <w:rFonts w:hint="default" w:eastAsia="宋体"/>
                <w:color w:val="000000"/>
                <w:szCs w:val="18"/>
                <w:lang w:val="en-US" w:eastAsia="zh-CN"/>
              </w:rPr>
            </w:pPr>
            <w:r>
              <w:rPr>
                <w:rFonts w:hint="eastAsia"/>
                <w:color w:val="000000"/>
                <w:szCs w:val="18"/>
              </w:rPr>
              <w:t>- 了解主要耗能设备的</w:t>
            </w:r>
            <w:r>
              <w:rPr>
                <w:rFonts w:hint="eastAsia"/>
                <w:color w:val="000000"/>
                <w:szCs w:val="18"/>
                <w:lang w:val="en-US" w:eastAsia="zh-CN"/>
              </w:rPr>
              <w:t>运行效率</w:t>
            </w:r>
          </w:p>
          <w:p>
            <w:pPr>
              <w:ind w:left="210" w:leftChars="100"/>
              <w:rPr>
                <w:rFonts w:hint="eastAsia"/>
                <w:color w:val="000000"/>
              </w:rPr>
            </w:pPr>
            <w:r>
              <w:rPr>
                <w:color w:val="000000"/>
              </w:rPr>
              <w:sym w:font="Wingdings" w:char="00FE"/>
            </w:r>
            <w:r>
              <w:rPr>
                <w:rFonts w:hint="eastAsia"/>
                <w:color w:val="000000"/>
              </w:rPr>
              <w:t xml:space="preserve">机泵    </w:t>
            </w:r>
            <w:r>
              <w:rPr>
                <w:color w:val="000000"/>
              </w:rPr>
              <w:sym w:font="Wingdings" w:char="00FE"/>
            </w:r>
            <w:r>
              <w:rPr>
                <w:rFonts w:hint="eastAsia"/>
                <w:color w:val="000000"/>
              </w:rPr>
              <w:t xml:space="preserve">电机   </w:t>
            </w:r>
            <w:r>
              <w:rPr>
                <w:color w:val="000000"/>
              </w:rPr>
              <w:sym w:font="Wingdings" w:char="00FE"/>
            </w:r>
            <w:r>
              <w:rPr>
                <w:rFonts w:hint="eastAsia"/>
                <w:color w:val="000000"/>
              </w:rPr>
              <w:t xml:space="preserve">变压器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锅炉  </w:t>
            </w:r>
            <w:r>
              <w:rPr>
                <w:color w:val="000000"/>
              </w:rPr>
              <w:sym w:font="Wingdings" w:char="00A8"/>
            </w:r>
            <w:r>
              <w:rPr>
                <w:rFonts w:hint="eastAsia"/>
                <w:color w:val="000000"/>
              </w:rPr>
              <w:t xml:space="preserve">机床    </w:t>
            </w:r>
            <w:r>
              <w:rPr>
                <w:color w:val="000000"/>
              </w:rPr>
              <w:sym w:font="Wingdings" w:char="00A8"/>
            </w:r>
            <w:r>
              <w:rPr>
                <w:rFonts w:hint="eastAsia"/>
                <w:color w:val="000000"/>
              </w:rPr>
              <w:t xml:space="preserve">锻压设备   </w:t>
            </w:r>
            <w:r>
              <w:rPr>
                <w:color w:val="000000"/>
              </w:rPr>
              <w:sym w:font="Wingdings" w:char="00FE"/>
            </w:r>
            <w:r>
              <w:rPr>
                <w:rFonts w:hint="eastAsia"/>
                <w:color w:val="000000"/>
              </w:rPr>
              <w:t xml:space="preserve">其他—— </w:t>
            </w:r>
          </w:p>
          <w:p>
            <w:pPr>
              <w:ind w:left="210" w:leftChars="100"/>
              <w:rPr>
                <w:rFonts w:hint="eastAsia"/>
                <w:color w:val="000000"/>
                <w:szCs w:val="18"/>
              </w:rPr>
            </w:pPr>
          </w:p>
          <w:p>
            <w:pPr>
              <w:rPr>
                <w:rFonts w:hint="eastAsia"/>
                <w:color w:val="000000"/>
                <w:szCs w:val="18"/>
              </w:rPr>
            </w:pPr>
            <w:r>
              <w:rPr>
                <w:rFonts w:hint="eastAsia"/>
                <w:color w:val="000000"/>
                <w:szCs w:val="18"/>
              </w:rPr>
              <w:t>- 了解淘汰落后设备的识别情况</w:t>
            </w:r>
          </w:p>
          <w:p>
            <w:pPr>
              <w:ind w:left="210" w:leftChars="100"/>
              <w:rPr>
                <w:rFonts w:hint="eastAsia"/>
                <w:color w:val="000000"/>
              </w:rPr>
            </w:pPr>
            <w:r>
              <w:rPr>
                <w:color w:val="000000"/>
              </w:rPr>
              <w:sym w:font="Wingdings" w:char="00FE"/>
            </w:r>
            <w:r>
              <w:rPr>
                <w:rFonts w:hint="eastAsia"/>
                <w:color w:val="000000"/>
              </w:rPr>
              <w:t xml:space="preserve">机泵    </w:t>
            </w:r>
            <w:r>
              <w:rPr>
                <w:color w:val="000000"/>
              </w:rPr>
              <w:sym w:font="Wingdings" w:char="00FE"/>
            </w:r>
            <w:r>
              <w:rPr>
                <w:rFonts w:hint="eastAsia"/>
                <w:color w:val="000000"/>
              </w:rPr>
              <w:t xml:space="preserve">电机   </w:t>
            </w:r>
            <w:r>
              <w:rPr>
                <w:color w:val="000000"/>
              </w:rPr>
              <w:sym w:font="Wingdings" w:char="00FE"/>
            </w:r>
            <w:r>
              <w:rPr>
                <w:rFonts w:hint="eastAsia"/>
                <w:color w:val="000000"/>
              </w:rPr>
              <w:t xml:space="preserve">变压器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锅炉  </w:t>
            </w:r>
            <w:r>
              <w:rPr>
                <w:color w:val="000000"/>
              </w:rPr>
              <w:sym w:font="Wingdings" w:char="00A8"/>
            </w:r>
            <w:r>
              <w:rPr>
                <w:rFonts w:hint="eastAsia"/>
                <w:color w:val="000000"/>
              </w:rPr>
              <w:t xml:space="preserve">机床    </w:t>
            </w:r>
            <w:r>
              <w:rPr>
                <w:color w:val="000000"/>
              </w:rPr>
              <w:sym w:font="Wingdings" w:char="00A8"/>
            </w:r>
            <w:r>
              <w:rPr>
                <w:rFonts w:hint="eastAsia"/>
                <w:color w:val="000000"/>
              </w:rPr>
              <w:t xml:space="preserve">锻压设备   </w:t>
            </w:r>
            <w:r>
              <w:rPr>
                <w:color w:val="000000"/>
              </w:rPr>
              <w:sym w:font="Wingdings" w:char="00A8"/>
            </w:r>
            <w:r>
              <w:rPr>
                <w:rFonts w:hint="eastAsia"/>
                <w:color w:val="000000"/>
              </w:rPr>
              <w:t xml:space="preserve">其他—— </w:t>
            </w:r>
          </w:p>
          <w:p>
            <w:pPr>
              <w:ind w:left="210" w:leftChars="100"/>
              <w:rPr>
                <w:color w:val="000000"/>
                <w:szCs w:val="18"/>
              </w:rPr>
            </w:pPr>
          </w:p>
          <w:p>
            <w:pPr>
              <w:rPr>
                <w:rFonts w:hint="eastAsia"/>
                <w:color w:val="000000"/>
                <w:szCs w:val="18"/>
              </w:rPr>
            </w:pPr>
            <w:r>
              <w:rPr>
                <w:rFonts w:hint="eastAsia"/>
                <w:color w:val="000000"/>
                <w:szCs w:val="18"/>
              </w:rPr>
              <w:t xml:space="preserve">- </w:t>
            </w:r>
            <w:r>
              <w:rPr>
                <w:color w:val="000000"/>
                <w:szCs w:val="18"/>
              </w:rPr>
              <w:t>了解能耗限值达标情况</w:t>
            </w:r>
          </w:p>
          <w:p>
            <w:pPr>
              <w:ind w:firstLine="210" w:firstLineChars="100"/>
              <w:rPr>
                <w:rFonts w:hint="eastAsia"/>
                <w:color w:val="000000"/>
              </w:rPr>
            </w:pPr>
            <w:r>
              <w:rPr>
                <w:color w:val="000000"/>
              </w:rPr>
              <w:sym w:font="Wingdings" w:char="00FE"/>
            </w:r>
            <w:r>
              <w:rPr>
                <w:rFonts w:hint="eastAsia"/>
                <w:color w:val="000000"/>
              </w:rPr>
              <w:t xml:space="preserve">达标    </w:t>
            </w:r>
            <w:r>
              <w:rPr>
                <w:color w:val="000000"/>
              </w:rPr>
              <w:sym w:font="Wingdings" w:char="00A8"/>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rFonts w:hint="eastAsia"/>
                <w:color w:val="000000"/>
                <w:szCs w:val="18"/>
              </w:rPr>
            </w:pPr>
            <w:r>
              <w:rPr>
                <w:color w:val="000000"/>
                <w:szCs w:val="18"/>
              </w:rPr>
              <w:sym w:font="Wingdings" w:char="00FE"/>
            </w:r>
            <w:r>
              <w:rPr>
                <w:rFonts w:hint="eastAsia"/>
                <w:color w:val="000000"/>
                <w:szCs w:val="18"/>
              </w:rPr>
              <w:t xml:space="preserve">用能单位            配备率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rFonts w:hint="eastAsia"/>
                <w:color w:val="000000"/>
                <w:szCs w:val="18"/>
              </w:rPr>
            </w:pPr>
            <w:r>
              <w:rPr>
                <w:color w:val="000000"/>
                <w:szCs w:val="18"/>
              </w:rPr>
              <w:sym w:font="Wingdings" w:char="00FE"/>
            </w:r>
            <w:r>
              <w:rPr>
                <w:color w:val="000000"/>
                <w:szCs w:val="18"/>
              </w:rPr>
              <w:t>主要次级用能单位</w:t>
            </w:r>
            <w:r>
              <w:rPr>
                <w:rFonts w:hint="eastAsia"/>
                <w:color w:val="000000"/>
                <w:szCs w:val="18"/>
              </w:rPr>
              <w:t xml:space="preserve">    配备率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rFonts w:hint="eastAsia"/>
                <w:color w:val="000000"/>
                <w:szCs w:val="18"/>
              </w:rPr>
            </w:pPr>
            <w:r>
              <w:rPr>
                <w:color w:val="000000"/>
                <w:szCs w:val="18"/>
              </w:rPr>
              <w:sym w:font="Wingdings" w:char="00FE"/>
            </w:r>
            <w:r>
              <w:rPr>
                <w:rFonts w:hint="eastAsia"/>
                <w:color w:val="000000"/>
                <w:szCs w:val="18"/>
              </w:rPr>
              <w:t xml:space="preserve">主要用能设备        配备率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lang w:val="en-US" w:eastAsia="zh-CN"/>
              </w:rPr>
              <w:t xml:space="preserve">    </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color w:val="000000"/>
              </w:rPr>
              <w:sym w:font="Wingdings" w:char="00FE"/>
            </w:r>
            <w:r>
              <w:rPr>
                <w:rFonts w:hint="eastAsia"/>
                <w:color w:val="000000"/>
              </w:rPr>
              <w:t xml:space="preserve">工业区   </w:t>
            </w:r>
            <w:r>
              <w:rPr>
                <w:color w:val="000000"/>
              </w:rPr>
              <w:sym w:font="Wingdings" w:char="00A8"/>
            </w:r>
            <w:r>
              <w:rPr>
                <w:rFonts w:hint="eastAsia"/>
                <w:color w:val="000000"/>
                <w:szCs w:val="18"/>
              </w:rPr>
              <w:t>商业区</w:t>
            </w:r>
            <w:r>
              <w:rPr>
                <w:rFonts w:hint="eastAsia"/>
                <w:color w:val="000000"/>
              </w:rPr>
              <w:t xml:space="preserve">   </w:t>
            </w:r>
            <w:r>
              <w:rPr>
                <w:color w:val="000000"/>
              </w:rPr>
              <w:sym w:font="Wingdings" w:char="00A8"/>
            </w:r>
            <w:r>
              <w:rPr>
                <w:rFonts w:hint="eastAsia"/>
                <w:color w:val="000000"/>
                <w:szCs w:val="18"/>
              </w:rPr>
              <w:t xml:space="preserve">生态保护区   </w:t>
            </w:r>
            <w:r>
              <w:rPr>
                <w:color w:val="000000"/>
              </w:rPr>
              <w:sym w:font="Wingdings" w:char="00A8"/>
            </w:r>
            <w:r>
              <w:rPr>
                <w:rFonts w:hint="eastAsia"/>
                <w:color w:val="000000"/>
              </w:rPr>
              <w:t>其他——</w:t>
            </w:r>
          </w:p>
          <w:p>
            <w:pPr>
              <w:rPr>
                <w:color w:val="000000"/>
              </w:rPr>
            </w:pPr>
          </w:p>
          <w:p>
            <w:pPr>
              <w:rPr>
                <w:color w:val="000000"/>
              </w:rPr>
            </w:pPr>
            <w:r>
              <w:rPr>
                <w:rFonts w:hint="eastAsia"/>
                <w:color w:val="000000"/>
              </w:rPr>
              <w:t>-</w:t>
            </w:r>
            <w:r>
              <w:rPr>
                <w:rFonts w:hint="eastAsia"/>
                <w:color w:val="000000"/>
                <w:lang w:val="en-US" w:eastAsia="zh-CN"/>
              </w:rPr>
              <w:t xml:space="preserve"> </w:t>
            </w:r>
            <w:r>
              <w:rPr>
                <w:rFonts w:hint="eastAsia"/>
                <w:color w:val="000000"/>
              </w:rPr>
              <w:t>巡视办公区域和生产区域的能源管理情况，是否存在：</w:t>
            </w:r>
          </w:p>
          <w:p>
            <w:pPr>
              <w:rPr>
                <w:color w:val="000000"/>
                <w:szCs w:val="18"/>
              </w:rPr>
            </w:pPr>
            <w:r>
              <w:rPr>
                <w:rFonts w:hint="eastAsia"/>
                <w:color w:val="000000"/>
              </w:rPr>
              <w:t xml:space="preserve"> </w:t>
            </w:r>
            <w:r>
              <w:rPr>
                <w:rFonts w:hint="eastAsia"/>
                <w:color w:val="000000"/>
                <w:lang w:val="en-US" w:eastAsia="zh-CN"/>
              </w:rPr>
              <w:t xml:space="preserve"> </w:t>
            </w:r>
            <w:r>
              <w:rPr>
                <w:color w:val="000000"/>
                <w:szCs w:val="21"/>
              </w:rPr>
              <w:sym w:font="Wingdings" w:char="00A8"/>
            </w:r>
            <w:r>
              <w:rPr>
                <w:rFonts w:hint="eastAsia" w:ascii="宋体" w:hAnsi="宋体" w:cs="宋体"/>
                <w:kern w:val="0"/>
                <w:szCs w:val="21"/>
              </w:rPr>
              <w:t>空调温度控制，</w:t>
            </w:r>
            <w:r>
              <w:rPr>
                <w:color w:val="000000"/>
                <w:szCs w:val="21"/>
              </w:rPr>
              <w:sym w:font="Wingdings" w:char="00A8"/>
            </w:r>
            <w:r>
              <w:rPr>
                <w:rFonts w:hint="eastAsia" w:ascii="宋体" w:hAnsi="宋体" w:cs="宋体"/>
                <w:kern w:val="0"/>
                <w:szCs w:val="21"/>
              </w:rPr>
              <w:t>长明灯，</w:t>
            </w:r>
            <w:r>
              <w:rPr>
                <w:color w:val="000000"/>
                <w:szCs w:val="21"/>
              </w:rPr>
              <w:sym w:font="Wingdings" w:char="00A8"/>
            </w:r>
            <w:r>
              <w:rPr>
                <w:rFonts w:hint="eastAsia" w:ascii="宋体" w:hAnsi="宋体" w:cs="宋体"/>
                <w:kern w:val="0"/>
                <w:szCs w:val="21"/>
              </w:rPr>
              <w:t>长流水；</w:t>
            </w:r>
            <w:r>
              <w:rPr>
                <w:rFonts w:hint="eastAsia"/>
                <w:color w:val="000000"/>
                <w:szCs w:val="18"/>
              </w:rPr>
              <w:t xml:space="preserve"> </w:t>
            </w:r>
            <w:r>
              <w:rPr>
                <w:color w:val="000000"/>
              </w:rPr>
              <w:sym w:font="Wingdings" w:char="00A8"/>
            </w:r>
            <w:r>
              <w:rPr>
                <w:rFonts w:hint="eastAsia" w:ascii="宋体" w:hAnsi="宋体" w:cs="宋体"/>
                <w:kern w:val="0"/>
                <w:szCs w:val="21"/>
              </w:rPr>
              <w:t xml:space="preserve">天然气使用开关关闭； </w:t>
            </w:r>
            <w:r>
              <w:rPr>
                <w:color w:val="000000"/>
              </w:rPr>
              <w:sym w:font="Wingdings" w:char="00A8"/>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rFonts w:hint="eastAsia"/>
                <w:color w:val="000000"/>
              </w:rPr>
            </w:pPr>
            <w:r>
              <w:rPr>
                <w:color w:val="000000"/>
              </w:rPr>
              <w:sym w:font="Wingdings" w:char="00A8"/>
            </w:r>
            <w:r>
              <w:rPr>
                <w:rFonts w:hint="eastAsia"/>
                <w:color w:val="000000"/>
              </w:rPr>
              <w:t xml:space="preserve">燃料气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燃料油  </w:t>
            </w:r>
            <w:r>
              <w:rPr>
                <w:color w:val="000000"/>
              </w:rPr>
              <w:sym w:font="Wingdings" w:char="00FE"/>
            </w:r>
            <w:r>
              <w:rPr>
                <w:rFonts w:hint="eastAsia"/>
                <w:color w:val="000000"/>
              </w:rPr>
              <w:t xml:space="preserve">电能    </w:t>
            </w:r>
            <w:r>
              <w:rPr>
                <w:color w:val="000000"/>
              </w:rPr>
              <w:sym w:font="Wingdings" w:char="00A8"/>
            </w:r>
            <w:r>
              <w:rPr>
                <w:rFonts w:hint="eastAsia"/>
                <w:color w:val="000000"/>
              </w:rPr>
              <w:t xml:space="preserve">天然气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leftChars="100" w:hanging="210" w:hangingChars="100"/>
              <w:jc w:val="left"/>
              <w:rPr>
                <w:rFonts w:hint="eastAsia"/>
                <w:color w:val="000000"/>
              </w:rPr>
            </w:pPr>
            <w:r>
              <w:rPr>
                <w:rFonts w:hint="eastAsia"/>
                <w:color w:val="000000"/>
              </w:rPr>
              <w:t xml:space="preserve">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加热炉   </w:t>
            </w:r>
            <w:r>
              <w:rPr>
                <w:color w:val="000000"/>
              </w:rPr>
              <w:sym w:font="Wingdings" w:char="00A8"/>
            </w:r>
            <w:r>
              <w:rPr>
                <w:color w:val="000000"/>
              </w:rPr>
              <w:t>汽轮机</w:t>
            </w:r>
            <w:r>
              <w:rPr>
                <w:rFonts w:hint="eastAsia"/>
                <w:color w:val="000000"/>
              </w:rPr>
              <w:t>、</w:t>
            </w:r>
            <w:r>
              <w:rPr>
                <w:color w:val="000000"/>
              </w:rPr>
              <w:t>空压机</w:t>
            </w:r>
            <w:r>
              <w:rPr>
                <w:rFonts w:hint="eastAsia"/>
                <w:color w:val="000000"/>
              </w:rPr>
              <w:t xml:space="preserve">   </w:t>
            </w:r>
            <w:r>
              <w:rPr>
                <w:color w:val="000000"/>
              </w:rPr>
              <w:sym w:font="Wingdings" w:char="00FE"/>
            </w:r>
            <w:r>
              <w:rPr>
                <w:rFonts w:hint="eastAsia"/>
                <w:color w:val="000000"/>
              </w:rPr>
              <w:t xml:space="preserve">高压配电室  </w:t>
            </w:r>
            <w:r>
              <w:rPr>
                <w:color w:val="000000"/>
              </w:rPr>
              <w:sym w:font="Wingdings" w:char="00FE"/>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leftChars="100" w:hanging="210" w:hangingChars="100"/>
              <w:jc w:val="left"/>
              <w:rPr>
                <w:color w:val="000000"/>
              </w:rPr>
            </w:pPr>
            <w:r>
              <w:rPr>
                <w:color w:val="000000"/>
              </w:rPr>
              <w:sym w:font="Wingdings" w:char="00FE"/>
            </w:r>
            <w:r>
              <w:rPr>
                <w:rFonts w:hint="eastAsia"/>
                <w:color w:val="000000"/>
              </w:rPr>
              <w:t xml:space="preserve">电动机   </w:t>
            </w:r>
            <w:r>
              <w:rPr>
                <w:color w:val="000000"/>
              </w:rPr>
              <w:sym w:font="Wingdings" w:char="00A8"/>
            </w:r>
            <w:r>
              <w:rPr>
                <w:rFonts w:hint="eastAsia"/>
                <w:color w:val="000000"/>
              </w:rPr>
              <w:t xml:space="preserve">工业锅炉   </w:t>
            </w:r>
            <w:r>
              <w:rPr>
                <w:color w:val="000000"/>
              </w:rPr>
              <w:sym w:font="Wingdings" w:char="00A8"/>
            </w:r>
            <w:r>
              <w:rPr>
                <w:rFonts w:hint="eastAsia"/>
                <w:color w:val="000000"/>
              </w:rPr>
              <w:t xml:space="preserve">工业炉窑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反应釜   </w:t>
            </w:r>
            <w:r>
              <w:rPr>
                <w:color w:val="000000"/>
              </w:rPr>
              <w:sym w:font="Wingdings" w:char="00A8"/>
            </w:r>
            <w:r>
              <w:rPr>
                <w:rFonts w:hint="eastAsia"/>
                <w:color w:val="000000"/>
              </w:rPr>
              <w:t xml:space="preserve">机床  </w:t>
            </w:r>
            <w:r>
              <w:rPr>
                <w:color w:val="000000"/>
              </w:rPr>
              <w:sym w:font="Wingdings" w:char="00A8"/>
            </w:r>
            <w:r>
              <w:rPr>
                <w:rFonts w:hint="eastAsia"/>
                <w:color w:val="000000"/>
              </w:rPr>
              <w:t>锻压设备</w:t>
            </w:r>
            <w:r>
              <w:rPr>
                <w:rFonts w:hint="eastAsia"/>
                <w:color w:val="000000"/>
                <w:lang w:val="en-US" w:eastAsia="zh-CN"/>
              </w:rPr>
              <w:t xml:space="preserve">  </w:t>
            </w:r>
            <w:r>
              <w:rPr>
                <w:rFonts w:hint="eastAsia"/>
                <w:color w:val="000000"/>
              </w:rPr>
              <w:t xml:space="preserve"> </w:t>
            </w:r>
            <w:r>
              <w:rPr>
                <w:color w:val="000000"/>
              </w:rPr>
              <w:sym w:font="Wingdings" w:char="00A8"/>
            </w:r>
            <w:r>
              <w:rPr>
                <w:rFonts w:hint="eastAsia"/>
                <w:color w:val="000000"/>
              </w:rPr>
              <w:t>热处理设备</w:t>
            </w:r>
          </w:p>
          <w:p>
            <w:pPr>
              <w:widowControl/>
              <w:spacing w:before="40"/>
              <w:ind w:left="420" w:leftChars="100" w:hanging="210" w:hangingChars="100"/>
              <w:jc w:val="left"/>
              <w:rPr>
                <w:color w:val="000000"/>
              </w:rPr>
            </w:pPr>
            <w:r>
              <w:rPr>
                <w:rFonts w:hint="eastAsia"/>
                <w:color w:val="000000"/>
              </w:rPr>
              <w:t xml:space="preserve">   </w:t>
            </w:r>
            <w:r>
              <w:rPr>
                <w:color w:val="000000"/>
              </w:rPr>
              <w:sym w:font="Wingdings" w:char="00A8"/>
            </w:r>
            <w:r>
              <w:rPr>
                <w:rFonts w:hint="eastAsia"/>
                <w:color w:val="000000"/>
              </w:rPr>
              <w:t xml:space="preserve">制冷设备   </w:t>
            </w:r>
            <w:r>
              <w:rPr>
                <w:color w:val="000000"/>
              </w:rPr>
              <w:sym w:font="Wingdings" w:char="00A8"/>
            </w:r>
            <w:r>
              <w:rPr>
                <w:rFonts w:hint="eastAsia"/>
                <w:color w:val="000000"/>
              </w:rPr>
              <w:t xml:space="preserve">泵     </w:t>
            </w:r>
            <w:r>
              <w:rPr>
                <w:color w:val="000000"/>
              </w:rPr>
              <w:sym w:font="Wingdings" w:char="00FE"/>
            </w:r>
            <w:r>
              <w:rPr>
                <w:rFonts w:hint="eastAsia"/>
                <w:color w:val="000000"/>
              </w:rPr>
              <w:t>其他——</w:t>
            </w: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color w:val="000000"/>
              </w:rPr>
              <w:sym w:font="Wingdings" w:char="00A8"/>
            </w:r>
            <w:r>
              <w:rPr>
                <w:color w:val="000000"/>
              </w:rPr>
              <w:t>流量计</w:t>
            </w:r>
            <w:r>
              <w:rPr>
                <w:rFonts w:hint="eastAsia"/>
                <w:color w:val="000000"/>
              </w:rPr>
              <w:t xml:space="preserve">   </w:t>
            </w:r>
            <w:r>
              <w:rPr>
                <w:color w:val="000000"/>
              </w:rPr>
              <w:sym w:font="Wingdings" w:char="00A8"/>
            </w:r>
            <w:r>
              <w:rPr>
                <w:rFonts w:hint="eastAsia"/>
                <w:color w:val="000000"/>
              </w:rPr>
              <w:t xml:space="preserve">温度计  </w:t>
            </w:r>
            <w:r>
              <w:rPr>
                <w:color w:val="000000"/>
              </w:rPr>
              <w:sym w:font="Wingdings" w:char="00A8"/>
            </w:r>
            <w:r>
              <w:rPr>
                <w:rFonts w:hint="eastAsia"/>
                <w:color w:val="000000"/>
              </w:rPr>
              <w:t xml:space="preserve">氧化锆测定仪  </w:t>
            </w:r>
            <w:r>
              <w:rPr>
                <w:color w:val="000000"/>
              </w:rPr>
              <w:sym w:font="Wingdings" w:char="00A8"/>
            </w:r>
            <w:r>
              <w:rPr>
                <w:rFonts w:hint="eastAsia"/>
                <w:color w:val="000000"/>
              </w:rPr>
              <w:t xml:space="preserve">压力表   </w:t>
            </w:r>
            <w:r>
              <w:rPr>
                <w:color w:val="000000"/>
              </w:rPr>
              <w:sym w:font="Wingdings" w:char="00FE"/>
            </w:r>
            <w:r>
              <w:rPr>
                <w:rFonts w:hint="eastAsia"/>
                <w:color w:val="000000"/>
              </w:rPr>
              <w:t xml:space="preserve">电表   </w:t>
            </w:r>
            <w:r>
              <w:rPr>
                <w:color w:val="000000"/>
              </w:rPr>
              <w:sym w:font="Wingdings" w:char="00FE"/>
            </w:r>
            <w:r>
              <w:rPr>
                <w:rFonts w:hint="eastAsia"/>
                <w:color w:val="000000"/>
              </w:rPr>
              <w:t xml:space="preserve">电流表    </w:t>
            </w:r>
            <w:r>
              <w:rPr>
                <w:color w:val="000000"/>
              </w:rPr>
              <w:sym w:font="Wingdings" w:char="00FE"/>
            </w:r>
            <w:r>
              <w:rPr>
                <w:rFonts w:hint="eastAsia"/>
                <w:color w:val="000000"/>
              </w:rPr>
              <w:t xml:space="preserve">电压表   </w:t>
            </w:r>
            <w:r>
              <w:rPr>
                <w:color w:val="000000"/>
              </w:rPr>
              <w:sym w:font="Wingdings" w:char="00A8"/>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w:t>
            </w:r>
            <w:r>
              <w:rPr>
                <w:rFonts w:hint="eastAsia"/>
                <w:color w:val="000000"/>
                <w:sz w:val="21"/>
                <w:szCs w:val="21"/>
                <w:lang w:eastAsia="zh-CN"/>
              </w:rPr>
              <w:t>☑</w:t>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r>
              <w:rPr>
                <w:rFonts w:hint="eastAsia"/>
                <w:color w:val="000000"/>
                <w:sz w:val="21"/>
                <w:szCs w:val="21"/>
              </w:rPr>
              <w:t xml:space="preserve">              </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7A16B35"/>
    <w:multiLevelType w:val="multilevel"/>
    <w:tmpl w:val="37A16B3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6C4A"/>
    <w:rsid w:val="0003373A"/>
    <w:rsid w:val="00050712"/>
    <w:rsid w:val="00062769"/>
    <w:rsid w:val="00074D9E"/>
    <w:rsid w:val="00076F03"/>
    <w:rsid w:val="00097367"/>
    <w:rsid w:val="000C6230"/>
    <w:rsid w:val="000D470C"/>
    <w:rsid w:val="00100C47"/>
    <w:rsid w:val="00103E50"/>
    <w:rsid w:val="00105A91"/>
    <w:rsid w:val="00142813"/>
    <w:rsid w:val="0016190B"/>
    <w:rsid w:val="0019467A"/>
    <w:rsid w:val="001A2D7F"/>
    <w:rsid w:val="001D3EA6"/>
    <w:rsid w:val="0020266E"/>
    <w:rsid w:val="002231B7"/>
    <w:rsid w:val="002B73EB"/>
    <w:rsid w:val="002E5391"/>
    <w:rsid w:val="003027A0"/>
    <w:rsid w:val="00311C11"/>
    <w:rsid w:val="00337922"/>
    <w:rsid w:val="00340867"/>
    <w:rsid w:val="00340955"/>
    <w:rsid w:val="00380837"/>
    <w:rsid w:val="003D039F"/>
    <w:rsid w:val="00410914"/>
    <w:rsid w:val="00476214"/>
    <w:rsid w:val="00480A77"/>
    <w:rsid w:val="004E2167"/>
    <w:rsid w:val="00501B6F"/>
    <w:rsid w:val="00536930"/>
    <w:rsid w:val="00564E53"/>
    <w:rsid w:val="00577053"/>
    <w:rsid w:val="00577834"/>
    <w:rsid w:val="005C2AC8"/>
    <w:rsid w:val="005E1D4D"/>
    <w:rsid w:val="005F277C"/>
    <w:rsid w:val="005F54B8"/>
    <w:rsid w:val="00622D37"/>
    <w:rsid w:val="00644FE2"/>
    <w:rsid w:val="0067640C"/>
    <w:rsid w:val="0067722B"/>
    <w:rsid w:val="006A51B5"/>
    <w:rsid w:val="006D4E32"/>
    <w:rsid w:val="006E678B"/>
    <w:rsid w:val="006F4C57"/>
    <w:rsid w:val="0074211D"/>
    <w:rsid w:val="00763D34"/>
    <w:rsid w:val="007757F3"/>
    <w:rsid w:val="007E6AEB"/>
    <w:rsid w:val="00824194"/>
    <w:rsid w:val="00854B68"/>
    <w:rsid w:val="00871C15"/>
    <w:rsid w:val="008726E2"/>
    <w:rsid w:val="008973EE"/>
    <w:rsid w:val="008C7D6A"/>
    <w:rsid w:val="0090203B"/>
    <w:rsid w:val="009051F1"/>
    <w:rsid w:val="00916110"/>
    <w:rsid w:val="0093215A"/>
    <w:rsid w:val="00971600"/>
    <w:rsid w:val="00971A54"/>
    <w:rsid w:val="00981736"/>
    <w:rsid w:val="009973B4"/>
    <w:rsid w:val="009C0511"/>
    <w:rsid w:val="009F78F1"/>
    <w:rsid w:val="009F7EED"/>
    <w:rsid w:val="00A04720"/>
    <w:rsid w:val="00A061E7"/>
    <w:rsid w:val="00A27ED7"/>
    <w:rsid w:val="00AD1D75"/>
    <w:rsid w:val="00AF0AAB"/>
    <w:rsid w:val="00B07E97"/>
    <w:rsid w:val="00B22211"/>
    <w:rsid w:val="00B258C1"/>
    <w:rsid w:val="00B317B8"/>
    <w:rsid w:val="00B90C74"/>
    <w:rsid w:val="00B915AC"/>
    <w:rsid w:val="00B94AE0"/>
    <w:rsid w:val="00BB78B7"/>
    <w:rsid w:val="00BD73F7"/>
    <w:rsid w:val="00BF597E"/>
    <w:rsid w:val="00C15170"/>
    <w:rsid w:val="00C220BC"/>
    <w:rsid w:val="00C35CB6"/>
    <w:rsid w:val="00C51A36"/>
    <w:rsid w:val="00C55228"/>
    <w:rsid w:val="00C616BB"/>
    <w:rsid w:val="00C744D2"/>
    <w:rsid w:val="00CC7D3E"/>
    <w:rsid w:val="00CE315A"/>
    <w:rsid w:val="00D06F59"/>
    <w:rsid w:val="00D21991"/>
    <w:rsid w:val="00D42726"/>
    <w:rsid w:val="00D8388C"/>
    <w:rsid w:val="00E13F1E"/>
    <w:rsid w:val="00E60789"/>
    <w:rsid w:val="00E60CEC"/>
    <w:rsid w:val="00E678D6"/>
    <w:rsid w:val="00E734D5"/>
    <w:rsid w:val="00E96296"/>
    <w:rsid w:val="00EB0164"/>
    <w:rsid w:val="00EC2D9D"/>
    <w:rsid w:val="00ED0F62"/>
    <w:rsid w:val="00ED31DE"/>
    <w:rsid w:val="00F05CBB"/>
    <w:rsid w:val="00F135F7"/>
    <w:rsid w:val="00F17883"/>
    <w:rsid w:val="00F35C3A"/>
    <w:rsid w:val="00F411FF"/>
    <w:rsid w:val="00F71ED3"/>
    <w:rsid w:val="00F85FCD"/>
    <w:rsid w:val="00F9689E"/>
    <w:rsid w:val="023E3548"/>
    <w:rsid w:val="023E7EF8"/>
    <w:rsid w:val="033D1C2C"/>
    <w:rsid w:val="03CC01AD"/>
    <w:rsid w:val="04242A2B"/>
    <w:rsid w:val="048575B6"/>
    <w:rsid w:val="05A97751"/>
    <w:rsid w:val="07505369"/>
    <w:rsid w:val="07687D49"/>
    <w:rsid w:val="089D2465"/>
    <w:rsid w:val="0B0349A4"/>
    <w:rsid w:val="0B620728"/>
    <w:rsid w:val="0BA547CC"/>
    <w:rsid w:val="0BAB3B27"/>
    <w:rsid w:val="0BC26CBE"/>
    <w:rsid w:val="0BF31613"/>
    <w:rsid w:val="0CBD2869"/>
    <w:rsid w:val="0CE360D5"/>
    <w:rsid w:val="0D2E023B"/>
    <w:rsid w:val="0DE37984"/>
    <w:rsid w:val="0E7B2CC7"/>
    <w:rsid w:val="0F0D1284"/>
    <w:rsid w:val="0F751007"/>
    <w:rsid w:val="108219C2"/>
    <w:rsid w:val="10957F92"/>
    <w:rsid w:val="109E2734"/>
    <w:rsid w:val="10AB520A"/>
    <w:rsid w:val="11537B43"/>
    <w:rsid w:val="117E6D5A"/>
    <w:rsid w:val="11B94A66"/>
    <w:rsid w:val="11CD659A"/>
    <w:rsid w:val="12787EE6"/>
    <w:rsid w:val="12D12C05"/>
    <w:rsid w:val="130E504F"/>
    <w:rsid w:val="131B209B"/>
    <w:rsid w:val="13890C34"/>
    <w:rsid w:val="144E55A7"/>
    <w:rsid w:val="14BA7805"/>
    <w:rsid w:val="16674354"/>
    <w:rsid w:val="16950047"/>
    <w:rsid w:val="184C61B5"/>
    <w:rsid w:val="18A12E8E"/>
    <w:rsid w:val="1B0C55E1"/>
    <w:rsid w:val="1B121C61"/>
    <w:rsid w:val="1B8D4D03"/>
    <w:rsid w:val="1B917B85"/>
    <w:rsid w:val="1B9B6ABA"/>
    <w:rsid w:val="1C5A0E97"/>
    <w:rsid w:val="1C633876"/>
    <w:rsid w:val="1CB32766"/>
    <w:rsid w:val="1F022080"/>
    <w:rsid w:val="1F4D1700"/>
    <w:rsid w:val="1F8B7D7A"/>
    <w:rsid w:val="1FA53B1A"/>
    <w:rsid w:val="205B068C"/>
    <w:rsid w:val="21016ED3"/>
    <w:rsid w:val="210D0437"/>
    <w:rsid w:val="21517F70"/>
    <w:rsid w:val="216E6B4D"/>
    <w:rsid w:val="217577AF"/>
    <w:rsid w:val="21C70CC8"/>
    <w:rsid w:val="22401A05"/>
    <w:rsid w:val="22847E42"/>
    <w:rsid w:val="24130147"/>
    <w:rsid w:val="24564FE2"/>
    <w:rsid w:val="252F00C9"/>
    <w:rsid w:val="25F731AD"/>
    <w:rsid w:val="26241121"/>
    <w:rsid w:val="26A36FC5"/>
    <w:rsid w:val="26D86D9D"/>
    <w:rsid w:val="278D18F5"/>
    <w:rsid w:val="278F25E8"/>
    <w:rsid w:val="27C52A22"/>
    <w:rsid w:val="283B0D09"/>
    <w:rsid w:val="28AE480B"/>
    <w:rsid w:val="28B643EE"/>
    <w:rsid w:val="290F2A57"/>
    <w:rsid w:val="29384107"/>
    <w:rsid w:val="29860A3F"/>
    <w:rsid w:val="2A55501F"/>
    <w:rsid w:val="2ACD303D"/>
    <w:rsid w:val="2B5D50A3"/>
    <w:rsid w:val="2DEB5B9F"/>
    <w:rsid w:val="2EE13094"/>
    <w:rsid w:val="2F2B229D"/>
    <w:rsid w:val="30A94000"/>
    <w:rsid w:val="30D4357D"/>
    <w:rsid w:val="322F7AAD"/>
    <w:rsid w:val="33500004"/>
    <w:rsid w:val="337866CB"/>
    <w:rsid w:val="342E5633"/>
    <w:rsid w:val="357300C6"/>
    <w:rsid w:val="362C71DC"/>
    <w:rsid w:val="368D4A53"/>
    <w:rsid w:val="37741286"/>
    <w:rsid w:val="38442B85"/>
    <w:rsid w:val="385A4AB2"/>
    <w:rsid w:val="38CF3AE1"/>
    <w:rsid w:val="39AB58CB"/>
    <w:rsid w:val="3A242819"/>
    <w:rsid w:val="3AC608CB"/>
    <w:rsid w:val="3BBB3FFC"/>
    <w:rsid w:val="3BE22D59"/>
    <w:rsid w:val="3BF56761"/>
    <w:rsid w:val="3C4A64C8"/>
    <w:rsid w:val="3CBD076F"/>
    <w:rsid w:val="3D1E51E8"/>
    <w:rsid w:val="3D207B84"/>
    <w:rsid w:val="3D662E26"/>
    <w:rsid w:val="3E3D7DAA"/>
    <w:rsid w:val="3EBF4EFB"/>
    <w:rsid w:val="3EF82323"/>
    <w:rsid w:val="40D80BB8"/>
    <w:rsid w:val="40D92CA7"/>
    <w:rsid w:val="40DB3A0C"/>
    <w:rsid w:val="413D1451"/>
    <w:rsid w:val="42A52C5E"/>
    <w:rsid w:val="4489454F"/>
    <w:rsid w:val="44E8380F"/>
    <w:rsid w:val="44FC1CFD"/>
    <w:rsid w:val="451C7A07"/>
    <w:rsid w:val="45E625F9"/>
    <w:rsid w:val="462C25D5"/>
    <w:rsid w:val="46F31DBC"/>
    <w:rsid w:val="478A2FD4"/>
    <w:rsid w:val="4A040AF9"/>
    <w:rsid w:val="4A3D6CDC"/>
    <w:rsid w:val="4A474B11"/>
    <w:rsid w:val="4A817CA5"/>
    <w:rsid w:val="4C133CFF"/>
    <w:rsid w:val="4CD55567"/>
    <w:rsid w:val="4DB85769"/>
    <w:rsid w:val="4E767696"/>
    <w:rsid w:val="4F8F6E42"/>
    <w:rsid w:val="4FC73748"/>
    <w:rsid w:val="50486EB2"/>
    <w:rsid w:val="504978B1"/>
    <w:rsid w:val="50F446D1"/>
    <w:rsid w:val="51A77C3C"/>
    <w:rsid w:val="51F24ECB"/>
    <w:rsid w:val="52721D12"/>
    <w:rsid w:val="53C433BC"/>
    <w:rsid w:val="54050D0D"/>
    <w:rsid w:val="54AF6381"/>
    <w:rsid w:val="54F02770"/>
    <w:rsid w:val="552A24C0"/>
    <w:rsid w:val="558E510B"/>
    <w:rsid w:val="57732CC8"/>
    <w:rsid w:val="57D23F41"/>
    <w:rsid w:val="58A62B52"/>
    <w:rsid w:val="58BE376D"/>
    <w:rsid w:val="59680055"/>
    <w:rsid w:val="59FE62E7"/>
    <w:rsid w:val="5A087CD7"/>
    <w:rsid w:val="5AA17491"/>
    <w:rsid w:val="5B926253"/>
    <w:rsid w:val="5BEB433B"/>
    <w:rsid w:val="5C5D1F9F"/>
    <w:rsid w:val="5D3C6685"/>
    <w:rsid w:val="5D5A33F7"/>
    <w:rsid w:val="5D697058"/>
    <w:rsid w:val="5DDA3CC4"/>
    <w:rsid w:val="5DE244B7"/>
    <w:rsid w:val="5E4661C7"/>
    <w:rsid w:val="5E512C04"/>
    <w:rsid w:val="5E6A62AC"/>
    <w:rsid w:val="5E9F63B4"/>
    <w:rsid w:val="5EA12B9A"/>
    <w:rsid w:val="5FE127AB"/>
    <w:rsid w:val="5FE52ADF"/>
    <w:rsid w:val="601604B1"/>
    <w:rsid w:val="607623F4"/>
    <w:rsid w:val="60D91598"/>
    <w:rsid w:val="61831066"/>
    <w:rsid w:val="621052F3"/>
    <w:rsid w:val="623138DD"/>
    <w:rsid w:val="62A55CAB"/>
    <w:rsid w:val="6413502E"/>
    <w:rsid w:val="65137BB4"/>
    <w:rsid w:val="6612133A"/>
    <w:rsid w:val="663634DC"/>
    <w:rsid w:val="663C1257"/>
    <w:rsid w:val="66557E57"/>
    <w:rsid w:val="675117C4"/>
    <w:rsid w:val="67EC006B"/>
    <w:rsid w:val="67EE12FA"/>
    <w:rsid w:val="67FF671A"/>
    <w:rsid w:val="68F6125C"/>
    <w:rsid w:val="69A27837"/>
    <w:rsid w:val="69F73940"/>
    <w:rsid w:val="6A35028E"/>
    <w:rsid w:val="6A4D59DC"/>
    <w:rsid w:val="6A666DEF"/>
    <w:rsid w:val="6A7E2167"/>
    <w:rsid w:val="6AF11F23"/>
    <w:rsid w:val="6BC3715D"/>
    <w:rsid w:val="6C665B72"/>
    <w:rsid w:val="6C7B045A"/>
    <w:rsid w:val="6CAF4B0F"/>
    <w:rsid w:val="6E77647E"/>
    <w:rsid w:val="6E847463"/>
    <w:rsid w:val="6E95000D"/>
    <w:rsid w:val="6F753E02"/>
    <w:rsid w:val="704F0115"/>
    <w:rsid w:val="70E63C29"/>
    <w:rsid w:val="70F03A75"/>
    <w:rsid w:val="711D4B74"/>
    <w:rsid w:val="71A03430"/>
    <w:rsid w:val="724868FF"/>
    <w:rsid w:val="727536BE"/>
    <w:rsid w:val="72824AAA"/>
    <w:rsid w:val="72BC26A9"/>
    <w:rsid w:val="72E6512C"/>
    <w:rsid w:val="73125CA2"/>
    <w:rsid w:val="731A42E7"/>
    <w:rsid w:val="736232A6"/>
    <w:rsid w:val="74024AB6"/>
    <w:rsid w:val="7450335A"/>
    <w:rsid w:val="74C14BCB"/>
    <w:rsid w:val="74D166F6"/>
    <w:rsid w:val="751506D8"/>
    <w:rsid w:val="75370FDC"/>
    <w:rsid w:val="75DC32CD"/>
    <w:rsid w:val="75E954AA"/>
    <w:rsid w:val="75FF34EF"/>
    <w:rsid w:val="764C516C"/>
    <w:rsid w:val="76CC1AB2"/>
    <w:rsid w:val="77433FC0"/>
    <w:rsid w:val="785E4287"/>
    <w:rsid w:val="78951B16"/>
    <w:rsid w:val="795E6060"/>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2710</Words>
  <Characters>15447</Characters>
  <Lines>128</Lines>
  <Paragraphs>36</Paragraphs>
  <TotalTime>12</TotalTime>
  <ScaleCrop>false</ScaleCrop>
  <LinksUpToDate>false</LinksUpToDate>
  <CharactersWithSpaces>18121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2021-04-12T12:33:18Z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EB561BD5D7FE47299659BD99DE93BE0C</vt:lpwstr>
  </property>
</Properties>
</file>