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LAND-125C罗茨鼓风机轴</w:t>
      </w:r>
      <w:r>
        <w:rPr>
          <w:rFonts w:hint="eastAsia" w:ascii="宋体" w:hAnsi="宋体"/>
          <w:b/>
          <w:sz w:val="30"/>
          <w:szCs w:val="30"/>
        </w:rPr>
        <w:t>外径尺寸测量过程有效性确认记录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LAND-125C罗茨鼓风机轴</w:t>
            </w:r>
            <w:r>
              <w:rPr>
                <w:rFonts w:hint="eastAsia" w:ascii="宋体" w:hAnsi="宋体"/>
                <w:kern w:val="0"/>
                <w:sz w:val="20"/>
              </w:rPr>
              <w:t>外径尺寸测量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HLJLD</w:t>
            </w:r>
            <w:r>
              <w:rPr>
                <w:rFonts w:hint="eastAsia" w:ascii="宋体" w:hAnsi="宋体"/>
                <w:kern w:val="0"/>
                <w:sz w:val="20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生技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</w:rPr>
              <w:t>）m</w:t>
            </w:r>
            <w:r>
              <w:rPr>
                <w:rFonts w:hint="eastAsia" w:ascii="宋体" w:hAnsi="宋体" w:cs="Times New Roman"/>
                <w:kern w:val="0"/>
                <w:sz w:val="20"/>
              </w:rPr>
              <w:t>m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测量采用直接接触法，将被测工件表面机械加工到图纸规定尺寸，表面粗糙度达到规定标准后，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LAND-125C罗茨鼓风机轴</w:t>
            </w:r>
            <w:r>
              <w:rPr>
                <w:rFonts w:hint="eastAsia" w:ascii="宋体" w:hAnsi="宋体"/>
                <w:kern w:val="0"/>
                <w:sz w:val="20"/>
              </w:rPr>
              <w:t>外径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</w:rPr>
              <w:t>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</w:rPr>
              <w:t>）m</w:t>
            </w:r>
            <w:r>
              <w:rPr>
                <w:rFonts w:hint="eastAsia" w:ascii="宋体" w:hAnsi="宋体" w:cs="Times New Roman"/>
                <w:kern w:val="0"/>
                <w:sz w:val="20"/>
              </w:rPr>
              <w:t>m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进行复现性检测，对长度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.00mm的量块组进行检测，取三次测量的平均值为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的扩展不确定度U为0.0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2mm。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</w:t>
            </w:r>
          </w:p>
          <w:p>
            <w:pPr>
              <w:ind w:firstLine="80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  <w:lang w:val="en-US" w:eastAsia="zh-CN"/>
              </w:rPr>
              <w:t>赵洋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89915" cy="238125"/>
                  <wp:effectExtent l="0" t="0" r="6985" b="3175"/>
                  <wp:docPr id="53" name="图片 53" descr="fec4ec98206565c70ad6d76ac5608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ec4ec98206565c70ad6d76ac56081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269" t="25554" r="19458" b="5135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899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A5C58D6"/>
    <w:rsid w:val="14C96E69"/>
    <w:rsid w:val="15CC4DD7"/>
    <w:rsid w:val="18501CF9"/>
    <w:rsid w:val="23514B96"/>
    <w:rsid w:val="384B6E38"/>
    <w:rsid w:val="3BDD3C1C"/>
    <w:rsid w:val="3CD145E8"/>
    <w:rsid w:val="42B508C5"/>
    <w:rsid w:val="465305B9"/>
    <w:rsid w:val="49EF72A3"/>
    <w:rsid w:val="4ACE1D4A"/>
    <w:rsid w:val="4C716AE0"/>
    <w:rsid w:val="4CDD5015"/>
    <w:rsid w:val="520E59D4"/>
    <w:rsid w:val="52B80CBE"/>
    <w:rsid w:val="532802BA"/>
    <w:rsid w:val="54483FDB"/>
    <w:rsid w:val="590A069F"/>
    <w:rsid w:val="5938663E"/>
    <w:rsid w:val="5D4F7C8B"/>
    <w:rsid w:val="5ED61B50"/>
    <w:rsid w:val="5FA05DB4"/>
    <w:rsid w:val="6E586E2A"/>
    <w:rsid w:val="72F8233F"/>
    <w:rsid w:val="74935054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yingjie</cp:lastModifiedBy>
  <cp:lastPrinted>2017-05-16T07:28:00Z</cp:lastPrinted>
  <dcterms:modified xsi:type="dcterms:W3CDTF">2021-04-08T00:58:47Z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D30D70433208422CB9BC980A8CBE8252</vt:lpwstr>
  </property>
</Properties>
</file>