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RPr="00354B9C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Pr="00354B9C" w:rsidRDefault="00036062">
            <w:pPr>
              <w:spacing w:before="120"/>
              <w:jc w:val="center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过程与活动、</w:t>
            </w:r>
          </w:p>
          <w:p w:rsidR="008432E7" w:rsidRPr="00354B9C" w:rsidRDefault="00036062">
            <w:pPr>
              <w:jc w:val="center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Pr="00354B9C" w:rsidRDefault="00036062" w:rsidP="00FA6258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Pr="00354B9C" w:rsidRDefault="00036062" w:rsidP="004E072B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受审核部门：</w:t>
            </w:r>
            <w:r w:rsidR="00A848A7" w:rsidRPr="00354B9C">
              <w:rPr>
                <w:rFonts w:hint="eastAsia"/>
                <w:szCs w:val="21"/>
              </w:rPr>
              <w:t>销售部</w:t>
            </w:r>
            <w:r w:rsidR="00FA6258" w:rsidRPr="00354B9C">
              <w:rPr>
                <w:rFonts w:hint="eastAsia"/>
                <w:szCs w:val="21"/>
              </w:rPr>
              <w:t xml:space="preserve">      </w:t>
            </w:r>
            <w:r w:rsidRPr="00354B9C">
              <w:rPr>
                <w:rFonts w:hint="eastAsia"/>
                <w:szCs w:val="21"/>
              </w:rPr>
              <w:t>主管领导</w:t>
            </w:r>
            <w:r w:rsidR="004E072B" w:rsidRPr="00354B9C">
              <w:rPr>
                <w:rFonts w:hint="eastAsia"/>
                <w:szCs w:val="21"/>
              </w:rPr>
              <w:t>/</w:t>
            </w:r>
            <w:r w:rsidR="004E072B" w:rsidRPr="00354B9C">
              <w:rPr>
                <w:rFonts w:hint="eastAsia"/>
                <w:szCs w:val="21"/>
              </w:rPr>
              <w:t>陪同人员</w:t>
            </w:r>
            <w:r w:rsidRPr="00354B9C">
              <w:rPr>
                <w:rFonts w:hint="eastAsia"/>
                <w:szCs w:val="21"/>
              </w:rPr>
              <w:t>：</w:t>
            </w:r>
            <w:r w:rsidR="004E072B" w:rsidRPr="00354B9C">
              <w:rPr>
                <w:rFonts w:ascii="宋体" w:hAnsi="宋体" w:cs="宋体" w:hint="eastAsia"/>
                <w:szCs w:val="21"/>
              </w:rPr>
              <w:t>唐香美</w:t>
            </w:r>
          </w:p>
        </w:tc>
        <w:tc>
          <w:tcPr>
            <w:tcW w:w="1585" w:type="dxa"/>
            <w:vMerge w:val="restart"/>
            <w:vAlign w:val="center"/>
          </w:tcPr>
          <w:p w:rsidR="008432E7" w:rsidRPr="00354B9C" w:rsidRDefault="00036062">
            <w:pPr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判定</w:t>
            </w:r>
          </w:p>
        </w:tc>
      </w:tr>
      <w:tr w:rsidR="008432E7" w:rsidRPr="00354B9C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8432E7" w:rsidRPr="00354B9C" w:rsidRDefault="00036062">
            <w:pPr>
              <w:spacing w:before="120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审核员：</w:t>
            </w:r>
            <w:r w:rsidR="00FA6258" w:rsidRPr="00354B9C">
              <w:rPr>
                <w:rFonts w:hint="eastAsia"/>
                <w:szCs w:val="21"/>
              </w:rPr>
              <w:t>文波</w:t>
            </w:r>
            <w:r w:rsidR="00FA6258" w:rsidRPr="00354B9C">
              <w:rPr>
                <w:rFonts w:hint="eastAsia"/>
                <w:szCs w:val="21"/>
              </w:rPr>
              <w:t xml:space="preserve">   </w:t>
            </w:r>
            <w:r w:rsidR="004E072B" w:rsidRPr="00354B9C">
              <w:rPr>
                <w:rFonts w:hint="eastAsia"/>
                <w:szCs w:val="21"/>
              </w:rPr>
              <w:t xml:space="preserve">         </w:t>
            </w:r>
            <w:r w:rsidRPr="00354B9C">
              <w:rPr>
                <w:rFonts w:hint="eastAsia"/>
                <w:szCs w:val="21"/>
              </w:rPr>
              <w:t>审核时间：</w:t>
            </w:r>
            <w:r w:rsidRPr="00354B9C">
              <w:rPr>
                <w:szCs w:val="21"/>
              </w:rPr>
              <w:t>20</w:t>
            </w:r>
            <w:r w:rsidR="004E072B" w:rsidRPr="00354B9C">
              <w:rPr>
                <w:rFonts w:hint="eastAsia"/>
                <w:szCs w:val="21"/>
              </w:rPr>
              <w:t>21.4</w:t>
            </w:r>
            <w:r w:rsidRPr="00354B9C">
              <w:rPr>
                <w:rFonts w:hint="eastAsia"/>
                <w:szCs w:val="21"/>
              </w:rPr>
              <w:t>.</w:t>
            </w:r>
            <w:r w:rsidR="00624E13" w:rsidRPr="00354B9C">
              <w:rPr>
                <w:rFonts w:hint="eastAsia"/>
                <w:szCs w:val="21"/>
              </w:rPr>
              <w:t>2</w:t>
            </w:r>
            <w:r w:rsidR="004E072B" w:rsidRPr="00354B9C">
              <w:rPr>
                <w:rFonts w:hint="eastAsia"/>
                <w:szCs w:val="21"/>
              </w:rPr>
              <w:t>7</w:t>
            </w:r>
          </w:p>
        </w:tc>
        <w:tc>
          <w:tcPr>
            <w:tcW w:w="1585" w:type="dxa"/>
            <w:vMerge/>
          </w:tcPr>
          <w:p w:rsidR="008432E7" w:rsidRPr="00354B9C" w:rsidRDefault="008432E7">
            <w:pPr>
              <w:rPr>
                <w:szCs w:val="21"/>
              </w:rPr>
            </w:pPr>
          </w:p>
        </w:tc>
      </w:tr>
      <w:tr w:rsidR="008432E7" w:rsidRPr="00354B9C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:rsidR="008432E7" w:rsidRPr="00354B9C" w:rsidRDefault="008432E7">
            <w:pPr>
              <w:rPr>
                <w:szCs w:val="21"/>
              </w:rPr>
            </w:pPr>
          </w:p>
        </w:tc>
        <w:tc>
          <w:tcPr>
            <w:tcW w:w="9755" w:type="dxa"/>
            <w:vAlign w:val="center"/>
          </w:tcPr>
          <w:p w:rsidR="00872FA6" w:rsidRPr="00354B9C" w:rsidRDefault="00036062" w:rsidP="00872FA6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审核条款：</w:t>
            </w:r>
          </w:p>
          <w:p w:rsidR="004E072B" w:rsidRPr="00354B9C" w:rsidRDefault="004E072B" w:rsidP="004E072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QMS:5.3</w:t>
            </w:r>
            <w:r w:rsidRPr="00354B9C">
              <w:rPr>
                <w:rFonts w:hint="eastAsia"/>
                <w:szCs w:val="21"/>
              </w:rPr>
              <w:t>组织的岗位、职责和权限、</w:t>
            </w:r>
            <w:r w:rsidRPr="00354B9C">
              <w:rPr>
                <w:rFonts w:hint="eastAsia"/>
                <w:szCs w:val="21"/>
              </w:rPr>
              <w:t>6.2</w:t>
            </w:r>
            <w:r w:rsidRPr="00354B9C">
              <w:rPr>
                <w:rFonts w:hint="eastAsia"/>
                <w:szCs w:val="21"/>
              </w:rPr>
              <w:t>质量目标、</w:t>
            </w:r>
            <w:r w:rsidRPr="00354B9C">
              <w:rPr>
                <w:rFonts w:hint="eastAsia"/>
                <w:szCs w:val="21"/>
              </w:rPr>
              <w:t>8.2</w:t>
            </w:r>
            <w:r w:rsidRPr="00354B9C">
              <w:rPr>
                <w:rFonts w:hint="eastAsia"/>
                <w:szCs w:val="21"/>
              </w:rPr>
              <w:t>产品和服务的要求（</w:t>
            </w:r>
            <w:r w:rsidRPr="00354B9C">
              <w:rPr>
                <w:rFonts w:hint="eastAsia"/>
                <w:szCs w:val="21"/>
              </w:rPr>
              <w:t>8.2.1</w:t>
            </w:r>
            <w:r w:rsidRPr="00354B9C">
              <w:rPr>
                <w:rFonts w:hint="eastAsia"/>
                <w:szCs w:val="21"/>
              </w:rPr>
              <w:t>顾客沟通、</w:t>
            </w:r>
            <w:r w:rsidRPr="00354B9C">
              <w:rPr>
                <w:rFonts w:hint="eastAsia"/>
                <w:szCs w:val="21"/>
              </w:rPr>
              <w:t>8.2.2</w:t>
            </w:r>
            <w:r w:rsidRPr="00354B9C">
              <w:rPr>
                <w:rFonts w:hint="eastAsia"/>
                <w:szCs w:val="21"/>
              </w:rPr>
              <w:t>与产品和服务有关要求的确认、</w:t>
            </w:r>
            <w:r w:rsidRPr="00354B9C">
              <w:rPr>
                <w:rFonts w:hint="eastAsia"/>
                <w:szCs w:val="21"/>
              </w:rPr>
              <w:t>8.2.3</w:t>
            </w:r>
            <w:r w:rsidRPr="00354B9C">
              <w:rPr>
                <w:rFonts w:hint="eastAsia"/>
                <w:szCs w:val="21"/>
              </w:rPr>
              <w:t>与产品有关要求评审、</w:t>
            </w:r>
            <w:r w:rsidRPr="00354B9C">
              <w:rPr>
                <w:rFonts w:hint="eastAsia"/>
                <w:szCs w:val="21"/>
              </w:rPr>
              <w:t>8.2.4</w:t>
            </w:r>
            <w:r w:rsidRPr="00354B9C">
              <w:rPr>
                <w:rFonts w:hint="eastAsia"/>
                <w:szCs w:val="21"/>
              </w:rPr>
              <w:t>与产品有关要求的更改）、</w:t>
            </w:r>
            <w:r w:rsidRPr="00354B9C">
              <w:rPr>
                <w:rFonts w:hint="eastAsia"/>
                <w:szCs w:val="21"/>
              </w:rPr>
              <w:t>8.5.3</w:t>
            </w:r>
            <w:r w:rsidRPr="00354B9C">
              <w:rPr>
                <w:rFonts w:hint="eastAsia"/>
                <w:szCs w:val="21"/>
              </w:rPr>
              <w:t>顾客或外部供方的财产、</w:t>
            </w:r>
            <w:r w:rsidRPr="00354B9C">
              <w:rPr>
                <w:rFonts w:hint="eastAsia"/>
                <w:szCs w:val="21"/>
              </w:rPr>
              <w:t>9.1.2</w:t>
            </w:r>
            <w:r w:rsidRPr="00354B9C">
              <w:rPr>
                <w:rFonts w:hint="eastAsia"/>
                <w:szCs w:val="21"/>
              </w:rPr>
              <w:t>顾客满意、</w:t>
            </w:r>
            <w:r w:rsidRPr="00354B9C">
              <w:rPr>
                <w:rFonts w:hint="eastAsia"/>
                <w:szCs w:val="21"/>
              </w:rPr>
              <w:t>8.5.5</w:t>
            </w:r>
            <w:r w:rsidRPr="00354B9C">
              <w:rPr>
                <w:rFonts w:hint="eastAsia"/>
                <w:szCs w:val="21"/>
              </w:rPr>
              <w:t>交付后的活动</w:t>
            </w:r>
          </w:p>
          <w:p w:rsidR="004E072B" w:rsidRPr="00354B9C" w:rsidRDefault="004E072B" w:rsidP="004E072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EMS: 5.3</w:t>
            </w:r>
            <w:r w:rsidRPr="00354B9C">
              <w:rPr>
                <w:rFonts w:hint="eastAsia"/>
                <w:szCs w:val="21"/>
              </w:rPr>
              <w:t>组织的岗位、职责和权限、</w:t>
            </w:r>
            <w:r w:rsidRPr="00354B9C">
              <w:rPr>
                <w:rFonts w:hint="eastAsia"/>
                <w:szCs w:val="21"/>
              </w:rPr>
              <w:t>6.2</w:t>
            </w:r>
            <w:r w:rsidRPr="00354B9C">
              <w:rPr>
                <w:rFonts w:hint="eastAsia"/>
                <w:szCs w:val="21"/>
              </w:rPr>
              <w:t>环境目标、</w:t>
            </w:r>
            <w:r w:rsidRPr="00354B9C">
              <w:rPr>
                <w:rFonts w:hint="eastAsia"/>
                <w:szCs w:val="21"/>
              </w:rPr>
              <w:t>6.1.2</w:t>
            </w:r>
            <w:r w:rsidRPr="00354B9C">
              <w:rPr>
                <w:rFonts w:hint="eastAsia"/>
                <w:szCs w:val="21"/>
              </w:rPr>
              <w:t>环境因素、</w:t>
            </w:r>
            <w:r w:rsidRPr="00354B9C">
              <w:rPr>
                <w:rFonts w:hint="eastAsia"/>
                <w:szCs w:val="21"/>
              </w:rPr>
              <w:t>8.1</w:t>
            </w:r>
            <w:r w:rsidRPr="00354B9C">
              <w:rPr>
                <w:rFonts w:hint="eastAsia"/>
                <w:szCs w:val="21"/>
              </w:rPr>
              <w:t>运行策划和控制、</w:t>
            </w:r>
            <w:r w:rsidRPr="00354B9C">
              <w:rPr>
                <w:rFonts w:hint="eastAsia"/>
                <w:szCs w:val="21"/>
              </w:rPr>
              <w:t>8.2</w:t>
            </w:r>
            <w:r w:rsidRPr="00354B9C">
              <w:rPr>
                <w:rFonts w:hint="eastAsia"/>
                <w:szCs w:val="21"/>
              </w:rPr>
              <w:t>应急准备和响应，</w:t>
            </w:r>
          </w:p>
          <w:p w:rsidR="008432E7" w:rsidRPr="00354B9C" w:rsidRDefault="004E072B" w:rsidP="004E072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354B9C">
              <w:rPr>
                <w:rFonts w:hint="eastAsia"/>
                <w:szCs w:val="21"/>
              </w:rPr>
              <w:t>OHSMS: 5.3</w:t>
            </w:r>
            <w:r w:rsidRPr="00354B9C">
              <w:rPr>
                <w:rFonts w:hint="eastAsia"/>
                <w:szCs w:val="21"/>
              </w:rPr>
              <w:t>组织的岗位、职责和权限、</w:t>
            </w:r>
            <w:r w:rsidRPr="00354B9C">
              <w:rPr>
                <w:rFonts w:hint="eastAsia"/>
                <w:szCs w:val="21"/>
              </w:rPr>
              <w:t>6.2</w:t>
            </w:r>
            <w:r w:rsidRPr="00354B9C">
              <w:rPr>
                <w:rFonts w:hint="eastAsia"/>
                <w:szCs w:val="21"/>
              </w:rPr>
              <w:t>职业健康安全目标、</w:t>
            </w:r>
            <w:r w:rsidRPr="00354B9C">
              <w:rPr>
                <w:rFonts w:hint="eastAsia"/>
                <w:szCs w:val="21"/>
              </w:rPr>
              <w:t>6.1.2</w:t>
            </w:r>
            <w:r w:rsidRPr="00354B9C">
              <w:rPr>
                <w:rFonts w:hint="eastAsia"/>
                <w:szCs w:val="21"/>
              </w:rPr>
              <w:t>危险源辨识与评价、</w:t>
            </w:r>
            <w:r w:rsidRPr="00354B9C">
              <w:rPr>
                <w:rFonts w:hint="eastAsia"/>
                <w:szCs w:val="21"/>
              </w:rPr>
              <w:t>8.1</w:t>
            </w:r>
            <w:r w:rsidRPr="00354B9C">
              <w:rPr>
                <w:rFonts w:hint="eastAsia"/>
                <w:szCs w:val="21"/>
              </w:rPr>
              <w:t>运行策划和控制、</w:t>
            </w:r>
            <w:r w:rsidRPr="00354B9C">
              <w:rPr>
                <w:rFonts w:hint="eastAsia"/>
                <w:szCs w:val="21"/>
              </w:rPr>
              <w:t>8.2</w:t>
            </w:r>
            <w:r w:rsidRPr="00354B9C">
              <w:rPr>
                <w:rFonts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8432E7" w:rsidRPr="00354B9C" w:rsidRDefault="008432E7">
            <w:pPr>
              <w:rPr>
                <w:szCs w:val="21"/>
              </w:rPr>
            </w:pPr>
          </w:p>
        </w:tc>
      </w:tr>
      <w:tr w:rsidR="004E072B" w:rsidRPr="00354B9C" w:rsidTr="008D0E67">
        <w:trPr>
          <w:trHeight w:val="1256"/>
        </w:trPr>
        <w:tc>
          <w:tcPr>
            <w:tcW w:w="2160" w:type="dxa"/>
            <w:vAlign w:val="center"/>
          </w:tcPr>
          <w:p w:rsidR="004E072B" w:rsidRPr="00354B9C" w:rsidRDefault="004E072B" w:rsidP="00922872">
            <w:pPr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209" w:type="dxa"/>
          </w:tcPr>
          <w:p w:rsidR="004E072B" w:rsidRPr="00354B9C" w:rsidRDefault="004E072B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QEO 5.3</w:t>
            </w:r>
          </w:p>
        </w:tc>
        <w:tc>
          <w:tcPr>
            <w:tcW w:w="9755" w:type="dxa"/>
          </w:tcPr>
          <w:p w:rsidR="004E072B" w:rsidRPr="00354B9C" w:rsidRDefault="004E072B" w:rsidP="00922872">
            <w:pPr>
              <w:spacing w:line="360" w:lineRule="auto"/>
              <w:ind w:firstLineChars="200" w:firstLine="420"/>
              <w:rPr>
                <w:rFonts w:ascii="宋体" w:cs="宋体"/>
                <w:szCs w:val="21"/>
              </w:rPr>
            </w:pPr>
            <w:r w:rsidRPr="00354B9C">
              <w:rPr>
                <w:rFonts w:ascii="宋体" w:hAnsi="宋体" w:cs="宋体" w:hint="eastAsia"/>
                <w:szCs w:val="21"/>
              </w:rPr>
              <w:t>现场审核过程了解到部门主要负责：市场调研与开发，招投标、商务谈判及合同评审、供方选择及能力评价与调查，顾客档案建立，售后服务及顾客满意度评价与分析，采购管理控制，本部门环境因素识别和控制，本部门目标制定与实施，与相关方做好沟通，对供方环境等进行控制或施加影响等。</w:t>
            </w:r>
          </w:p>
          <w:p w:rsidR="004E072B" w:rsidRPr="00354B9C" w:rsidRDefault="004E072B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宋体" w:hint="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  <w:vAlign w:val="center"/>
          </w:tcPr>
          <w:p w:rsidR="004E072B" w:rsidRPr="00354B9C" w:rsidRDefault="004E072B" w:rsidP="00723F6B">
            <w:pPr>
              <w:spacing w:beforeLines="50" w:afterLines="50"/>
              <w:rPr>
                <w:szCs w:val="21"/>
              </w:rPr>
            </w:pPr>
          </w:p>
        </w:tc>
      </w:tr>
      <w:tr w:rsidR="007F0511" w:rsidRPr="00354B9C" w:rsidTr="006F653C">
        <w:trPr>
          <w:trHeight w:val="1256"/>
        </w:trPr>
        <w:tc>
          <w:tcPr>
            <w:tcW w:w="2160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目标</w:t>
            </w:r>
          </w:p>
        </w:tc>
        <w:tc>
          <w:tcPr>
            <w:tcW w:w="1209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QEO6.2</w:t>
            </w:r>
          </w:p>
        </w:tc>
        <w:tc>
          <w:tcPr>
            <w:tcW w:w="9755" w:type="dxa"/>
            <w:vAlign w:val="center"/>
          </w:tcPr>
          <w:p w:rsidR="007F0511" w:rsidRPr="00354B9C" w:rsidRDefault="007F0511" w:rsidP="007F0511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部门目标：</w:t>
            </w:r>
          </w:p>
          <w:tbl>
            <w:tblPr>
              <w:tblStyle w:val="a8"/>
              <w:tblW w:w="9788" w:type="dxa"/>
              <w:tblLayout w:type="fixed"/>
              <w:tblLook w:val="04A0"/>
            </w:tblPr>
            <w:tblGrid>
              <w:gridCol w:w="2866"/>
              <w:gridCol w:w="2964"/>
              <w:gridCol w:w="2482"/>
              <w:gridCol w:w="1476"/>
            </w:tblGrid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目标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考核方式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考核结果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spacing w:line="220" w:lineRule="atLeast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完成情况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合同履约率达100%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合同完成数÷总数×</w:t>
                  </w:r>
                  <w:r w:rsidRPr="00354B9C">
                    <w:rPr>
                      <w:szCs w:val="21"/>
                    </w:rPr>
                    <w:t>100%</w:t>
                  </w:r>
                </w:p>
                <w:p w:rsidR="007F0511" w:rsidRPr="00354B9C" w:rsidRDefault="007F0511" w:rsidP="00922872">
                  <w:pPr>
                    <w:rPr>
                      <w:szCs w:val="21"/>
                    </w:rPr>
                  </w:pP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合同履约率100%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ind w:firstLineChars="50" w:firstLine="105"/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顾客满意度达95分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执行顾客满意度调查分析</w:t>
                  </w:r>
                </w:p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评定数÷总数×</w:t>
                  </w:r>
                  <w:r w:rsidRPr="00354B9C"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7F0511">
                  <w:pPr>
                    <w:rPr>
                      <w:rFonts w:eastAsia="微软雅黑"/>
                      <w:szCs w:val="21"/>
                    </w:rPr>
                  </w:pPr>
                  <w:r w:rsidRPr="00354B9C">
                    <w:rPr>
                      <w:rFonts w:ascii="宋体" w:hAnsi="宋体" w:hint="eastAsia"/>
                      <w:color w:val="000000"/>
                      <w:szCs w:val="21"/>
                    </w:rPr>
                    <w:t>顾客满意度96.5分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354B9C">
                    <w:rPr>
                      <w:rFonts w:hint="eastAsia"/>
                      <w:szCs w:val="21"/>
                    </w:rPr>
                    <w:t>处置率</w:t>
                  </w:r>
                  <w:r w:rsidRPr="00354B9C">
                    <w:rPr>
                      <w:rFonts w:hint="eastAsia"/>
                      <w:szCs w:val="21"/>
                    </w:rPr>
                    <w:t>1</w:t>
                  </w:r>
                  <w:r w:rsidRPr="00354B9C">
                    <w:rPr>
                      <w:szCs w:val="21"/>
                    </w:rPr>
                    <w:t>00%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符合数量÷检查数量×</w:t>
                  </w:r>
                  <w:r w:rsidRPr="00354B9C">
                    <w:rPr>
                      <w:szCs w:val="21"/>
                    </w:rPr>
                    <w:t>100%</w:t>
                  </w:r>
                  <w:r w:rsidRPr="00354B9C"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固废分类</w:t>
                  </w:r>
                  <w:r w:rsidRPr="00354B9C">
                    <w:rPr>
                      <w:rFonts w:hint="eastAsia"/>
                      <w:szCs w:val="21"/>
                    </w:rPr>
                    <w:t>处置率</w:t>
                  </w:r>
                  <w:r w:rsidRPr="00354B9C">
                    <w:rPr>
                      <w:rFonts w:hint="eastAsia"/>
                      <w:szCs w:val="21"/>
                    </w:rPr>
                    <w:t>1</w:t>
                  </w:r>
                  <w:r w:rsidRPr="00354B9C">
                    <w:rPr>
                      <w:szCs w:val="21"/>
                    </w:rPr>
                    <w:t>00</w:t>
                  </w:r>
                  <w:r w:rsidRPr="00354B9C"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  <w:tr w:rsidR="007F0511" w:rsidRPr="00354B9C" w:rsidTr="00922872">
              <w:tc>
                <w:tcPr>
                  <w:tcW w:w="2866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lastRenderedPageBreak/>
                    <w:t>火灾、触电事故发生次数为</w:t>
                  </w:r>
                  <w:r w:rsidRPr="00354B9C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2964" w:type="dxa"/>
                </w:tcPr>
                <w:p w:rsidR="007F0511" w:rsidRPr="00354B9C" w:rsidRDefault="007F0511" w:rsidP="00922872">
                  <w:pPr>
                    <w:rPr>
                      <w:szCs w:val="21"/>
                    </w:rPr>
                  </w:pPr>
                  <w:r w:rsidRPr="00354B9C">
                    <w:rPr>
                      <w:rFonts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482" w:type="dxa"/>
                </w:tcPr>
                <w:p w:rsidR="007F0511" w:rsidRPr="00354B9C" w:rsidRDefault="007F0511" w:rsidP="00922872">
                  <w:pPr>
                    <w:autoSpaceDE w:val="0"/>
                    <w:autoSpaceDN w:val="0"/>
                    <w:spacing w:line="360" w:lineRule="auto"/>
                    <w:rPr>
                      <w:rFonts w:ascii="宋体" w:hAnsi="宋体" w:cs="AdobeSongStd-Light"/>
                      <w:szCs w:val="21"/>
                    </w:rPr>
                  </w:pPr>
                  <w:r w:rsidRPr="00354B9C">
                    <w:rPr>
                      <w:rFonts w:ascii="宋体" w:hAnsi="宋体" w:cs="AdobeSongStd-Light" w:hint="eastAsia"/>
                      <w:szCs w:val="21"/>
                    </w:rPr>
                    <w:t>火灾、触电事故</w:t>
                  </w:r>
                  <w:r w:rsidRPr="00354B9C">
                    <w:rPr>
                      <w:rFonts w:ascii="宋体" w:hAnsi="宋体" w:cs="Arial"/>
                      <w:szCs w:val="21"/>
                    </w:rPr>
                    <w:t>0</w:t>
                  </w:r>
                </w:p>
              </w:tc>
              <w:tc>
                <w:tcPr>
                  <w:tcW w:w="1476" w:type="dxa"/>
                </w:tcPr>
                <w:p w:rsidR="007F0511" w:rsidRPr="00354B9C" w:rsidRDefault="007F0511" w:rsidP="00922872">
                  <w:pPr>
                    <w:jc w:val="center"/>
                    <w:rPr>
                      <w:szCs w:val="21"/>
                    </w:rPr>
                  </w:pPr>
                  <w:r w:rsidRPr="00354B9C">
                    <w:rPr>
                      <w:szCs w:val="21"/>
                    </w:rPr>
                    <w:t>已经完成</w:t>
                  </w:r>
                </w:p>
              </w:tc>
            </w:tr>
          </w:tbl>
          <w:p w:rsidR="007F0511" w:rsidRPr="00354B9C" w:rsidRDefault="007F0511" w:rsidP="007F0511">
            <w:pPr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2020年6月29日 考核情况：经查已完成。</w:t>
            </w:r>
            <w:r w:rsidR="00723F6B">
              <w:rPr>
                <w:rFonts w:ascii="宋体" w:hAnsi="宋体" w:cs="Arial" w:hint="eastAsia"/>
                <w:szCs w:val="21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:rsidR="007F0511" w:rsidRPr="00354B9C" w:rsidRDefault="007F0511" w:rsidP="00723F6B">
            <w:pPr>
              <w:spacing w:beforeLines="50" w:afterLines="50"/>
              <w:rPr>
                <w:szCs w:val="21"/>
              </w:rPr>
            </w:pPr>
          </w:p>
        </w:tc>
      </w:tr>
      <w:tr w:rsidR="007F0511" w:rsidRPr="00354B9C" w:rsidTr="001E5121">
        <w:trPr>
          <w:trHeight w:val="986"/>
        </w:trPr>
        <w:tc>
          <w:tcPr>
            <w:tcW w:w="2160" w:type="dxa"/>
            <w:vAlign w:val="center"/>
          </w:tcPr>
          <w:p w:rsidR="007F0511" w:rsidRPr="00354B9C" w:rsidRDefault="007F0511" w:rsidP="00922872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lastRenderedPageBreak/>
              <w:t>产品和服务的要求</w:t>
            </w:r>
          </w:p>
        </w:tc>
        <w:tc>
          <w:tcPr>
            <w:tcW w:w="1209" w:type="dxa"/>
          </w:tcPr>
          <w:p w:rsidR="007F0511" w:rsidRPr="00354B9C" w:rsidRDefault="007F0511" w:rsidP="00922872">
            <w:pPr>
              <w:spacing w:line="360" w:lineRule="auto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/>
                <w:szCs w:val="21"/>
              </w:rPr>
              <w:t>Q8.2</w:t>
            </w:r>
          </w:p>
        </w:tc>
        <w:tc>
          <w:tcPr>
            <w:tcW w:w="9755" w:type="dxa"/>
          </w:tcPr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销售部负责人介绍沟通方式：主要是电话、资料传递、招投标会、交流会等形式宣传本公司有关产品及公司的有关信誉等。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针对合同洽谈、签订、履行过程中的问题，及时电话联系，明确各自的要求，执行合同。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目前沟通效果良好。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公司主要通过招标会、市场调查、客户的走访、交流会等了解市场的需求状态。主要以招标文件、订单、合同、电话等形式确定与产品有关的要求，均已保存或进行相应的记录。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由销售部内勤直接对顾客要求进行识别、确认，对于存在的问题直接提出和顾客进行交流沟通。然后由销售部经理通过微信群组织人员评审，经评审能满足要求后由总经理或其授权人签字并加盖企业公章，视同已经过合同评审，然后回传给顾客，以作为可以满足顾客产品要求的承诺的证据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/>
                <w:szCs w:val="21"/>
              </w:rPr>
              <w:t>1</w:t>
            </w:r>
            <w:r w:rsidRPr="00354B9C">
              <w:rPr>
                <w:rFonts w:ascii="宋体" w:hAnsi="宋体" w:cs="楷体" w:hint="eastAsia"/>
                <w:szCs w:val="21"/>
              </w:rPr>
              <w:t>）抽查</w:t>
            </w:r>
            <w:r w:rsidRPr="00354B9C">
              <w:rPr>
                <w:rFonts w:ascii="宋体" w:hAnsi="宋体" w:cs="楷体"/>
                <w:szCs w:val="21"/>
              </w:rPr>
              <w:t>20</w:t>
            </w:r>
            <w:r w:rsidRPr="00354B9C">
              <w:rPr>
                <w:rFonts w:ascii="宋体" w:hAnsi="宋体" w:cs="楷体" w:hint="eastAsia"/>
                <w:szCs w:val="21"/>
              </w:rPr>
              <w:t>21.3.4日的商品销售合同，包括了如下内容：顾客名称：中铁电气化局集团西安电气化工程有限公司合肥分公司，产品名称：玻璃钢夹砂管，规格型号：φ250，数量：670米，在合同中明确了质量、价格、交货期、数量、售后服务、付款方式等要求，查合同评审记录表，2021.3.3日</w:t>
            </w:r>
            <w:r w:rsidRPr="00354B9C">
              <w:rPr>
                <w:rFonts w:ascii="宋体" w:hAnsi="宋体" w:cs="宋体" w:hint="eastAsia"/>
                <w:szCs w:val="21"/>
              </w:rPr>
              <w:t>唐香美</w:t>
            </w:r>
            <w:r w:rsidRPr="00354B9C">
              <w:rPr>
                <w:rFonts w:ascii="宋体" w:hAnsi="宋体" w:cs="楷体" w:hint="eastAsia"/>
                <w:szCs w:val="21"/>
              </w:rPr>
              <w:t>、蒋生龙、</w:t>
            </w:r>
            <w:r w:rsidRPr="00354B9C">
              <w:rPr>
                <w:rFonts w:ascii="宋体" w:hAnsi="宋体" w:cs="宋体" w:hint="eastAsia"/>
                <w:szCs w:val="21"/>
              </w:rPr>
              <w:t>赵丛志</w:t>
            </w:r>
            <w:r w:rsidRPr="00354B9C">
              <w:rPr>
                <w:rFonts w:ascii="宋体" w:hAnsi="宋体" w:cs="楷体" w:hint="eastAsia"/>
                <w:szCs w:val="21"/>
              </w:rPr>
              <w:t>、孙成等评审，可以签订该合同，同日经总经理批准盖章后回传了顾客。同日经总经理签字盖章后回传了顾客。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/>
                <w:szCs w:val="21"/>
              </w:rPr>
              <w:t>2</w:t>
            </w:r>
            <w:r w:rsidRPr="00354B9C">
              <w:rPr>
                <w:rFonts w:ascii="宋体" w:hAnsi="宋体" w:cs="楷体" w:hint="eastAsia"/>
                <w:szCs w:val="21"/>
              </w:rPr>
              <w:t>）抽查</w:t>
            </w:r>
            <w:r w:rsidRPr="00354B9C">
              <w:rPr>
                <w:rFonts w:ascii="宋体" w:hAnsi="宋体" w:cs="楷体"/>
                <w:szCs w:val="21"/>
              </w:rPr>
              <w:t>20</w:t>
            </w:r>
            <w:r w:rsidRPr="00354B9C">
              <w:rPr>
                <w:rFonts w:ascii="宋体" w:hAnsi="宋体" w:cs="楷体" w:hint="eastAsia"/>
                <w:szCs w:val="21"/>
              </w:rPr>
              <w:t>20.10.17日的商品销售合同，包括了如下内容：顾客名称：宁波送变电建设有限公司，产品名称：MPP电力管，规格型号：外径225mm，壁厚15mm，数量：6435米，在合同中明确了质量、价格、交货期、数量、售后服务、付款方式等要求，查合同评审记录表，2020.10.17日</w:t>
            </w:r>
            <w:r w:rsidRPr="00354B9C">
              <w:rPr>
                <w:rFonts w:ascii="宋体" w:hAnsi="宋体" w:cs="宋体" w:hint="eastAsia"/>
                <w:szCs w:val="21"/>
              </w:rPr>
              <w:t>唐香美</w:t>
            </w:r>
            <w:r w:rsidRPr="00354B9C">
              <w:rPr>
                <w:rFonts w:ascii="宋体" w:hAnsi="宋体" w:cs="楷体" w:hint="eastAsia"/>
                <w:szCs w:val="21"/>
              </w:rPr>
              <w:t>、蒋生龙、</w:t>
            </w:r>
            <w:r w:rsidRPr="00354B9C">
              <w:rPr>
                <w:rFonts w:ascii="宋体" w:hAnsi="宋体" w:cs="宋体" w:hint="eastAsia"/>
                <w:szCs w:val="21"/>
              </w:rPr>
              <w:t>赵丛志</w:t>
            </w:r>
            <w:r w:rsidRPr="00354B9C">
              <w:rPr>
                <w:rFonts w:ascii="宋体" w:hAnsi="宋体" w:cs="楷体" w:hint="eastAsia"/>
                <w:szCs w:val="21"/>
              </w:rPr>
              <w:t>、孙成等评审，可以签订该合同，同日经总经理批准盖章后回传了顾客。同日经总经理签字盖章后回</w:t>
            </w:r>
            <w:r w:rsidRPr="00354B9C">
              <w:rPr>
                <w:rFonts w:ascii="宋体" w:hAnsi="宋体" w:cs="楷体" w:hint="eastAsia"/>
                <w:szCs w:val="21"/>
              </w:rPr>
              <w:lastRenderedPageBreak/>
              <w:t>传了顾客。</w:t>
            </w:r>
          </w:p>
          <w:p w:rsidR="007F0511" w:rsidRPr="00354B9C" w:rsidRDefault="00E44FE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3</w:t>
            </w:r>
            <w:r w:rsidR="007F0511" w:rsidRPr="00354B9C">
              <w:rPr>
                <w:rFonts w:ascii="宋体" w:hAnsi="宋体" w:cs="楷体"/>
                <w:szCs w:val="21"/>
              </w:rPr>
              <w:t xml:space="preserve">) </w:t>
            </w:r>
            <w:r w:rsidR="007F0511" w:rsidRPr="00354B9C">
              <w:rPr>
                <w:rFonts w:ascii="宋体" w:hAnsi="宋体" w:cs="楷体" w:hint="eastAsia"/>
                <w:szCs w:val="21"/>
              </w:rPr>
              <w:t>抽查</w:t>
            </w:r>
            <w:r w:rsidR="007F0511" w:rsidRPr="00354B9C">
              <w:rPr>
                <w:rFonts w:ascii="宋体" w:hAnsi="宋体" w:cs="楷体"/>
                <w:szCs w:val="21"/>
              </w:rPr>
              <w:t>20</w:t>
            </w:r>
            <w:r w:rsidR="007F0511" w:rsidRPr="00354B9C">
              <w:rPr>
                <w:rFonts w:ascii="宋体" w:hAnsi="宋体" w:cs="楷体" w:hint="eastAsia"/>
                <w:szCs w:val="21"/>
              </w:rPr>
              <w:t>20.11.19日的商品销售合同，包括了如下内容：顾客名称：山西太水市政工程有限公司，产品名称：MPP塑钢符合电缆管，数量：19788米，在合同中明确了质量、价格、交货期、数量、售后服务、付款方式等要求，查合同评审记录表，2020.11.18日</w:t>
            </w:r>
            <w:r w:rsidR="007F0511" w:rsidRPr="00354B9C">
              <w:rPr>
                <w:rFonts w:ascii="宋体" w:hAnsi="宋体" w:cs="宋体" w:hint="eastAsia"/>
                <w:szCs w:val="21"/>
              </w:rPr>
              <w:t>唐香美</w:t>
            </w:r>
            <w:r w:rsidR="007F0511" w:rsidRPr="00354B9C">
              <w:rPr>
                <w:rFonts w:ascii="宋体" w:hAnsi="宋体" w:cs="楷体" w:hint="eastAsia"/>
                <w:szCs w:val="21"/>
              </w:rPr>
              <w:t>、蒋生龙、</w:t>
            </w:r>
            <w:r w:rsidR="007F0511" w:rsidRPr="00354B9C">
              <w:rPr>
                <w:rFonts w:ascii="宋体" w:hAnsi="宋体" w:cs="宋体" w:hint="eastAsia"/>
                <w:szCs w:val="21"/>
              </w:rPr>
              <w:t>赵丛志</w:t>
            </w:r>
            <w:r w:rsidR="007F0511" w:rsidRPr="00354B9C">
              <w:rPr>
                <w:rFonts w:ascii="宋体" w:hAnsi="宋体" w:cs="楷体" w:hint="eastAsia"/>
                <w:szCs w:val="21"/>
              </w:rPr>
              <w:t>、孙成等评审，可以签订该合同，同日经总经理批准盖章后回传了顾客。同日经总经理签字盖章后回传了顾客。</w:t>
            </w:r>
          </w:p>
          <w:p w:rsidR="007F0511" w:rsidRPr="00354B9C" w:rsidRDefault="00E44FE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4</w:t>
            </w:r>
            <w:r w:rsidR="007F0511" w:rsidRPr="00354B9C">
              <w:rPr>
                <w:rFonts w:ascii="宋体" w:hAnsi="宋体" w:cs="楷体"/>
                <w:szCs w:val="21"/>
              </w:rPr>
              <w:t xml:space="preserve">) </w:t>
            </w:r>
            <w:r w:rsidRPr="00354B9C">
              <w:rPr>
                <w:rFonts w:ascii="宋体" w:hAnsi="宋体" w:cs="楷体" w:hint="eastAsia"/>
                <w:szCs w:val="21"/>
              </w:rPr>
              <w:t>抽查</w:t>
            </w:r>
            <w:r w:rsidRPr="00354B9C">
              <w:rPr>
                <w:rFonts w:ascii="宋体" w:hAnsi="宋体" w:cs="楷体"/>
                <w:szCs w:val="21"/>
              </w:rPr>
              <w:t>20</w:t>
            </w:r>
            <w:r w:rsidRPr="00354B9C">
              <w:rPr>
                <w:rFonts w:ascii="宋体" w:hAnsi="宋体" w:cs="楷体" w:hint="eastAsia"/>
                <w:szCs w:val="21"/>
              </w:rPr>
              <w:t>21.3.3日的商品采购框架协议，包括了如下内容：顾客名称：中化泉州石化有限公司，产品名称：环保高性能栅格管，规格型号：方孔管 PVC92-9，数量：21224米；规格型号：方孔管 PVC92-4，数量：20304米；在合同中明确了质量、价格、交货期、数量、售后服务、付款方式等要求，查合同评审记录表，2021.3.2日</w:t>
            </w:r>
            <w:r w:rsidRPr="00354B9C">
              <w:rPr>
                <w:rFonts w:ascii="宋体" w:hAnsi="宋体" w:cs="宋体" w:hint="eastAsia"/>
                <w:szCs w:val="21"/>
              </w:rPr>
              <w:t>唐香美</w:t>
            </w:r>
            <w:r w:rsidRPr="00354B9C">
              <w:rPr>
                <w:rFonts w:ascii="宋体" w:hAnsi="宋体" w:cs="楷体" w:hint="eastAsia"/>
                <w:szCs w:val="21"/>
              </w:rPr>
              <w:t>、蒋生龙、</w:t>
            </w:r>
            <w:r w:rsidRPr="00354B9C">
              <w:rPr>
                <w:rFonts w:ascii="宋体" w:hAnsi="宋体" w:cs="宋体" w:hint="eastAsia"/>
                <w:szCs w:val="21"/>
              </w:rPr>
              <w:t>赵丛志</w:t>
            </w:r>
            <w:r w:rsidRPr="00354B9C">
              <w:rPr>
                <w:rFonts w:ascii="宋体" w:hAnsi="宋体" w:cs="楷体" w:hint="eastAsia"/>
                <w:szCs w:val="21"/>
              </w:rPr>
              <w:t>、孙成等评审，可以签订该合同，同日经总经理批准盖章后回传了顾客。同日经总经理签字盖章后回传了顾客。</w:t>
            </w:r>
          </w:p>
          <w:p w:rsidR="007F0511" w:rsidRPr="00354B9C" w:rsidRDefault="00E44FE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5</w:t>
            </w:r>
            <w:r w:rsidR="007F0511" w:rsidRPr="00354B9C">
              <w:rPr>
                <w:rFonts w:ascii="宋体" w:hAnsi="宋体" w:cs="楷体" w:hint="eastAsia"/>
                <w:szCs w:val="21"/>
              </w:rPr>
              <w:t>）抽2020年</w:t>
            </w:r>
            <w:r w:rsidRPr="00354B9C">
              <w:rPr>
                <w:rFonts w:ascii="宋体" w:hAnsi="宋体" w:cs="楷体" w:hint="eastAsia"/>
                <w:szCs w:val="21"/>
              </w:rPr>
              <w:t>10.23</w:t>
            </w:r>
            <w:r w:rsidR="007F0511" w:rsidRPr="00354B9C">
              <w:rPr>
                <w:rFonts w:ascii="宋体" w:hAnsi="宋体" w:cs="楷体" w:hint="eastAsia"/>
                <w:szCs w:val="21"/>
              </w:rPr>
              <w:t>销售合同，顾客名称：</w:t>
            </w:r>
            <w:r w:rsidRPr="00354B9C">
              <w:rPr>
                <w:rFonts w:ascii="宋体" w:hAnsi="宋体" w:cs="楷体" w:hint="eastAsia"/>
                <w:szCs w:val="21"/>
              </w:rPr>
              <w:t>瑞威电力科技有限公司</w:t>
            </w:r>
            <w:r w:rsidR="007F0511" w:rsidRPr="00354B9C">
              <w:rPr>
                <w:rFonts w:ascii="宋体" w:hAnsi="宋体" w:cs="楷体" w:hint="eastAsia"/>
                <w:szCs w:val="21"/>
              </w:rPr>
              <w:t>，产品名称：</w:t>
            </w:r>
            <w:r w:rsidRPr="00354B9C">
              <w:rPr>
                <w:rFonts w:ascii="宋体" w:hAnsi="宋体" w:cs="楷体" w:hint="eastAsia"/>
                <w:szCs w:val="21"/>
              </w:rPr>
              <w:t>电缆保护管</w:t>
            </w:r>
            <w:r w:rsidR="007F0511" w:rsidRPr="00354B9C">
              <w:rPr>
                <w:rFonts w:ascii="宋体" w:hAnsi="宋体" w:cs="楷体" w:hint="eastAsia"/>
                <w:szCs w:val="21"/>
              </w:rPr>
              <w:t>（</w:t>
            </w:r>
            <w:r w:rsidRPr="00354B9C">
              <w:rPr>
                <w:rFonts w:ascii="宋体" w:hAnsi="宋体" w:cs="楷体" w:hint="eastAsia"/>
                <w:szCs w:val="21"/>
              </w:rPr>
              <w:t>100</w:t>
            </w:r>
            <w:r w:rsidRPr="00354B9C">
              <w:rPr>
                <w:rFonts w:ascii="宋体" w:hAnsi="宋体" w:cs="楷体"/>
                <w:szCs w:val="21"/>
              </w:rPr>
              <w:t>*</w:t>
            </w:r>
            <w:r w:rsidRPr="00354B9C">
              <w:rPr>
                <w:rFonts w:ascii="宋体" w:hAnsi="宋体" w:cs="楷体" w:hint="eastAsia"/>
                <w:szCs w:val="21"/>
              </w:rPr>
              <w:t>5</w:t>
            </w:r>
            <w:r w:rsidR="007F0511" w:rsidRPr="00354B9C">
              <w:rPr>
                <w:rFonts w:ascii="宋体" w:hAnsi="宋体" w:cs="楷体" w:hint="eastAsia"/>
                <w:szCs w:val="21"/>
              </w:rPr>
              <w:t>）数量为</w:t>
            </w:r>
            <w:r w:rsidRPr="00354B9C">
              <w:rPr>
                <w:rFonts w:ascii="宋体" w:hAnsi="宋体" w:cs="楷体" w:hint="eastAsia"/>
                <w:szCs w:val="21"/>
              </w:rPr>
              <w:t>803米；产品名称：电缆保护管（CPVC 175</w:t>
            </w:r>
            <w:r w:rsidRPr="00354B9C">
              <w:rPr>
                <w:rFonts w:ascii="宋体" w:hAnsi="宋体" w:cs="楷体"/>
                <w:szCs w:val="21"/>
              </w:rPr>
              <w:t>*</w:t>
            </w:r>
            <w:r w:rsidRPr="00354B9C">
              <w:rPr>
                <w:rFonts w:ascii="宋体" w:hAnsi="宋体" w:cs="楷体" w:hint="eastAsia"/>
                <w:szCs w:val="21"/>
              </w:rPr>
              <w:t>9.5）数量为2803米；</w:t>
            </w:r>
            <w:r w:rsidR="007F0511" w:rsidRPr="00354B9C">
              <w:rPr>
                <w:rFonts w:ascii="宋体" w:hAnsi="宋体" w:cs="楷体" w:hint="eastAsia"/>
                <w:szCs w:val="21"/>
              </w:rPr>
              <w:t>在合同中明确了质量、价格、交货期、数量、服务、付款方式等要求，</w:t>
            </w:r>
            <w:r w:rsidRPr="00354B9C">
              <w:rPr>
                <w:rFonts w:ascii="宋体" w:hAnsi="宋体" w:cs="楷体" w:hint="eastAsia"/>
                <w:szCs w:val="21"/>
              </w:rPr>
              <w:t>查合同评审记录表，2020.10.22日唐香美、蒋生龙、赵丛志、孙成等评审，可以签订该合同，同日经总经理批准盖章后回传了顾客。同日经总经理签字盖章后回传了顾客</w:t>
            </w:r>
            <w:r w:rsidR="007F0511" w:rsidRPr="00354B9C">
              <w:rPr>
                <w:rFonts w:ascii="宋体" w:hAnsi="宋体" w:cs="楷体" w:hint="eastAsia"/>
                <w:szCs w:val="21"/>
              </w:rPr>
              <w:t>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以上评审均在签订正式合同之前进行。</w:t>
            </w:r>
          </w:p>
          <w:p w:rsidR="007F0511" w:rsidRPr="00354B9C" w:rsidRDefault="007F0511" w:rsidP="00922872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20"/>
              <w:rPr>
                <w:rFonts w:ascii="宋体" w:hAnsi="宋体" w:cs="楷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销售部经理介绍：目前尚未发生合同更改的情况，询问对更改情况的控制较为明确清楚。</w:t>
            </w:r>
          </w:p>
          <w:p w:rsidR="007F0511" w:rsidRPr="00354B9C" w:rsidRDefault="007F0511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楷体" w:hint="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7F0511" w:rsidRPr="00354B9C" w:rsidRDefault="00E44FE1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917B8F" w:rsidRPr="00354B9C" w:rsidTr="001E5121">
        <w:trPr>
          <w:trHeight w:val="986"/>
        </w:trPr>
        <w:tc>
          <w:tcPr>
            <w:tcW w:w="2160" w:type="dxa"/>
            <w:vAlign w:val="center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lastRenderedPageBreak/>
              <w:t>顾客或外部供方的财产</w:t>
            </w: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Q8.5.3</w:t>
            </w:r>
          </w:p>
        </w:tc>
        <w:tc>
          <w:tcPr>
            <w:tcW w:w="9755" w:type="dxa"/>
          </w:tcPr>
          <w:p w:rsidR="00917B8F" w:rsidRPr="00354B9C" w:rsidRDefault="00917B8F" w:rsidP="00922872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hint="eastAsia"/>
                <w:szCs w:val="21"/>
              </w:rPr>
              <w:t>公司</w:t>
            </w:r>
            <w:r w:rsidRPr="00354B9C">
              <w:rPr>
                <w:rFonts w:ascii="宋体" w:hAnsi="宋体" w:cs="Arial" w:hint="eastAsia"/>
                <w:szCs w:val="21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917B8F" w:rsidRPr="00354B9C" w:rsidRDefault="00917B8F" w:rsidP="00922872">
            <w:pPr>
              <w:spacing w:line="360" w:lineRule="auto"/>
              <w:ind w:firstLineChars="200" w:firstLine="420"/>
              <w:rPr>
                <w:rFonts w:ascii="宋体" w:cs="Arial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lastRenderedPageBreak/>
              <w:t>目前公司无外部供方的财产，涉及的顾客财产仅为顾客信息，公司对顾客相关信息做相关保密规定。</w:t>
            </w:r>
          </w:p>
          <w:p w:rsidR="00917B8F" w:rsidRPr="00354B9C" w:rsidRDefault="00917B8F" w:rsidP="00922872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ascii="宋体" w:hAnsi="宋体" w:cs="Arial" w:hint="eastAsia"/>
                <w:szCs w:val="21"/>
              </w:rPr>
              <w:t>顾客或外部供方的财产管理符合要求。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917B8F" w:rsidRPr="00354B9C" w:rsidTr="00610619">
        <w:trPr>
          <w:trHeight w:val="986"/>
        </w:trPr>
        <w:tc>
          <w:tcPr>
            <w:tcW w:w="2160" w:type="dxa"/>
          </w:tcPr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color w:val="000000"/>
                <w:szCs w:val="21"/>
              </w:rPr>
            </w:pPr>
            <w:r w:rsidRPr="00354B9C">
              <w:rPr>
                <w:rFonts w:eastAsiaTheme="minorEastAsia" w:hAnsiTheme="minorEastAsia"/>
                <w:color w:val="000000"/>
                <w:szCs w:val="21"/>
              </w:rPr>
              <w:lastRenderedPageBreak/>
              <w:t>交付后活动</w:t>
            </w:r>
          </w:p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280" w:lineRule="exact"/>
              <w:rPr>
                <w:rFonts w:eastAsiaTheme="minorEastAsia"/>
                <w:b/>
                <w:color w:val="000000"/>
                <w:szCs w:val="21"/>
              </w:rPr>
            </w:pPr>
            <w:r w:rsidRPr="00354B9C">
              <w:rPr>
                <w:rFonts w:eastAsiaTheme="minorEastAsia"/>
                <w:color w:val="000000"/>
                <w:szCs w:val="21"/>
              </w:rPr>
              <w:t>Q8.5.5</w:t>
            </w:r>
          </w:p>
        </w:tc>
        <w:tc>
          <w:tcPr>
            <w:tcW w:w="9755" w:type="dxa"/>
          </w:tcPr>
          <w:p w:rsidR="00917B8F" w:rsidRPr="00354B9C" w:rsidRDefault="00917B8F" w:rsidP="00922872">
            <w:pPr>
              <w:spacing w:line="280" w:lineRule="exact"/>
              <w:ind w:firstLineChars="200" w:firstLine="420"/>
              <w:rPr>
                <w:rFonts w:ascii="宋体" w:cs="宋体"/>
                <w:color w:val="000000"/>
                <w:szCs w:val="21"/>
              </w:rPr>
            </w:pPr>
            <w:r w:rsidRPr="00354B9C">
              <w:rPr>
                <w:rFonts w:hint="eastAsia"/>
                <w:color w:val="000000"/>
                <w:szCs w:val="21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917B8F" w:rsidRPr="00354B9C" w:rsidTr="001E5121">
        <w:trPr>
          <w:trHeight w:val="986"/>
        </w:trPr>
        <w:tc>
          <w:tcPr>
            <w:tcW w:w="2160" w:type="dxa"/>
            <w:vAlign w:val="center"/>
          </w:tcPr>
          <w:p w:rsidR="00917B8F" w:rsidRPr="00354B9C" w:rsidRDefault="00917B8F" w:rsidP="00922872">
            <w:pPr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客户满意</w:t>
            </w:r>
          </w:p>
        </w:tc>
        <w:tc>
          <w:tcPr>
            <w:tcW w:w="1209" w:type="dxa"/>
          </w:tcPr>
          <w:p w:rsidR="00917B8F" w:rsidRPr="00354B9C" w:rsidRDefault="00917B8F" w:rsidP="00922872">
            <w:pPr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 xml:space="preserve">Q9.1.2 </w:t>
            </w:r>
          </w:p>
        </w:tc>
        <w:tc>
          <w:tcPr>
            <w:tcW w:w="9755" w:type="dxa"/>
          </w:tcPr>
          <w:p w:rsidR="00917B8F" w:rsidRPr="00354B9C" w:rsidRDefault="00917B8F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917B8F" w:rsidRPr="00354B9C" w:rsidRDefault="00917B8F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提供《顾客满意程度调查表》，调查包含：产品质量、交货期、服务、价格等指标，满意程度分为很满意</w:t>
            </w:r>
            <w:r w:rsidRPr="00354B9C">
              <w:rPr>
                <w:rFonts w:eastAsiaTheme="minorEastAsia"/>
                <w:szCs w:val="21"/>
              </w:rPr>
              <w:t>—----</w:t>
            </w:r>
            <w:r w:rsidRPr="00354B9C">
              <w:rPr>
                <w:rFonts w:eastAsiaTheme="minorEastAsia" w:hAnsiTheme="minorEastAsia"/>
                <w:szCs w:val="21"/>
              </w:rPr>
              <w:t>不满意等四个档次（很满意为</w:t>
            </w:r>
            <w:r w:rsidRPr="00354B9C">
              <w:rPr>
                <w:rFonts w:eastAsiaTheme="minorEastAsia"/>
                <w:szCs w:val="21"/>
              </w:rPr>
              <w:t>100</w:t>
            </w:r>
            <w:r w:rsidRPr="00354B9C">
              <w:rPr>
                <w:rFonts w:eastAsiaTheme="minorEastAsia" w:hAnsiTheme="minorEastAsia"/>
                <w:szCs w:val="21"/>
              </w:rPr>
              <w:t>分、满意为</w:t>
            </w:r>
            <w:r w:rsidRPr="00354B9C">
              <w:rPr>
                <w:rFonts w:eastAsiaTheme="minorEastAsia"/>
                <w:szCs w:val="21"/>
              </w:rPr>
              <w:t>85</w:t>
            </w:r>
            <w:r w:rsidRPr="00354B9C">
              <w:rPr>
                <w:rFonts w:eastAsiaTheme="minorEastAsia" w:hAnsiTheme="minorEastAsia"/>
                <w:szCs w:val="21"/>
              </w:rPr>
              <w:t>分、一般为</w:t>
            </w:r>
            <w:r w:rsidRPr="00354B9C">
              <w:rPr>
                <w:rFonts w:eastAsiaTheme="minorEastAsia"/>
                <w:szCs w:val="21"/>
              </w:rPr>
              <w:t>60</w:t>
            </w:r>
            <w:r w:rsidRPr="00354B9C">
              <w:rPr>
                <w:rFonts w:eastAsiaTheme="minorEastAsia" w:hAnsiTheme="minorEastAsia"/>
                <w:szCs w:val="21"/>
              </w:rPr>
              <w:t>分、不满意为</w:t>
            </w:r>
            <w:r w:rsidRPr="00354B9C">
              <w:rPr>
                <w:rFonts w:eastAsiaTheme="minorEastAsia"/>
                <w:szCs w:val="21"/>
              </w:rPr>
              <w:t>0</w:t>
            </w:r>
            <w:r w:rsidRPr="00354B9C">
              <w:rPr>
                <w:rFonts w:eastAsiaTheme="minorEastAsia" w:hAnsiTheme="minorEastAsia"/>
                <w:szCs w:val="21"/>
              </w:rPr>
              <w:t>分）。被调查客户包括：</w:t>
            </w:r>
            <w:r w:rsidR="00354B9C" w:rsidRPr="00354B9C">
              <w:rPr>
                <w:rFonts w:eastAsiaTheme="minorEastAsia" w:hAnsiTheme="minorEastAsia"/>
                <w:szCs w:val="21"/>
              </w:rPr>
              <w:t>瑞威电力科技有限公司</w:t>
            </w:r>
            <w:r w:rsidRPr="00354B9C">
              <w:rPr>
                <w:rFonts w:eastAsiaTheme="minorEastAsia" w:hAnsiTheme="minorEastAsia"/>
                <w:szCs w:val="21"/>
              </w:rPr>
              <w:t>、</w:t>
            </w:r>
            <w:r w:rsidR="00354B9C" w:rsidRPr="00354B9C">
              <w:rPr>
                <w:rFonts w:eastAsiaTheme="minorEastAsia" w:hAnsiTheme="minorEastAsia"/>
                <w:szCs w:val="21"/>
              </w:rPr>
              <w:t>新昌县新明实业有限公司</w:t>
            </w:r>
            <w:r w:rsidRPr="00354B9C">
              <w:rPr>
                <w:rFonts w:eastAsiaTheme="minorEastAsia" w:hAnsiTheme="minorEastAsia"/>
                <w:szCs w:val="21"/>
              </w:rPr>
              <w:t>、</w:t>
            </w:r>
            <w:r w:rsidR="00354B9C" w:rsidRPr="00354B9C">
              <w:rPr>
                <w:rFonts w:eastAsiaTheme="minorEastAsia" w:hAnsiTheme="minorEastAsia"/>
                <w:szCs w:val="21"/>
              </w:rPr>
              <w:t>中国化学工程第三建设有限公司等</w:t>
            </w:r>
            <w:r w:rsidR="00354B9C" w:rsidRPr="00354B9C">
              <w:rPr>
                <w:rFonts w:eastAsiaTheme="minorEastAsia"/>
                <w:szCs w:val="21"/>
              </w:rPr>
              <w:t>13</w:t>
            </w:r>
            <w:r w:rsidR="00354B9C" w:rsidRPr="00354B9C">
              <w:rPr>
                <w:rFonts w:eastAsiaTheme="minorEastAsia" w:hAnsiTheme="minorEastAsia"/>
                <w:szCs w:val="21"/>
              </w:rPr>
              <w:t>家客户</w:t>
            </w:r>
            <w:r w:rsidRPr="00354B9C">
              <w:rPr>
                <w:rFonts w:eastAsiaTheme="minorEastAsia" w:hAnsiTheme="minorEastAsia"/>
                <w:szCs w:val="21"/>
              </w:rPr>
              <w:t>、，客户对组织评价均为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很满意</w:t>
            </w:r>
            <w:r w:rsidRPr="00354B9C">
              <w:rPr>
                <w:rFonts w:eastAsiaTheme="minorEastAsia"/>
                <w:szCs w:val="21"/>
              </w:rPr>
              <w:t>”</w:t>
            </w:r>
            <w:r w:rsidRPr="00354B9C">
              <w:rPr>
                <w:rFonts w:eastAsiaTheme="minorEastAsia" w:hAnsiTheme="minorEastAsia"/>
                <w:szCs w:val="21"/>
              </w:rPr>
              <w:t>、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满意</w:t>
            </w:r>
            <w:r w:rsidRPr="00354B9C">
              <w:rPr>
                <w:rFonts w:eastAsiaTheme="minorEastAsia"/>
                <w:szCs w:val="21"/>
              </w:rPr>
              <w:t>”</w:t>
            </w:r>
            <w:r w:rsidRPr="00354B9C">
              <w:rPr>
                <w:rFonts w:eastAsiaTheme="minorEastAsia" w:hAnsiTheme="minorEastAsia"/>
                <w:szCs w:val="21"/>
              </w:rPr>
              <w:t>。时间：</w:t>
            </w:r>
            <w:r w:rsidRPr="00354B9C">
              <w:rPr>
                <w:rFonts w:eastAsiaTheme="minorEastAsia"/>
                <w:szCs w:val="21"/>
              </w:rPr>
              <w:t>2020</w:t>
            </w:r>
            <w:r w:rsidRPr="00354B9C">
              <w:rPr>
                <w:rFonts w:eastAsiaTheme="minorEastAsia" w:hAnsiTheme="minorEastAsia"/>
                <w:szCs w:val="21"/>
              </w:rPr>
              <w:t>年</w:t>
            </w:r>
            <w:r w:rsidR="00354B9C" w:rsidRPr="00354B9C">
              <w:rPr>
                <w:rFonts w:eastAsiaTheme="minorEastAsia"/>
                <w:szCs w:val="21"/>
              </w:rPr>
              <w:t>12</w:t>
            </w:r>
            <w:r w:rsidRPr="00354B9C">
              <w:rPr>
                <w:rFonts w:eastAsiaTheme="minorEastAsia" w:hAnsiTheme="minorEastAsia"/>
                <w:szCs w:val="21"/>
              </w:rPr>
              <w:t>月</w:t>
            </w:r>
            <w:r w:rsidR="00354B9C" w:rsidRPr="00354B9C">
              <w:rPr>
                <w:rFonts w:eastAsiaTheme="minorEastAsia"/>
                <w:szCs w:val="21"/>
              </w:rPr>
              <w:t>27</w:t>
            </w:r>
            <w:r w:rsidR="00354B9C" w:rsidRPr="00354B9C">
              <w:rPr>
                <w:rFonts w:eastAsiaTheme="minorEastAsia" w:hAnsiTheme="minorEastAsia"/>
                <w:szCs w:val="21"/>
              </w:rPr>
              <w:t>日</w:t>
            </w:r>
          </w:p>
          <w:p w:rsidR="00354B9C" w:rsidRPr="00354B9C" w:rsidRDefault="00354B9C" w:rsidP="00354B9C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查见</w:t>
            </w:r>
            <w:r w:rsidRPr="00354B9C">
              <w:rPr>
                <w:rFonts w:eastAsiaTheme="minorEastAsia"/>
                <w:szCs w:val="21"/>
              </w:rPr>
              <w:t>2020.12.30</w:t>
            </w:r>
            <w:r w:rsidRPr="00354B9C">
              <w:rPr>
                <w:rFonts w:eastAsiaTheme="minorEastAsia" w:hAnsiTheme="minorEastAsia"/>
                <w:szCs w:val="21"/>
              </w:rPr>
              <w:t>日的《顾客满意度调查分析》，对顾客满意度指标完成情况、顾客建议改进方向等予以分析汇总，经评价测算客户满意度得分</w:t>
            </w:r>
            <w:r w:rsidRPr="00354B9C">
              <w:rPr>
                <w:rFonts w:eastAsiaTheme="minorEastAsia"/>
                <w:szCs w:val="21"/>
              </w:rPr>
              <w:t>96.5</w:t>
            </w:r>
            <w:r w:rsidRPr="00354B9C">
              <w:rPr>
                <w:rFonts w:eastAsiaTheme="minorEastAsia" w:hAnsiTheme="minorEastAsia"/>
                <w:szCs w:val="21"/>
              </w:rPr>
              <w:t>分。</w:t>
            </w:r>
          </w:p>
          <w:p w:rsidR="00917B8F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 w:rsidR="00917B8F" w:rsidRPr="00354B9C" w:rsidRDefault="00917B8F">
            <w:pPr>
              <w:rPr>
                <w:szCs w:val="21"/>
              </w:rPr>
            </w:pPr>
            <w:r w:rsidRPr="00354B9C">
              <w:rPr>
                <w:szCs w:val="21"/>
              </w:rPr>
              <w:t>符合</w:t>
            </w:r>
          </w:p>
        </w:tc>
      </w:tr>
      <w:tr w:rsidR="00FD5E6E" w:rsidRPr="00354B9C" w:rsidTr="001E5121">
        <w:trPr>
          <w:trHeight w:val="986"/>
        </w:trPr>
        <w:tc>
          <w:tcPr>
            <w:tcW w:w="2160" w:type="dxa"/>
            <w:vAlign w:val="center"/>
          </w:tcPr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环境因素</w:t>
            </w:r>
            <w:r w:rsidRPr="00354B9C">
              <w:rPr>
                <w:rFonts w:eastAsiaTheme="minorEastAsia"/>
                <w:szCs w:val="21"/>
              </w:rPr>
              <w:t>/</w:t>
            </w:r>
            <w:r w:rsidRPr="00354B9C">
              <w:rPr>
                <w:rFonts w:eastAsiaTheme="minorEastAsia" w:hAnsiTheme="minorEastAsia"/>
                <w:szCs w:val="21"/>
              </w:rPr>
              <w:t>危险源辨识与评价</w:t>
            </w:r>
          </w:p>
        </w:tc>
        <w:tc>
          <w:tcPr>
            <w:tcW w:w="1209" w:type="dxa"/>
          </w:tcPr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E6.1.2</w:t>
            </w:r>
          </w:p>
          <w:p w:rsidR="00FD5E6E" w:rsidRPr="00354B9C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O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354B9C">
                <w:rPr>
                  <w:rFonts w:eastAsiaTheme="minorEastAsia"/>
                  <w:szCs w:val="21"/>
                </w:rPr>
                <w:t>6.1.2</w:t>
              </w:r>
            </w:smartTag>
          </w:p>
        </w:tc>
        <w:tc>
          <w:tcPr>
            <w:tcW w:w="9755" w:type="dxa"/>
          </w:tcPr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查有：《环境因素和危险源识别评价与控制程序》</w:t>
            </w:r>
            <w:r w:rsidRPr="00354B9C">
              <w:rPr>
                <w:rFonts w:eastAsiaTheme="minorEastAsia"/>
                <w:szCs w:val="21"/>
              </w:rPr>
              <w:t>,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="00DB2099" w:rsidRPr="00354B9C">
              <w:rPr>
                <w:rFonts w:eastAsiaTheme="minorEastAsia" w:hAnsiTheme="minorEastAsia"/>
                <w:szCs w:val="21"/>
              </w:rPr>
              <w:t>按照办公过程、</w:t>
            </w:r>
            <w:r w:rsidRPr="00354B9C">
              <w:rPr>
                <w:rFonts w:eastAsiaTheme="minorEastAsia" w:hAnsiTheme="minorEastAsia"/>
                <w:szCs w:val="21"/>
              </w:rPr>
              <w:t>销售服务过程</w:t>
            </w:r>
            <w:r w:rsidR="00DB2099" w:rsidRPr="00354B9C">
              <w:rPr>
                <w:rFonts w:eastAsiaTheme="minorEastAsia" w:hAnsiTheme="minorEastAsia"/>
                <w:szCs w:val="21"/>
              </w:rPr>
              <w:t>和售后服务过程</w:t>
            </w:r>
            <w:r w:rsidRPr="00354B9C">
              <w:rPr>
                <w:rFonts w:eastAsiaTheme="minorEastAsia" w:hAnsiTheme="minorEastAsia"/>
                <w:szCs w:val="21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的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环境因素识别评价汇总表</w:t>
            </w:r>
            <w:r w:rsidRPr="00354B9C">
              <w:rPr>
                <w:rFonts w:eastAsiaTheme="minorEastAsia"/>
                <w:szCs w:val="21"/>
              </w:rPr>
              <w:t>”</w:t>
            </w:r>
            <w:r w:rsidR="001E5121" w:rsidRPr="00354B9C">
              <w:rPr>
                <w:rFonts w:eastAsiaTheme="minorEastAsia" w:hAnsiTheme="minorEastAsia"/>
                <w:szCs w:val="21"/>
              </w:rPr>
              <w:t>，识别了本部门在办公</w:t>
            </w:r>
            <w:r w:rsidRPr="00354B9C">
              <w:rPr>
                <w:rFonts w:eastAsiaTheme="minorEastAsia" w:hAnsiTheme="minorEastAsia"/>
                <w:szCs w:val="21"/>
              </w:rPr>
              <w:t>、销售、</w:t>
            </w:r>
            <w:r w:rsidR="00DB2099" w:rsidRPr="00354B9C">
              <w:rPr>
                <w:rFonts w:eastAsiaTheme="minorEastAsia" w:hAnsiTheme="minorEastAsia"/>
                <w:szCs w:val="21"/>
              </w:rPr>
              <w:t>售后、</w:t>
            </w:r>
            <w:r w:rsidRPr="00354B9C">
              <w:rPr>
                <w:rFonts w:eastAsiaTheme="minorEastAsia" w:hAnsiTheme="minorEastAsia"/>
                <w:szCs w:val="21"/>
              </w:rPr>
              <w:t>相关方等各有关过程的环境因素，包括日光灯更换、电脑使用用电消耗、办公纸张、采购、销售活动宣传材料的处置、车辆尾</w:t>
            </w:r>
            <w:r w:rsidRPr="00354B9C">
              <w:rPr>
                <w:rFonts w:eastAsiaTheme="minorEastAsia" w:hAnsiTheme="minorEastAsia"/>
                <w:szCs w:val="21"/>
              </w:rPr>
              <w:lastRenderedPageBreak/>
              <w:t>气排放、废包装物排放等环境因素，识别时能考虑产品生命周期观点。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查《重要环境因素清单》，涉及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有</w:t>
            </w:r>
            <w:r w:rsidR="00A848A7" w:rsidRPr="00354B9C">
              <w:rPr>
                <w:rFonts w:eastAsiaTheme="minorEastAsia" w:hint="eastAsia"/>
                <w:szCs w:val="21"/>
              </w:rPr>
              <w:t>2</w:t>
            </w:r>
            <w:r w:rsidR="001E5121" w:rsidRPr="00354B9C">
              <w:rPr>
                <w:rFonts w:eastAsiaTheme="minorEastAsia" w:hAnsiTheme="minorEastAsia"/>
                <w:szCs w:val="21"/>
              </w:rPr>
              <w:t>项重要环境因素，包括</w:t>
            </w:r>
            <w:r w:rsidRPr="00354B9C">
              <w:rPr>
                <w:rFonts w:eastAsiaTheme="minorEastAsia" w:hAnsiTheme="minorEastAsia"/>
                <w:szCs w:val="21"/>
              </w:rPr>
              <w:t>：潜在火灾、固体废弃物的排放。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</w:t>
            </w:r>
            <w:r w:rsidR="00A848A7" w:rsidRPr="00354B9C">
              <w:rPr>
                <w:rFonts w:eastAsiaTheme="minorEastAsia" w:hAnsiTheme="minorEastAsia"/>
                <w:szCs w:val="21"/>
              </w:rPr>
              <w:t>销售部</w:t>
            </w:r>
            <w:r w:rsidRPr="00354B9C">
              <w:rPr>
                <w:rFonts w:eastAsiaTheme="minorEastAsia" w:hAnsiTheme="minorEastAsia"/>
                <w:szCs w:val="21"/>
              </w:rPr>
              <w:t>的</w:t>
            </w:r>
            <w:r w:rsidRPr="00354B9C">
              <w:rPr>
                <w:rFonts w:eastAsiaTheme="minorEastAsia"/>
                <w:szCs w:val="21"/>
              </w:rPr>
              <w:t>“</w:t>
            </w:r>
            <w:r w:rsidRPr="00354B9C">
              <w:rPr>
                <w:rFonts w:eastAsiaTheme="minorEastAsia" w:hAnsiTheme="minorEastAsia"/>
                <w:szCs w:val="21"/>
              </w:rPr>
              <w:t>危险源识别及风险评价表</w:t>
            </w:r>
            <w:r w:rsidRPr="00354B9C">
              <w:rPr>
                <w:rFonts w:eastAsiaTheme="minorEastAsia"/>
                <w:szCs w:val="21"/>
              </w:rPr>
              <w:t>”</w:t>
            </w:r>
            <w:r w:rsidRPr="00354B9C">
              <w:rPr>
                <w:rFonts w:eastAsiaTheme="minorEastAsia" w:hAnsiTheme="minorEastAsia"/>
                <w:szCs w:val="21"/>
              </w:rPr>
              <w:t>，识别了办公</w:t>
            </w:r>
            <w:r w:rsidRPr="00354B9C">
              <w:rPr>
                <w:rFonts w:eastAsiaTheme="minorEastAsia" w:hAnsiTheme="minorEastAsia" w:hint="eastAsia"/>
                <w:szCs w:val="21"/>
              </w:rPr>
              <w:t>电线破损裸露、</w:t>
            </w:r>
            <w:r w:rsidRPr="00354B9C">
              <w:rPr>
                <w:rFonts w:eastAsiaTheme="minorEastAsia" w:hAnsiTheme="minorEastAsia"/>
                <w:szCs w:val="21"/>
              </w:rPr>
              <w:t>电器漏电触电、</w:t>
            </w:r>
            <w:r w:rsidRPr="00354B9C">
              <w:rPr>
                <w:rFonts w:eastAsiaTheme="minorEastAsia" w:hAnsiTheme="minorEastAsia" w:hint="eastAsia"/>
                <w:szCs w:val="21"/>
              </w:rPr>
              <w:t>电脑显示屏的辐射、电器超负荷</w:t>
            </w:r>
            <w:r w:rsidRPr="00354B9C">
              <w:rPr>
                <w:rFonts w:eastAsiaTheme="minorEastAsia" w:hAnsiTheme="minorEastAsia"/>
                <w:szCs w:val="21"/>
              </w:rPr>
              <w:t>等危险源。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查《不可接受风险清单》，涉及本部门的有</w:t>
            </w:r>
            <w:r w:rsidR="00DB2099" w:rsidRPr="00354B9C">
              <w:rPr>
                <w:rFonts w:eastAsiaTheme="minorEastAsia" w:hint="eastAsia"/>
                <w:szCs w:val="21"/>
              </w:rPr>
              <w:t>2</w:t>
            </w:r>
            <w:r w:rsidRPr="00354B9C">
              <w:rPr>
                <w:rFonts w:eastAsiaTheme="minorEastAsia" w:hAnsiTheme="minorEastAsia"/>
                <w:szCs w:val="21"/>
              </w:rPr>
              <w:t>个不可接受风险，包括：</w:t>
            </w:r>
            <w:r w:rsidRPr="00354B9C">
              <w:rPr>
                <w:rFonts w:eastAsiaTheme="minorEastAsia" w:hAnsiTheme="minorEastAsia"/>
                <w:color w:val="000000"/>
                <w:szCs w:val="21"/>
              </w:rPr>
              <w:t>触电、火灾事故的发生</w:t>
            </w:r>
            <w:r w:rsidRPr="00354B9C">
              <w:rPr>
                <w:rFonts w:eastAsiaTheme="minorEastAsia" w:hAnsiTheme="minorEastAsia"/>
                <w:szCs w:val="21"/>
              </w:rPr>
              <w:t>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FD5E6E" w:rsidRPr="00354B9C" w:rsidRDefault="00FD5E6E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Pr="00354B9C" w:rsidRDefault="00FD5E6E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</w:tc>
      </w:tr>
      <w:tr w:rsidR="008432E7" w:rsidRPr="00354B9C" w:rsidTr="00EA11FE">
        <w:trPr>
          <w:trHeight w:val="689"/>
        </w:trPr>
        <w:tc>
          <w:tcPr>
            <w:tcW w:w="2160" w:type="dxa"/>
            <w:vAlign w:val="center"/>
          </w:tcPr>
          <w:p w:rsidR="008432E7" w:rsidRPr="00354B9C" w:rsidRDefault="00036062">
            <w:pPr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AnsiTheme="minorEastAsia"/>
                <w:color w:val="000000"/>
                <w:szCs w:val="21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354B9C" w:rsidRDefault="00036062">
            <w:pPr>
              <w:rPr>
                <w:rFonts w:eastAsiaTheme="minorEastAsia"/>
                <w:color w:val="000000"/>
                <w:szCs w:val="21"/>
              </w:rPr>
            </w:pPr>
            <w:r w:rsidRPr="00354B9C">
              <w:rPr>
                <w:rFonts w:eastAsiaTheme="minorEastAsia"/>
                <w:color w:val="000000"/>
                <w:szCs w:val="21"/>
              </w:rPr>
              <w:t>E</w:t>
            </w:r>
            <w:r w:rsidR="00F51309" w:rsidRPr="00354B9C">
              <w:rPr>
                <w:rFonts w:eastAsiaTheme="minorEastAsia"/>
                <w:color w:val="000000"/>
                <w:szCs w:val="21"/>
              </w:rPr>
              <w:t>O</w:t>
            </w:r>
            <w:r w:rsidRPr="00354B9C">
              <w:rPr>
                <w:rFonts w:eastAsiaTheme="minorEastAsia"/>
                <w:color w:val="000000"/>
                <w:szCs w:val="21"/>
              </w:rPr>
              <w:t>8.1</w:t>
            </w:r>
          </w:p>
        </w:tc>
        <w:tc>
          <w:tcPr>
            <w:tcW w:w="9755" w:type="dxa"/>
            <w:vAlign w:val="center"/>
          </w:tcPr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1.</w:t>
            </w:r>
            <w:r w:rsidRPr="00354B9C">
              <w:rPr>
                <w:rFonts w:eastAsiaTheme="minorEastAsia" w:hAnsiTheme="minorEastAsia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2.</w:t>
            </w:r>
            <w:r w:rsidRPr="00354B9C">
              <w:rPr>
                <w:rFonts w:eastAsiaTheme="minorEastAsia" w:hAnsiTheme="minorEastAsia"/>
                <w:szCs w:val="21"/>
              </w:rPr>
              <w:t>公司目前销售的产品是</w:t>
            </w:r>
            <w:r w:rsidR="00917B8F" w:rsidRPr="00354B9C">
              <w:rPr>
                <w:rFonts w:eastAsiaTheme="minorEastAsia" w:hAnsiTheme="minorEastAsia" w:hint="eastAsia"/>
                <w:szCs w:val="21"/>
              </w:rPr>
              <w:t>电力、通信、市政用塑料管道及电力玻璃钢管道</w:t>
            </w:r>
            <w:r w:rsidR="00981BD9" w:rsidRPr="00354B9C">
              <w:rPr>
                <w:rFonts w:eastAsiaTheme="minorEastAsia" w:hAnsiTheme="minorEastAsia" w:hint="eastAsia"/>
                <w:szCs w:val="21"/>
              </w:rPr>
              <w:t>等</w:t>
            </w:r>
            <w:r w:rsidRPr="00354B9C">
              <w:rPr>
                <w:rFonts w:eastAsiaTheme="minorEastAsia" w:hAnsiTheme="minorEastAsia"/>
                <w:bCs/>
                <w:szCs w:val="21"/>
              </w:rPr>
              <w:t>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3.</w:t>
            </w:r>
            <w:r w:rsidRPr="00354B9C">
              <w:rPr>
                <w:rFonts w:eastAsiaTheme="minorEastAsia" w:hAnsiTheme="minorEastAsia"/>
                <w:szCs w:val="21"/>
              </w:rPr>
              <w:t>现场查看销售部办公室有垃圾桶，有禁止吸烟标识，办公过程产生的垃圾由公司行政部统一处理，部门不单独处理。</w:t>
            </w:r>
            <w:r w:rsidRPr="00354B9C">
              <w:rPr>
                <w:rFonts w:eastAsiaTheme="minorEastAsia" w:hAnsiTheme="minorEastAsia" w:hint="eastAsia"/>
                <w:szCs w:val="21"/>
              </w:rPr>
              <w:t>现场查看各销售、办公人员坐姿正确避免过度疲劳。电脑显示器调整到保护视力的颜色。现场有分类存放的垃圾桶。</w:t>
            </w:r>
          </w:p>
          <w:p w:rsidR="00876BD1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4.</w:t>
            </w:r>
            <w:r w:rsidRPr="00354B9C">
              <w:rPr>
                <w:rFonts w:eastAsiaTheme="minorEastAsia" w:hAnsiTheme="minorEastAsia"/>
                <w:szCs w:val="21"/>
              </w:rPr>
              <w:t>销售部办公室内主要是电的使用，</w:t>
            </w:r>
            <w:r w:rsidR="00876BD1" w:rsidRPr="00354B9C">
              <w:rPr>
                <w:rFonts w:eastAsiaTheme="minorEastAsia" w:hAnsiTheme="minorEastAsia" w:hint="eastAsia"/>
                <w:szCs w:val="21"/>
              </w:rPr>
              <w:t>各办公区内、售后服务处理区域现场电线布线合理，电线均处于完好状态，有接地及保护装置，漏电保护器状态良好。</w:t>
            </w:r>
            <w:r w:rsidRPr="00354B9C">
              <w:rPr>
                <w:rFonts w:eastAsiaTheme="minorEastAsia" w:hAnsiTheme="minorEastAsia"/>
                <w:szCs w:val="21"/>
              </w:rPr>
              <w:t>现场查看电路、电源正常，没有露电现象发生。</w:t>
            </w:r>
            <w:r w:rsidR="00876BD1" w:rsidRPr="00354B9C">
              <w:rPr>
                <w:rFonts w:eastAsiaTheme="minorEastAsia" w:hAnsiTheme="minorEastAsia" w:hint="eastAsia"/>
                <w:szCs w:val="21"/>
              </w:rPr>
              <w:lastRenderedPageBreak/>
              <w:t>现场配备有灭火器、消防栓，均有效。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5.</w:t>
            </w:r>
            <w:r w:rsidRPr="00354B9C">
              <w:rPr>
                <w:rFonts w:eastAsiaTheme="minorEastAsia" w:hAnsiTheme="minorEastAsia"/>
                <w:szCs w:val="21"/>
              </w:rPr>
              <w:t>在产品运输时，要求司机必须有驾驶证，车辆需经年检合格，车况良好，禁止疲劳驾驶，控制车速。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6.</w:t>
            </w:r>
            <w:r w:rsidRPr="00354B9C">
              <w:rPr>
                <w:rFonts w:eastAsiaTheme="minorEastAsia" w:hAnsiTheme="minorEastAsia"/>
                <w:szCs w:val="21"/>
              </w:rPr>
              <w:t>在产品装车时，要求装运人员必须穿戴劳动防护用品，合理使用搬运工具。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7.</w:t>
            </w:r>
            <w:r w:rsidRPr="00354B9C">
              <w:rPr>
                <w:rFonts w:eastAsiaTheme="minorEastAsia" w:hAnsiTheme="minorEastAsia"/>
                <w:szCs w:val="21"/>
              </w:rPr>
              <w:t>对外招投标和业务洽谈时明确承诺公司产品环保、节能、无毒无害。</w:t>
            </w:r>
          </w:p>
          <w:p w:rsidR="00D30E24" w:rsidRPr="00354B9C" w:rsidRDefault="00D30E24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/>
                <w:szCs w:val="21"/>
              </w:rPr>
              <w:t>8.</w:t>
            </w:r>
            <w:r w:rsidRPr="00354B9C">
              <w:rPr>
                <w:rFonts w:eastAsiaTheme="minorEastAsia" w:hAnsiTheme="minorEastAsia"/>
                <w:szCs w:val="21"/>
              </w:rPr>
              <w:t>对于</w:t>
            </w:r>
            <w:r w:rsidRPr="00354B9C">
              <w:rPr>
                <w:rFonts w:eastAsiaTheme="minorEastAsia"/>
                <w:szCs w:val="21"/>
              </w:rPr>
              <w:t>2020</w:t>
            </w:r>
            <w:r w:rsidRPr="00354B9C">
              <w:rPr>
                <w:rFonts w:eastAsiaTheme="minorEastAsia" w:hAnsiTheme="minorEastAsia"/>
                <w:szCs w:val="21"/>
              </w:rPr>
              <w:t>年度此次新型冠状病毒感染的肺炎疫情防控事宜，销售部执行公司要求进行人员出入登记，量体温，戴口罩等，按要求基本做好了控制。</w:t>
            </w:r>
          </w:p>
          <w:p w:rsidR="008432E7" w:rsidRPr="00354B9C" w:rsidRDefault="00D30E24" w:rsidP="00876BD1">
            <w:pPr>
              <w:spacing w:line="360" w:lineRule="auto"/>
              <w:ind w:firstLine="200"/>
              <w:rPr>
                <w:rFonts w:eastAsiaTheme="minorEastAsia" w:hAnsiTheme="minorEastAsia"/>
                <w:szCs w:val="21"/>
              </w:rPr>
            </w:pPr>
            <w:r w:rsidRPr="00354B9C">
              <w:rPr>
                <w:rFonts w:eastAsiaTheme="minorEastAsia" w:hAnsiTheme="minorEastAsia"/>
                <w:szCs w:val="21"/>
              </w:rPr>
              <w:t>部门运行控制能结合产品生命周期方法，基本符合策划要求</w:t>
            </w:r>
          </w:p>
        </w:tc>
        <w:tc>
          <w:tcPr>
            <w:tcW w:w="1585" w:type="dxa"/>
          </w:tcPr>
          <w:p w:rsidR="001E5121" w:rsidRPr="00354B9C" w:rsidRDefault="00876BD1">
            <w:pPr>
              <w:rPr>
                <w:szCs w:val="21"/>
              </w:rPr>
            </w:pPr>
            <w:r w:rsidRPr="00354B9C">
              <w:rPr>
                <w:szCs w:val="21"/>
              </w:rPr>
              <w:lastRenderedPageBreak/>
              <w:t>符合</w:t>
            </w:r>
          </w:p>
          <w:p w:rsidR="008432E7" w:rsidRPr="00354B9C" w:rsidRDefault="008432E7">
            <w:pPr>
              <w:rPr>
                <w:szCs w:val="21"/>
              </w:rPr>
            </w:pPr>
          </w:p>
        </w:tc>
      </w:tr>
      <w:tr w:rsidR="00354B9C" w:rsidRPr="00354B9C" w:rsidTr="00E329E1">
        <w:trPr>
          <w:trHeight w:val="689"/>
        </w:trPr>
        <w:tc>
          <w:tcPr>
            <w:tcW w:w="2160" w:type="dxa"/>
            <w:vAlign w:val="center"/>
          </w:tcPr>
          <w:p w:rsidR="00354B9C" w:rsidRDefault="00354B9C" w:rsidP="00922872">
            <w:pPr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354B9C" w:rsidRDefault="00354B9C" w:rsidP="00922872"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 O8.2</w:t>
            </w:r>
          </w:p>
        </w:tc>
        <w:tc>
          <w:tcPr>
            <w:tcW w:w="9755" w:type="dxa"/>
          </w:tcPr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制定实施了《应急准备和响应控制程序》，制定了火灾、触电、机械伤害等应急预案。内容包括：目的、适用范围、职责、应急处理细则、演习、必备资料等。</w:t>
            </w:r>
          </w:p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参加了由生产部组织的消防、触电、机械伤害等应急救援演练。</w:t>
            </w:r>
          </w:p>
          <w:p w:rsidR="00354B9C" w:rsidRP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现场查看销售部办公区有灭火器，均有效。</w:t>
            </w:r>
          </w:p>
          <w:p w:rsidR="00354B9C" w:rsidRDefault="00354B9C" w:rsidP="00354B9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 w:rsidRPr="00354B9C">
              <w:rPr>
                <w:rFonts w:eastAsiaTheme="minorEastAsia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354B9C" w:rsidRPr="00354B9C" w:rsidRDefault="00354B9C">
            <w:pPr>
              <w:rPr>
                <w:szCs w:val="21"/>
              </w:rPr>
            </w:pPr>
            <w:r>
              <w:rPr>
                <w:szCs w:val="21"/>
              </w:rPr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B7" w:rsidRDefault="008B45B7" w:rsidP="008432E7">
      <w:r>
        <w:separator/>
      </w:r>
    </w:p>
  </w:endnote>
  <w:endnote w:type="continuationSeparator" w:id="1">
    <w:p w:rsidR="008B45B7" w:rsidRDefault="008B45B7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61ACD" w:rsidRDefault="00DF2A1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3F6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61AC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61AC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3F6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1ACD" w:rsidRDefault="00C61A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B7" w:rsidRDefault="008B45B7" w:rsidP="008432E7">
      <w:r>
        <w:separator/>
      </w:r>
    </w:p>
  </w:footnote>
  <w:footnote w:type="continuationSeparator" w:id="1">
    <w:p w:rsidR="008B45B7" w:rsidRDefault="008B45B7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CD" w:rsidRDefault="00C61AC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61ACD" w:rsidRDefault="00DF2A1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C61ACD" w:rsidRDefault="00C61A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1ACD">
      <w:rPr>
        <w:rStyle w:val="CharChar1"/>
        <w:rFonts w:hint="default"/>
        <w:w w:val="90"/>
      </w:rPr>
      <w:t>Beijing International Standard united Certification Co.,Ltd.</w:t>
    </w:r>
  </w:p>
  <w:p w:rsidR="00C61ACD" w:rsidRDefault="00C61A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440D"/>
    <w:rsid w:val="00036062"/>
    <w:rsid w:val="00036616"/>
    <w:rsid w:val="00066763"/>
    <w:rsid w:val="00067F96"/>
    <w:rsid w:val="00087484"/>
    <w:rsid w:val="00092533"/>
    <w:rsid w:val="000974BA"/>
    <w:rsid w:val="000C70C7"/>
    <w:rsid w:val="000E18CF"/>
    <w:rsid w:val="000F086F"/>
    <w:rsid w:val="00120AE6"/>
    <w:rsid w:val="00157017"/>
    <w:rsid w:val="001B65B6"/>
    <w:rsid w:val="001C77F1"/>
    <w:rsid w:val="001E5121"/>
    <w:rsid w:val="00242012"/>
    <w:rsid w:val="00254E12"/>
    <w:rsid w:val="00272E91"/>
    <w:rsid w:val="0027655C"/>
    <w:rsid w:val="002C4576"/>
    <w:rsid w:val="00354B9C"/>
    <w:rsid w:val="00376E98"/>
    <w:rsid w:val="003831AB"/>
    <w:rsid w:val="003A62F5"/>
    <w:rsid w:val="003A7E8F"/>
    <w:rsid w:val="003D3B69"/>
    <w:rsid w:val="003E12A6"/>
    <w:rsid w:val="003F3881"/>
    <w:rsid w:val="003F5A27"/>
    <w:rsid w:val="004244A6"/>
    <w:rsid w:val="00441AB2"/>
    <w:rsid w:val="0046592B"/>
    <w:rsid w:val="004D5D26"/>
    <w:rsid w:val="004E072B"/>
    <w:rsid w:val="00520CC5"/>
    <w:rsid w:val="00572FAE"/>
    <w:rsid w:val="005A6AF6"/>
    <w:rsid w:val="005D7407"/>
    <w:rsid w:val="005E0C34"/>
    <w:rsid w:val="00610E50"/>
    <w:rsid w:val="00616735"/>
    <w:rsid w:val="00624E13"/>
    <w:rsid w:val="006531B6"/>
    <w:rsid w:val="00692248"/>
    <w:rsid w:val="00693044"/>
    <w:rsid w:val="006C562C"/>
    <w:rsid w:val="006F5BDC"/>
    <w:rsid w:val="006F653C"/>
    <w:rsid w:val="00712E34"/>
    <w:rsid w:val="00723F6B"/>
    <w:rsid w:val="00724FA6"/>
    <w:rsid w:val="007261E1"/>
    <w:rsid w:val="00733BDC"/>
    <w:rsid w:val="007433C0"/>
    <w:rsid w:val="00747E87"/>
    <w:rsid w:val="00752C25"/>
    <w:rsid w:val="00774E8D"/>
    <w:rsid w:val="00775201"/>
    <w:rsid w:val="007E5E7F"/>
    <w:rsid w:val="007F0511"/>
    <w:rsid w:val="00805ACB"/>
    <w:rsid w:val="00816586"/>
    <w:rsid w:val="008432E7"/>
    <w:rsid w:val="00871F49"/>
    <w:rsid w:val="00872FA6"/>
    <w:rsid w:val="00876BD1"/>
    <w:rsid w:val="008B45B7"/>
    <w:rsid w:val="00915139"/>
    <w:rsid w:val="00917B8F"/>
    <w:rsid w:val="00944619"/>
    <w:rsid w:val="009539F1"/>
    <w:rsid w:val="0096202E"/>
    <w:rsid w:val="009816B6"/>
    <w:rsid w:val="00981BD9"/>
    <w:rsid w:val="009D6D37"/>
    <w:rsid w:val="009F2DA6"/>
    <w:rsid w:val="00A074DB"/>
    <w:rsid w:val="00A405AC"/>
    <w:rsid w:val="00A6716A"/>
    <w:rsid w:val="00A848A7"/>
    <w:rsid w:val="00A86BC9"/>
    <w:rsid w:val="00AA7E9E"/>
    <w:rsid w:val="00AC5EEA"/>
    <w:rsid w:val="00AD342E"/>
    <w:rsid w:val="00AE34EE"/>
    <w:rsid w:val="00B00794"/>
    <w:rsid w:val="00B15086"/>
    <w:rsid w:val="00B177CA"/>
    <w:rsid w:val="00B22820"/>
    <w:rsid w:val="00B86ED1"/>
    <w:rsid w:val="00BA6A37"/>
    <w:rsid w:val="00BA7754"/>
    <w:rsid w:val="00BB7084"/>
    <w:rsid w:val="00BD1408"/>
    <w:rsid w:val="00BF18A5"/>
    <w:rsid w:val="00C017BA"/>
    <w:rsid w:val="00C451D2"/>
    <w:rsid w:val="00C61ACD"/>
    <w:rsid w:val="00CA73C5"/>
    <w:rsid w:val="00CB245B"/>
    <w:rsid w:val="00CC5D45"/>
    <w:rsid w:val="00CD56D6"/>
    <w:rsid w:val="00CF03FC"/>
    <w:rsid w:val="00D04DDD"/>
    <w:rsid w:val="00D158EC"/>
    <w:rsid w:val="00D30E24"/>
    <w:rsid w:val="00DB2099"/>
    <w:rsid w:val="00DD1F61"/>
    <w:rsid w:val="00DF23DA"/>
    <w:rsid w:val="00DF2A1A"/>
    <w:rsid w:val="00E162D3"/>
    <w:rsid w:val="00E33843"/>
    <w:rsid w:val="00E41DD2"/>
    <w:rsid w:val="00E42242"/>
    <w:rsid w:val="00E44FE1"/>
    <w:rsid w:val="00E71F7F"/>
    <w:rsid w:val="00EA11FE"/>
    <w:rsid w:val="00EC2974"/>
    <w:rsid w:val="00F01F55"/>
    <w:rsid w:val="00F0211B"/>
    <w:rsid w:val="00F13E3B"/>
    <w:rsid w:val="00F346E2"/>
    <w:rsid w:val="00F40AC7"/>
    <w:rsid w:val="00F42F65"/>
    <w:rsid w:val="00F46EF6"/>
    <w:rsid w:val="00F51309"/>
    <w:rsid w:val="00F638FD"/>
    <w:rsid w:val="00F6526A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  <w:style w:type="paragraph" w:customStyle="1" w:styleId="a7">
    <w:name w:val="东方正文"/>
    <w:basedOn w:val="a"/>
    <w:rsid w:val="00B177CA"/>
    <w:pPr>
      <w:spacing w:line="400" w:lineRule="exact"/>
      <w:ind w:left="284" w:right="284"/>
    </w:pPr>
    <w:rPr>
      <w:sz w:val="24"/>
    </w:rPr>
  </w:style>
  <w:style w:type="table" w:styleId="a8">
    <w:name w:val="Table Grid"/>
    <w:basedOn w:val="a1"/>
    <w:qFormat/>
    <w:rsid w:val="007F051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6</Pages>
  <Words>608</Words>
  <Characters>3468</Characters>
  <Application>Microsoft Office Word</Application>
  <DocSecurity>0</DocSecurity>
  <Lines>28</Lines>
  <Paragraphs>8</Paragraphs>
  <ScaleCrop>false</ScaleCrop>
  <Company>china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23</cp:revision>
  <dcterms:created xsi:type="dcterms:W3CDTF">2015-06-17T12:51:00Z</dcterms:created>
  <dcterms:modified xsi:type="dcterms:W3CDTF">2021-04-27T04:00:00Z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