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11141-2025-Q</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河北卓然睿和自动化科技有限公司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911301013297136046</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GB/T19001-2016/ISO9001:2015</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河北卓然睿和自动化科技有限公司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石家庄市新石北路368号创新大厦612室</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石家庄市新石北路368号创新大厦612室</w:t>
            </w:r>
          </w:p>
          <w:p w:rsidR="005A1857">
            <w:pPr>
              <w:snapToGrid w:val="0"/>
              <w:spacing w:line="0" w:lineRule="atLeast"/>
              <w:jc w:val="left"/>
              <w:rPr>
                <w:sz w:val="21"/>
                <w:szCs w:val="21"/>
              </w:rPr>
            </w:pPr>
            <w:r>
              <w:rPr>
                <w:rFonts w:hint="eastAsia"/>
                <w:sz w:val="21"/>
                <w:szCs w:val="21"/>
              </w:rPr>
              <w:t>河北卓然睿和自动化科技有限公司 石家庄市鹿泉区石柏南大街187号河北省军民融合技术企业孵化器109</w:t>
            </w: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Q:非标机电设备的研发、组装</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河北卓然睿和自动化科技有限公司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石家庄市新石北路368号创新大厦612室</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石家庄市新石北路368号创新大厦612室</w:t>
            </w:r>
          </w:p>
          <w:p w:rsidR="005A1857">
            <w:pPr>
              <w:snapToGrid w:val="0"/>
              <w:spacing w:line="0" w:lineRule="atLeast"/>
              <w:jc w:val="left"/>
              <w:rPr>
                <w:sz w:val="21"/>
                <w:szCs w:val="21"/>
              </w:rPr>
            </w:pPr>
            <w:r>
              <w:rPr>
                <w:rFonts w:hint="eastAsia"/>
                <w:sz w:val="21"/>
                <w:szCs w:val="21"/>
              </w:rPr>
              <w:t>河北卓然睿和自动化科技有限公司 石家庄市鹿泉区石柏南大街187号河北省军民融合技术企业孵化器109</w:t>
            </w: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Q:非标机电设备的研发、组装</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619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