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河北卓然睿和自动化科技有限公司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11141-2025-Q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08:30至2025年09月11日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03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