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hint="eastAsia" w:ascii="隶书" w:hAnsi="宋体" w:eastAsia="隶书" w:cs="Times New Roman"/>
          <w:bCs/>
          <w:color w:val="000000"/>
          <w:sz w:val="36"/>
          <w:szCs w:val="36"/>
        </w:rPr>
      </w:pPr>
      <w:bookmarkStart w:id="0" w:name="_GoBack"/>
      <w:r>
        <w:rPr>
          <w:rFonts w:hint="eastAsia" w:ascii="隶书" w:hAnsi="宋体" w:eastAsia="隶书" w:cs="Times New Roman"/>
          <w:bCs/>
          <w:color w:val="000000"/>
          <w:sz w:val="36"/>
          <w:szCs w:val="36"/>
        </w:rPr>
        <w:t>管理体系远程审核记录表</w:t>
      </w:r>
    </w:p>
    <w:bookmarkEnd w:id="0"/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43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过程与活动、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涉及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条款</w:t>
            </w:r>
          </w:p>
        </w:tc>
        <w:tc>
          <w:tcPr>
            <w:tcW w:w="10943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受审核部门：行政部        主管领导：宋燕慧   管理者代表：代学贵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审核员：李雅静             审核时间：2021年03月30日</w:t>
            </w:r>
          </w:p>
        </w:tc>
        <w:tc>
          <w:tcPr>
            <w:tcW w:w="646" w:type="dxa"/>
            <w:vMerge w:val="continue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内部审核，</w:t>
            </w:r>
          </w:p>
        </w:tc>
        <w:tc>
          <w:tcPr>
            <w:tcW w:w="646" w:type="dxa"/>
            <w:vMerge w:val="continue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公司的岗位、职责、和权限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 xml:space="preserve">Q：5.3  </w:t>
            </w:r>
          </w:p>
        </w:tc>
        <w:tc>
          <w:tcPr>
            <w:tcW w:w="10943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公司编制的《质量手册》中确定了公司的质量管理体系组织机构图，职能分配表，并在相关章节中明确了宋燕慧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646" w:type="dxa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目标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6.2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部门目标，                    考核情况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培训计划完成率100%；             100%；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经查已完成。</w:t>
            </w:r>
          </w:p>
        </w:tc>
        <w:tc>
          <w:tcPr>
            <w:tcW w:w="646" w:type="dxa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Q7.1.2</w:t>
            </w:r>
          </w:p>
        </w:tc>
        <w:tc>
          <w:tcPr>
            <w:tcW w:w="10943" w:type="dxa"/>
            <w:vAlign w:val="center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2、经交流，企业无特殊作业人员。</w:t>
            </w:r>
          </w:p>
        </w:tc>
        <w:tc>
          <w:tcPr>
            <w:tcW w:w="646" w:type="dxa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Q7.1.6</w:t>
            </w:r>
          </w:p>
        </w:tc>
        <w:tc>
          <w:tcPr>
            <w:tcW w:w="10943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宋燕慧负责公司所需知识的确定、保持和获取，企业确定了过程运行和实现产品和服务的符合性所需要的知识，考虑了现有的知识和确定如何获取或访问所需的额外知识，以及要求的更新。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1、外部知识：标准、学术交流、专业会议、从顾客或外部供方收集的知识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2、内部知识：知识产权、从经历获得的知识、从失败和成功项目得到的经验教训、获取和分享未形成文件的知识和经验、过程、产品和服务的改进结果等，通过会议，文件传达或制定有关作业指导书进行培训进行分享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经审核了解到企业各部门层次基本有相应的管理制度、工作流程、适用的外来文件，工作现场有岗位职责、管理看板、标识牌等方式传递企业文化、工作要求、制度流程等组织内部知识。并通过文件发放、会议传达、专题培训等方式进行内外部知识的获得、交流和更新等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 xml:space="preserve">    组织知识在部门管理基本符合标准要求。</w:t>
            </w:r>
          </w:p>
        </w:tc>
        <w:tc>
          <w:tcPr>
            <w:tcW w:w="646" w:type="dxa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能力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7.2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7.3</w:t>
            </w:r>
          </w:p>
        </w:tc>
        <w:tc>
          <w:tcPr>
            <w:tcW w:w="10943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编制执行HY-QP-07《人力资源控制程序》，规定了人力资源配置、能力评价或确认、基本培训需求、培训计划及培训的实施、培训效果评估、能力考核和评价等予以规定。编制了HYZG-002《各岗位职位说明书》，对各部门负责人、生产组长、采购组长、业务组长、质检员、业务员、内审员等岗位规定了年龄、学历、工作经历、工作能力等方面的任职条件及工作内容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每年底由行政部对各岗位人员进行一次能力考核和评价，根据结果采取措施，通常是培训或转换工作岗位。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到“员工培训大纲”、《年度培训计划表(推行ISO体系运行计划)》，编制宋燕慧。培训内容涉及：ISO导入培训和ISO9001标准，内审员基本知识，5s基本知识，工艺流程、质量标准及过程和产品检验、公司质量方针、目标、组织架构、制度等，设备安全操作规程的培训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查到：《培训记录》2020年12月29日 ，内容：质量手方针、目标的内涵和意义；组织架构的设置原则；质量方针和目标如何实现：培训效果显著，鉴定人代学贵。但是培训记录表上无考核方式，沟通改进。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再查：《培训记录》2021年1月12日进行了质量手册的组成；程序文件的组成；程序文件如何有效应用，鉴定人：代学贵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 xml:space="preserve">再查：《培训记录》2021年2月19日进行内部质量审核技巧；内部质量审核注意事项 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，培训效果评价：培训效果显著，鉴定人代学贵  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查公司无特种作业人员。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企业已对人力资源的管理、控制进行了策划，并已实施控制，针对体系知识的系统深入学习进行了交流。</w:t>
            </w:r>
          </w:p>
        </w:tc>
        <w:tc>
          <w:tcPr>
            <w:tcW w:w="646" w:type="dxa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文件信息、文件控制、记录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7.5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0943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编制了HY-QP-08《成文信息控制程序》，基本满足体系要求。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组织策划的体系文件有手册、程序文件、三级文件汇编及记录等。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查见《受控文件一览表》，登录有质量手册、控制程序、检验标准、机械加工设备安全、技术操作规定、外来文件等受控文件，包含了体系要求的成文信息，文件规定基本符合组织实际，满足标准要求。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查文件发放情况：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提供了《文件发放记录》，2021.1.19日对文件的发放进行了登记。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查外来文件管理：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查《外来文件一览表》，登记8份文件，主要是产品标准、法规等。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查文件修订及作废文件控制：根据文审要求修订了质量手册，采取直接划掉的方式完成了需修改部分，暂无作废文件发生。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通过纸张、电子版形式文件化，文件名称、编号、内容等字迹清晰，标识易于识别、检索、可追溯，纸质文件存放在文件柜中，防水防潮，储存环境适宜。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查到了《质量记录一览表》，质量记录41个，记录设置符合公司实施运行要求，基本包含了体系要求的相关记录；《质量记录一览表》，内容清晰，规定了记录的名称、编号、归口部门、保存期限等信息。 记录以名称、编号进行唯一性标识。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各类记录分类存放，部门用记录由相关部门保管，置于文件夹或档案盒（袋）内，统一放置于文件资料柜中，干燥、通风、容易查询，记录保存方式和地点基本可以满足企业现有的体系运行需求。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总体来说，公司文件化信息控制基本有效。</w:t>
            </w:r>
          </w:p>
        </w:tc>
        <w:tc>
          <w:tcPr>
            <w:tcW w:w="646" w:type="dxa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0" w:type="dxa"/>
            <w:vAlign w:val="center"/>
          </w:tcPr>
          <w:p>
            <w:pPr>
              <w:snapToGrid w:val="0"/>
              <w:spacing w:line="360" w:lineRule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监视测量分析总则、分析评价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QMS  9.1.1</w:t>
            </w:r>
          </w:p>
          <w:p>
            <w:pPr>
              <w:spacing w:line="360" w:lineRule="auto"/>
              <w:rPr>
                <w:rFonts w:cs="Tahom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9.1.3 </w:t>
            </w:r>
          </w:p>
        </w:tc>
        <w:tc>
          <w:tcPr>
            <w:tcW w:w="10943" w:type="dxa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编制了HY-QP-015《数据分析控制程序》，规定了管理体系相关信息的收集、汇总、分析、处理、传递的要求。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行政部负责对体系、过程的日常监测和质量目标完成情况进行统计分析，对目标完成情况进行了收集和统计分析，并制作目标完成情况统计表。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但是质量目标考核项目与质量目标分解表不能一一对应，部分质量目标如设备完好率和监测测量设备周检率没有考核，不符合规定要求，开具了不符合报告。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市场部负责对供方业绩予以评价，对供方业绩实施了监视和测量；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市场部对顾客满意度进行了定期评价和分析；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生产部对生产现场进行监督检查，质检部对采购产品、生产过程及成品按策划要求进行了检验。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</w:tc>
        <w:tc>
          <w:tcPr>
            <w:tcW w:w="646" w:type="dxa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内审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9.2</w:t>
            </w:r>
          </w:p>
        </w:tc>
        <w:tc>
          <w:tcPr>
            <w:tcW w:w="10943" w:type="dxa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查看《内部审核控制程序HY-QP-016》，经查基本符合要求。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由代学贵签发《内部审核计划》。定于2021年3月11日开展内部审核，通知规定了内审的目的、依据、范围、审核的主要内容、审核要求、审核组成员及审核时间安排等。审核组长：代学贵，组员：宋燕慧。经查内审计划有部分时间重合，已交流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经查内审员没有审核自己的工作，内审员审核深度及审核技能还需进一步加强。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查看内审记录，按计划2021.3.11日，内审员编制了内审检查表，记录基本上反映了体系运行情况，审核中共发现2 项一般不符合项，涉及市场部8.5.2 条款和生产部7.1.3条款，并开具了不符合报告。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内审报告由代学贵拟稿，公司总经理张靖审批，经查其内容符合规定要求。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</w:rPr>
              <w:t>经查内部审核基本满足要求。</w:t>
            </w:r>
          </w:p>
        </w:tc>
        <w:tc>
          <w:tcPr>
            <w:tcW w:w="646" w:type="dxa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4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7016"/>
    <w:rsid w:val="000477F1"/>
    <w:rsid w:val="000756AF"/>
    <w:rsid w:val="001A2D7F"/>
    <w:rsid w:val="001C5D0F"/>
    <w:rsid w:val="00250479"/>
    <w:rsid w:val="00273656"/>
    <w:rsid w:val="002A7783"/>
    <w:rsid w:val="002C3109"/>
    <w:rsid w:val="003223CB"/>
    <w:rsid w:val="00337922"/>
    <w:rsid w:val="00340867"/>
    <w:rsid w:val="00380837"/>
    <w:rsid w:val="00386B12"/>
    <w:rsid w:val="003A198A"/>
    <w:rsid w:val="00410914"/>
    <w:rsid w:val="00447CC2"/>
    <w:rsid w:val="004A047E"/>
    <w:rsid w:val="00536930"/>
    <w:rsid w:val="00564E53"/>
    <w:rsid w:val="005B1D35"/>
    <w:rsid w:val="00630243"/>
    <w:rsid w:val="00644FE2"/>
    <w:rsid w:val="0065626B"/>
    <w:rsid w:val="0067640C"/>
    <w:rsid w:val="00677B93"/>
    <w:rsid w:val="0069544D"/>
    <w:rsid w:val="006E678B"/>
    <w:rsid w:val="006F5DFF"/>
    <w:rsid w:val="00731C1C"/>
    <w:rsid w:val="007757F3"/>
    <w:rsid w:val="007E6AEB"/>
    <w:rsid w:val="008078E9"/>
    <w:rsid w:val="008577E9"/>
    <w:rsid w:val="00886C4E"/>
    <w:rsid w:val="008973EE"/>
    <w:rsid w:val="008D22C2"/>
    <w:rsid w:val="00916208"/>
    <w:rsid w:val="00930A46"/>
    <w:rsid w:val="0093517F"/>
    <w:rsid w:val="00971600"/>
    <w:rsid w:val="009973B4"/>
    <w:rsid w:val="009A2DE9"/>
    <w:rsid w:val="009C28C1"/>
    <w:rsid w:val="009F7EED"/>
    <w:rsid w:val="00A00E42"/>
    <w:rsid w:val="00A354E9"/>
    <w:rsid w:val="00A53A38"/>
    <w:rsid w:val="00AA7BF4"/>
    <w:rsid w:val="00AF0AAB"/>
    <w:rsid w:val="00B740E7"/>
    <w:rsid w:val="00BC6B7C"/>
    <w:rsid w:val="00BF597E"/>
    <w:rsid w:val="00C44115"/>
    <w:rsid w:val="00C51A36"/>
    <w:rsid w:val="00C55228"/>
    <w:rsid w:val="00C952AC"/>
    <w:rsid w:val="00CE315A"/>
    <w:rsid w:val="00D06F59"/>
    <w:rsid w:val="00D70DF1"/>
    <w:rsid w:val="00D8388C"/>
    <w:rsid w:val="00E142AF"/>
    <w:rsid w:val="00EB0164"/>
    <w:rsid w:val="00ED0F62"/>
    <w:rsid w:val="00F2185D"/>
    <w:rsid w:val="00F82BD2"/>
    <w:rsid w:val="01486283"/>
    <w:rsid w:val="03DC0FCC"/>
    <w:rsid w:val="04343D46"/>
    <w:rsid w:val="044D4B75"/>
    <w:rsid w:val="045B56B3"/>
    <w:rsid w:val="04BA6B7A"/>
    <w:rsid w:val="05CD7495"/>
    <w:rsid w:val="06433CF5"/>
    <w:rsid w:val="071800C4"/>
    <w:rsid w:val="083C5F43"/>
    <w:rsid w:val="08537734"/>
    <w:rsid w:val="08815A9C"/>
    <w:rsid w:val="08A81132"/>
    <w:rsid w:val="09525E59"/>
    <w:rsid w:val="09BC26C5"/>
    <w:rsid w:val="0AF255BC"/>
    <w:rsid w:val="0BEC1E27"/>
    <w:rsid w:val="0D3A6D3B"/>
    <w:rsid w:val="0D9D1D5C"/>
    <w:rsid w:val="0E897CBB"/>
    <w:rsid w:val="0EC76BFE"/>
    <w:rsid w:val="108219C2"/>
    <w:rsid w:val="10BD58B0"/>
    <w:rsid w:val="10CC02BD"/>
    <w:rsid w:val="13EF2575"/>
    <w:rsid w:val="1493723D"/>
    <w:rsid w:val="156E2556"/>
    <w:rsid w:val="157849C1"/>
    <w:rsid w:val="15AD0276"/>
    <w:rsid w:val="17A24658"/>
    <w:rsid w:val="17E90890"/>
    <w:rsid w:val="186E7010"/>
    <w:rsid w:val="18833F23"/>
    <w:rsid w:val="19006116"/>
    <w:rsid w:val="192A3AB8"/>
    <w:rsid w:val="19921EE7"/>
    <w:rsid w:val="1A2C47DF"/>
    <w:rsid w:val="1A5805CF"/>
    <w:rsid w:val="1B846EE2"/>
    <w:rsid w:val="1C701804"/>
    <w:rsid w:val="1CAE3BF5"/>
    <w:rsid w:val="1CB93E63"/>
    <w:rsid w:val="1D224A40"/>
    <w:rsid w:val="1D553A9B"/>
    <w:rsid w:val="1D557804"/>
    <w:rsid w:val="1DA96624"/>
    <w:rsid w:val="1EA12B27"/>
    <w:rsid w:val="1EBF7DFB"/>
    <w:rsid w:val="1F517785"/>
    <w:rsid w:val="1FCB2501"/>
    <w:rsid w:val="1FD6378B"/>
    <w:rsid w:val="2098573E"/>
    <w:rsid w:val="20DA078C"/>
    <w:rsid w:val="21D85A19"/>
    <w:rsid w:val="235E3FCA"/>
    <w:rsid w:val="246D2075"/>
    <w:rsid w:val="249D1B51"/>
    <w:rsid w:val="258C1377"/>
    <w:rsid w:val="25B63D74"/>
    <w:rsid w:val="26EF525E"/>
    <w:rsid w:val="272F0E48"/>
    <w:rsid w:val="27B32443"/>
    <w:rsid w:val="27F35084"/>
    <w:rsid w:val="28D83944"/>
    <w:rsid w:val="28FE2F29"/>
    <w:rsid w:val="2AC46F78"/>
    <w:rsid w:val="2AF844C7"/>
    <w:rsid w:val="2C3A2852"/>
    <w:rsid w:val="2D546CAF"/>
    <w:rsid w:val="2D5E512C"/>
    <w:rsid w:val="2DA74856"/>
    <w:rsid w:val="2F5C7822"/>
    <w:rsid w:val="308A61A3"/>
    <w:rsid w:val="31631119"/>
    <w:rsid w:val="330904BA"/>
    <w:rsid w:val="345F4D69"/>
    <w:rsid w:val="348E0B61"/>
    <w:rsid w:val="34B30427"/>
    <w:rsid w:val="35EB5546"/>
    <w:rsid w:val="379B573F"/>
    <w:rsid w:val="37A51D10"/>
    <w:rsid w:val="38E16034"/>
    <w:rsid w:val="399F0E61"/>
    <w:rsid w:val="39B0398A"/>
    <w:rsid w:val="3A135DBE"/>
    <w:rsid w:val="3B115DC4"/>
    <w:rsid w:val="3B227900"/>
    <w:rsid w:val="3DB575F2"/>
    <w:rsid w:val="3FE4412B"/>
    <w:rsid w:val="40134513"/>
    <w:rsid w:val="40C4529F"/>
    <w:rsid w:val="41BF7F6C"/>
    <w:rsid w:val="423B2CAF"/>
    <w:rsid w:val="424B7984"/>
    <w:rsid w:val="43613655"/>
    <w:rsid w:val="45256947"/>
    <w:rsid w:val="454511DF"/>
    <w:rsid w:val="458C0DD7"/>
    <w:rsid w:val="46FC186C"/>
    <w:rsid w:val="48E731AA"/>
    <w:rsid w:val="49046B1C"/>
    <w:rsid w:val="4AF12E50"/>
    <w:rsid w:val="4B8F4629"/>
    <w:rsid w:val="4D034732"/>
    <w:rsid w:val="4D115CB9"/>
    <w:rsid w:val="4D226AAC"/>
    <w:rsid w:val="4DA45115"/>
    <w:rsid w:val="505E674E"/>
    <w:rsid w:val="50DE4DBD"/>
    <w:rsid w:val="51C3292E"/>
    <w:rsid w:val="51F65C49"/>
    <w:rsid w:val="52EA70C8"/>
    <w:rsid w:val="52F26A7F"/>
    <w:rsid w:val="554E28FE"/>
    <w:rsid w:val="566C2870"/>
    <w:rsid w:val="57B57DBB"/>
    <w:rsid w:val="58DF190E"/>
    <w:rsid w:val="58F13324"/>
    <w:rsid w:val="59441620"/>
    <w:rsid w:val="5B8E2D5D"/>
    <w:rsid w:val="5C0430D5"/>
    <w:rsid w:val="5CD91574"/>
    <w:rsid w:val="5D0E28AF"/>
    <w:rsid w:val="5EA12B9A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5631D09"/>
    <w:rsid w:val="65F3314E"/>
    <w:rsid w:val="6728581E"/>
    <w:rsid w:val="674B7AEA"/>
    <w:rsid w:val="67A07670"/>
    <w:rsid w:val="68056E47"/>
    <w:rsid w:val="68194C3B"/>
    <w:rsid w:val="69372D96"/>
    <w:rsid w:val="69C55CFF"/>
    <w:rsid w:val="6A12542A"/>
    <w:rsid w:val="6C4C3A45"/>
    <w:rsid w:val="6C6939C3"/>
    <w:rsid w:val="6E311877"/>
    <w:rsid w:val="6E336B29"/>
    <w:rsid w:val="6EA2154F"/>
    <w:rsid w:val="6ED45DD7"/>
    <w:rsid w:val="6F4021E5"/>
    <w:rsid w:val="70E2745F"/>
    <w:rsid w:val="7111286E"/>
    <w:rsid w:val="713E1B08"/>
    <w:rsid w:val="71701991"/>
    <w:rsid w:val="71A150C1"/>
    <w:rsid w:val="72340CB9"/>
    <w:rsid w:val="72DE46DF"/>
    <w:rsid w:val="730846B2"/>
    <w:rsid w:val="7480693E"/>
    <w:rsid w:val="74983E64"/>
    <w:rsid w:val="761A29D2"/>
    <w:rsid w:val="77107979"/>
    <w:rsid w:val="77144069"/>
    <w:rsid w:val="780B6495"/>
    <w:rsid w:val="7A8D6040"/>
    <w:rsid w:val="7BDD4178"/>
    <w:rsid w:val="7C5A28BF"/>
    <w:rsid w:val="7E42085A"/>
    <w:rsid w:val="7F542F90"/>
    <w:rsid w:val="7FC01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TUV</Company>
  <Pages>7</Pages>
  <Words>501</Words>
  <Characters>2858</Characters>
  <Lines>23</Lines>
  <Paragraphs>6</Paragraphs>
  <TotalTime>67</TotalTime>
  <ScaleCrop>false</ScaleCrop>
  <LinksUpToDate>false</LinksUpToDate>
  <CharactersWithSpaces>3353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2021-03-30T12:42:31Z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62F87EFDEC944C98B42DEF4D31B1F555</vt:lpwstr>
  </property>
</Properties>
</file>