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25" w:rsidRDefault="007D5125">
      <w:pPr>
        <w:snapToGrid w:val="0"/>
        <w:spacing w:afterLines="30" w:after="93"/>
        <w:jc w:val="center"/>
        <w:rPr>
          <w:rFonts w:ascii="楷体" w:eastAsia="楷体" w:hAnsi="楷体"/>
          <w:b/>
          <w:color w:val="000000" w:themeColor="text1"/>
          <w:sz w:val="84"/>
          <w:szCs w:val="84"/>
        </w:rPr>
      </w:pPr>
    </w:p>
    <w:p w:rsidR="007D5125" w:rsidRDefault="00A20033">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7D5125" w:rsidRDefault="007D5125">
      <w:pPr>
        <w:snapToGrid w:val="0"/>
        <w:spacing w:afterLines="30" w:after="93"/>
        <w:jc w:val="center"/>
        <w:rPr>
          <w:rFonts w:ascii="楷体" w:eastAsia="楷体" w:hAnsi="楷体"/>
          <w:b/>
          <w:color w:val="000000" w:themeColor="text1"/>
          <w:sz w:val="52"/>
          <w:szCs w:val="52"/>
        </w:rPr>
      </w:pPr>
    </w:p>
    <w:p w:rsidR="007D5125" w:rsidRDefault="007D5125">
      <w:pPr>
        <w:snapToGrid w:val="0"/>
        <w:spacing w:afterLines="30" w:after="93"/>
        <w:jc w:val="center"/>
        <w:rPr>
          <w:rFonts w:ascii="楷体" w:eastAsia="楷体" w:hAnsi="楷体"/>
          <w:b/>
          <w:color w:val="000000" w:themeColor="text1"/>
          <w:sz w:val="52"/>
          <w:szCs w:val="52"/>
        </w:rPr>
      </w:pPr>
    </w:p>
    <w:p w:rsidR="007D5125" w:rsidRDefault="00A20033">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D5125" w:rsidRDefault="007D5125">
      <w:pPr>
        <w:snapToGrid w:val="0"/>
        <w:spacing w:afterLines="30" w:after="93"/>
        <w:jc w:val="center"/>
        <w:rPr>
          <w:rFonts w:ascii="楷体" w:eastAsia="楷体" w:hAnsi="楷体"/>
          <w:b/>
          <w:color w:val="000000" w:themeColor="text1"/>
          <w:sz w:val="36"/>
          <w:szCs w:val="36"/>
        </w:rPr>
      </w:pPr>
    </w:p>
    <w:p w:rsidR="007D5125" w:rsidRDefault="007D5125">
      <w:pPr>
        <w:snapToGrid w:val="0"/>
        <w:spacing w:afterLines="30" w:after="93"/>
        <w:jc w:val="center"/>
        <w:rPr>
          <w:rFonts w:ascii="楷体" w:eastAsia="楷体" w:hAnsi="楷体"/>
          <w:b/>
          <w:color w:val="000000" w:themeColor="text1"/>
          <w:sz w:val="36"/>
          <w:szCs w:val="36"/>
        </w:rPr>
      </w:pPr>
    </w:p>
    <w:p w:rsidR="007D5125" w:rsidRDefault="007D5125">
      <w:pPr>
        <w:snapToGrid w:val="0"/>
        <w:spacing w:afterLines="30" w:after="93"/>
        <w:jc w:val="center"/>
        <w:rPr>
          <w:rFonts w:ascii="楷体" w:eastAsia="楷体" w:hAnsi="楷体"/>
          <w:b/>
          <w:color w:val="000000" w:themeColor="text1"/>
          <w:sz w:val="32"/>
          <w:szCs w:val="32"/>
        </w:rPr>
      </w:pPr>
    </w:p>
    <w:p w:rsidR="007D5125" w:rsidRDefault="00A20033">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Pr="00A20033">
        <w:rPr>
          <w:rFonts w:ascii="楷体" w:eastAsia="楷体" w:hAnsi="楷体" w:hint="eastAsia"/>
          <w:b/>
          <w:color w:val="000000" w:themeColor="text1"/>
          <w:sz w:val="32"/>
          <w:szCs w:val="32"/>
        </w:rPr>
        <w:t>天津萨哈林进出口贸易有限责任公司</w:t>
      </w:r>
    </w:p>
    <w:p w:rsidR="007D5125" w:rsidRDefault="007D5125">
      <w:pPr>
        <w:snapToGrid w:val="0"/>
        <w:spacing w:afterLines="30" w:after="93"/>
        <w:ind w:firstLineChars="600" w:firstLine="1928"/>
        <w:rPr>
          <w:rFonts w:ascii="楷体" w:eastAsia="楷体" w:hAnsi="楷体"/>
          <w:b/>
          <w:color w:val="000000" w:themeColor="text1"/>
          <w:sz w:val="32"/>
          <w:szCs w:val="32"/>
        </w:rPr>
      </w:pPr>
    </w:p>
    <w:p w:rsidR="007D5125" w:rsidRDefault="00A20033">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D5125" w:rsidRDefault="00A20033">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7D5125" w:rsidRDefault="00A20033">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7D5125" w:rsidRDefault="00A20033">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7D5125" w:rsidRDefault="007D5125">
      <w:pPr>
        <w:snapToGrid w:val="0"/>
        <w:spacing w:afterLines="30" w:after="93"/>
        <w:jc w:val="center"/>
        <w:rPr>
          <w:rFonts w:ascii="楷体" w:eastAsia="楷体" w:hAnsi="楷体"/>
          <w:b/>
          <w:color w:val="000000" w:themeColor="text1"/>
          <w:sz w:val="84"/>
          <w:szCs w:val="84"/>
        </w:rPr>
      </w:pPr>
    </w:p>
    <w:p w:rsidR="007D5125" w:rsidRDefault="00A20033">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D5125" w:rsidRDefault="00A2003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7D5125" w:rsidRDefault="00A2003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7D5125">
        <w:trPr>
          <w:trHeight w:val="354"/>
        </w:trPr>
        <w:tc>
          <w:tcPr>
            <w:tcW w:w="1697" w:type="dxa"/>
            <w:vAlign w:val="center"/>
          </w:tcPr>
          <w:p w:rsidR="007D5125" w:rsidRDefault="00A2003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D5125" w:rsidRDefault="00A20033">
            <w:pPr>
              <w:rPr>
                <w:b/>
                <w:color w:val="000000" w:themeColor="text1"/>
                <w:sz w:val="20"/>
                <w:szCs w:val="20"/>
              </w:rPr>
            </w:pPr>
            <w:r>
              <w:rPr>
                <w:rFonts w:hint="eastAsia"/>
                <w:b/>
                <w:color w:val="000000" w:themeColor="text1"/>
                <w:sz w:val="20"/>
                <w:szCs w:val="20"/>
              </w:rPr>
              <w:t>北京国标联合认证有限公司</w:t>
            </w:r>
          </w:p>
        </w:tc>
      </w:tr>
      <w:tr w:rsidR="007D5125">
        <w:trPr>
          <w:trHeight w:val="377"/>
        </w:trPr>
        <w:tc>
          <w:tcPr>
            <w:tcW w:w="1697" w:type="dxa"/>
            <w:vAlign w:val="center"/>
          </w:tcPr>
          <w:p w:rsidR="007D5125" w:rsidRDefault="00A2003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D5125" w:rsidRDefault="00A20033">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7D5125" w:rsidRDefault="00A20033">
            <w:pPr>
              <w:rPr>
                <w:b/>
                <w:color w:val="000000" w:themeColor="text1"/>
                <w:sz w:val="20"/>
                <w:szCs w:val="20"/>
              </w:rPr>
            </w:pPr>
            <w:r>
              <w:rPr>
                <w:rFonts w:hint="eastAsia"/>
                <w:b/>
                <w:color w:val="000000" w:themeColor="text1"/>
                <w:sz w:val="20"/>
                <w:szCs w:val="20"/>
              </w:rPr>
              <w:t>邮编</w:t>
            </w:r>
          </w:p>
        </w:tc>
        <w:tc>
          <w:tcPr>
            <w:tcW w:w="1641" w:type="dxa"/>
            <w:vAlign w:val="center"/>
          </w:tcPr>
          <w:p w:rsidR="007D5125" w:rsidRDefault="007D5125">
            <w:pPr>
              <w:rPr>
                <w:b/>
                <w:color w:val="000000" w:themeColor="text1"/>
                <w:sz w:val="20"/>
                <w:szCs w:val="20"/>
              </w:rPr>
            </w:pPr>
          </w:p>
        </w:tc>
      </w:tr>
      <w:tr w:rsidR="007D5125">
        <w:trPr>
          <w:trHeight w:val="377"/>
        </w:trPr>
        <w:tc>
          <w:tcPr>
            <w:tcW w:w="1697" w:type="dxa"/>
            <w:vAlign w:val="center"/>
          </w:tcPr>
          <w:p w:rsidR="007D5125" w:rsidRDefault="00A20033">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7D5125" w:rsidRDefault="00A20033">
            <w:pPr>
              <w:rPr>
                <w:b/>
                <w:color w:val="000000" w:themeColor="text1"/>
                <w:sz w:val="20"/>
                <w:szCs w:val="20"/>
              </w:rPr>
            </w:pPr>
            <w:r>
              <w:rPr>
                <w:rFonts w:hint="eastAsia"/>
                <w:b/>
                <w:color w:val="000000" w:themeColor="text1"/>
                <w:sz w:val="20"/>
                <w:szCs w:val="20"/>
              </w:rPr>
              <w:t>010-51095332</w:t>
            </w:r>
          </w:p>
        </w:tc>
        <w:tc>
          <w:tcPr>
            <w:tcW w:w="1086" w:type="dxa"/>
            <w:vAlign w:val="center"/>
          </w:tcPr>
          <w:p w:rsidR="007D5125" w:rsidRDefault="00A20033">
            <w:pPr>
              <w:rPr>
                <w:b/>
                <w:color w:val="000000" w:themeColor="text1"/>
                <w:sz w:val="20"/>
                <w:szCs w:val="20"/>
              </w:rPr>
            </w:pPr>
            <w:r>
              <w:rPr>
                <w:rFonts w:hint="eastAsia"/>
                <w:b/>
                <w:color w:val="000000" w:themeColor="text1"/>
                <w:sz w:val="20"/>
                <w:szCs w:val="20"/>
              </w:rPr>
              <w:t>传真</w:t>
            </w:r>
          </w:p>
        </w:tc>
        <w:tc>
          <w:tcPr>
            <w:tcW w:w="1527" w:type="dxa"/>
            <w:vAlign w:val="center"/>
          </w:tcPr>
          <w:p w:rsidR="007D5125" w:rsidRDefault="00A20033">
            <w:pPr>
              <w:rPr>
                <w:b/>
                <w:color w:val="000000" w:themeColor="text1"/>
                <w:sz w:val="20"/>
                <w:szCs w:val="20"/>
              </w:rPr>
            </w:pPr>
            <w:r>
              <w:rPr>
                <w:b/>
                <w:color w:val="000000" w:themeColor="text1"/>
                <w:sz w:val="20"/>
                <w:szCs w:val="20"/>
              </w:rPr>
              <w:t>010-5351 6258</w:t>
            </w:r>
          </w:p>
        </w:tc>
        <w:tc>
          <w:tcPr>
            <w:tcW w:w="865" w:type="dxa"/>
            <w:vAlign w:val="center"/>
          </w:tcPr>
          <w:p w:rsidR="007D5125" w:rsidRDefault="00A20033">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7D5125" w:rsidRDefault="007D5125">
            <w:pPr>
              <w:rPr>
                <w:b/>
                <w:color w:val="000000" w:themeColor="text1"/>
                <w:sz w:val="20"/>
                <w:szCs w:val="20"/>
              </w:rPr>
            </w:pPr>
          </w:p>
        </w:tc>
      </w:tr>
      <w:tr w:rsidR="007D5125">
        <w:trPr>
          <w:trHeight w:val="428"/>
        </w:trPr>
        <w:tc>
          <w:tcPr>
            <w:tcW w:w="9863" w:type="dxa"/>
            <w:gridSpan w:val="9"/>
            <w:vAlign w:val="center"/>
          </w:tcPr>
          <w:p w:rsidR="007D5125" w:rsidRDefault="00A20033">
            <w:pPr>
              <w:rPr>
                <w:b/>
                <w:color w:val="000000" w:themeColor="text1"/>
                <w:sz w:val="20"/>
                <w:szCs w:val="20"/>
              </w:rPr>
            </w:pPr>
            <w:r>
              <w:rPr>
                <w:rFonts w:hint="eastAsia"/>
                <w:b/>
                <w:color w:val="000000" w:themeColor="text1"/>
                <w:sz w:val="20"/>
                <w:szCs w:val="20"/>
              </w:rPr>
              <w:t>审核组成员</w:t>
            </w:r>
          </w:p>
        </w:tc>
      </w:tr>
      <w:tr w:rsidR="007D5125">
        <w:trPr>
          <w:trHeight w:val="645"/>
        </w:trPr>
        <w:tc>
          <w:tcPr>
            <w:tcW w:w="1844" w:type="dxa"/>
            <w:gridSpan w:val="2"/>
            <w:vAlign w:val="center"/>
          </w:tcPr>
          <w:p w:rsidR="007D5125" w:rsidRDefault="00A20033">
            <w:pPr>
              <w:spacing w:line="240" w:lineRule="exact"/>
              <w:jc w:val="center"/>
              <w:rPr>
                <w:b/>
                <w:color w:val="000000" w:themeColor="text1"/>
                <w:sz w:val="20"/>
                <w:szCs w:val="20"/>
              </w:rPr>
            </w:pPr>
            <w:r>
              <w:rPr>
                <w:rFonts w:hint="eastAsia"/>
                <w:sz w:val="18"/>
                <w:szCs w:val="18"/>
              </w:rPr>
              <w:t>姓名</w:t>
            </w:r>
          </w:p>
        </w:tc>
        <w:tc>
          <w:tcPr>
            <w:tcW w:w="992" w:type="dxa"/>
            <w:vAlign w:val="center"/>
          </w:tcPr>
          <w:p w:rsidR="007D5125" w:rsidRDefault="00A20033">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D5125" w:rsidRDefault="00A20033">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7D5125" w:rsidRDefault="00A20033">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7D5125" w:rsidRDefault="00A20033">
            <w:pPr>
              <w:spacing w:line="240" w:lineRule="exact"/>
              <w:jc w:val="center"/>
              <w:rPr>
                <w:b/>
                <w:color w:val="000000" w:themeColor="text1"/>
                <w:sz w:val="20"/>
                <w:szCs w:val="20"/>
              </w:rPr>
            </w:pPr>
            <w:r>
              <w:rPr>
                <w:rFonts w:hint="eastAsia"/>
                <w:sz w:val="18"/>
                <w:szCs w:val="18"/>
              </w:rPr>
              <w:t>专业代码</w:t>
            </w:r>
          </w:p>
        </w:tc>
      </w:tr>
      <w:tr w:rsidR="007D5125">
        <w:trPr>
          <w:trHeight w:val="510"/>
        </w:trPr>
        <w:tc>
          <w:tcPr>
            <w:tcW w:w="1844" w:type="dxa"/>
            <w:gridSpan w:val="2"/>
            <w:vAlign w:val="center"/>
          </w:tcPr>
          <w:p w:rsidR="007D5125" w:rsidRDefault="00A20033">
            <w:pPr>
              <w:rPr>
                <w:b/>
                <w:color w:val="000000" w:themeColor="text1"/>
                <w:sz w:val="20"/>
                <w:szCs w:val="20"/>
              </w:rPr>
            </w:pPr>
            <w:r>
              <w:rPr>
                <w:rFonts w:hint="eastAsia"/>
                <w:b/>
                <w:color w:val="000000" w:themeColor="text1"/>
                <w:sz w:val="20"/>
                <w:szCs w:val="20"/>
              </w:rPr>
              <w:t>朱晓丽</w:t>
            </w:r>
          </w:p>
        </w:tc>
        <w:tc>
          <w:tcPr>
            <w:tcW w:w="992" w:type="dxa"/>
            <w:vAlign w:val="center"/>
          </w:tcPr>
          <w:p w:rsidR="007D5125" w:rsidRDefault="00A20033">
            <w:pPr>
              <w:rPr>
                <w:b/>
                <w:color w:val="000000" w:themeColor="text1"/>
                <w:sz w:val="20"/>
                <w:szCs w:val="20"/>
              </w:rPr>
            </w:pPr>
            <w:r>
              <w:rPr>
                <w:rFonts w:hint="eastAsia"/>
                <w:b/>
                <w:color w:val="000000" w:themeColor="text1"/>
                <w:sz w:val="20"/>
                <w:szCs w:val="20"/>
              </w:rPr>
              <w:t>组长</w:t>
            </w:r>
          </w:p>
        </w:tc>
        <w:tc>
          <w:tcPr>
            <w:tcW w:w="1216" w:type="dxa"/>
            <w:vAlign w:val="center"/>
          </w:tcPr>
          <w:p w:rsidR="007D5125" w:rsidRDefault="00A20033">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7D5125" w:rsidRDefault="00A20033">
            <w:pPr>
              <w:rPr>
                <w:b/>
                <w:color w:val="000000" w:themeColor="text1"/>
                <w:sz w:val="20"/>
                <w:szCs w:val="20"/>
              </w:rPr>
            </w:pPr>
            <w:r>
              <w:rPr>
                <w:sz w:val="18"/>
                <w:szCs w:val="18"/>
              </w:rPr>
              <w:t>2018-N1QMS-2205805</w:t>
            </w:r>
          </w:p>
        </w:tc>
        <w:tc>
          <w:tcPr>
            <w:tcW w:w="2333" w:type="dxa"/>
            <w:gridSpan w:val="2"/>
            <w:vAlign w:val="center"/>
          </w:tcPr>
          <w:p w:rsidR="007D5125" w:rsidRDefault="00A20033">
            <w:pPr>
              <w:rPr>
                <w:b/>
                <w:color w:val="000000" w:themeColor="text1"/>
                <w:sz w:val="20"/>
                <w:szCs w:val="20"/>
              </w:rPr>
            </w:pPr>
            <w:r w:rsidRPr="00A20033">
              <w:rPr>
                <w:b/>
                <w:color w:val="000000" w:themeColor="text1"/>
                <w:sz w:val="20"/>
                <w:szCs w:val="20"/>
              </w:rPr>
              <w:t>29.07.08</w:t>
            </w:r>
          </w:p>
        </w:tc>
      </w:tr>
      <w:tr w:rsidR="007D5125">
        <w:trPr>
          <w:trHeight w:val="351"/>
        </w:trPr>
        <w:tc>
          <w:tcPr>
            <w:tcW w:w="9863" w:type="dxa"/>
            <w:gridSpan w:val="9"/>
            <w:vAlign w:val="center"/>
          </w:tcPr>
          <w:p w:rsidR="007D5125" w:rsidRDefault="00A20033">
            <w:pPr>
              <w:rPr>
                <w:b/>
                <w:color w:val="000000" w:themeColor="text1"/>
                <w:sz w:val="20"/>
                <w:szCs w:val="20"/>
              </w:rPr>
            </w:pPr>
            <w:r>
              <w:rPr>
                <w:rFonts w:hint="eastAsia"/>
                <w:b/>
                <w:color w:val="000000" w:themeColor="text1"/>
                <w:sz w:val="20"/>
                <w:szCs w:val="20"/>
              </w:rPr>
              <w:t>与审核组同行人员</w:t>
            </w:r>
          </w:p>
        </w:tc>
      </w:tr>
      <w:tr w:rsidR="007D5125">
        <w:trPr>
          <w:trHeight w:val="351"/>
        </w:trPr>
        <w:tc>
          <w:tcPr>
            <w:tcW w:w="1844" w:type="dxa"/>
            <w:gridSpan w:val="2"/>
            <w:vAlign w:val="center"/>
          </w:tcPr>
          <w:p w:rsidR="007D5125" w:rsidRDefault="00A20033">
            <w:pPr>
              <w:rPr>
                <w:b/>
                <w:color w:val="000000" w:themeColor="text1"/>
                <w:sz w:val="20"/>
                <w:szCs w:val="20"/>
              </w:rPr>
            </w:pPr>
            <w:r>
              <w:rPr>
                <w:rFonts w:hint="eastAsia"/>
                <w:b/>
                <w:color w:val="000000" w:themeColor="text1"/>
                <w:sz w:val="20"/>
                <w:szCs w:val="20"/>
              </w:rPr>
              <w:t>姓名</w:t>
            </w:r>
          </w:p>
        </w:tc>
        <w:tc>
          <w:tcPr>
            <w:tcW w:w="992" w:type="dxa"/>
            <w:vAlign w:val="center"/>
          </w:tcPr>
          <w:p w:rsidR="007D5125" w:rsidRDefault="00A20033">
            <w:pPr>
              <w:rPr>
                <w:b/>
                <w:color w:val="000000" w:themeColor="text1"/>
                <w:sz w:val="20"/>
                <w:szCs w:val="20"/>
              </w:rPr>
            </w:pPr>
            <w:r>
              <w:rPr>
                <w:rFonts w:hint="eastAsia"/>
                <w:b/>
                <w:color w:val="000000" w:themeColor="text1"/>
                <w:sz w:val="20"/>
                <w:szCs w:val="20"/>
              </w:rPr>
              <w:t>性别</w:t>
            </w:r>
          </w:p>
        </w:tc>
        <w:tc>
          <w:tcPr>
            <w:tcW w:w="1216" w:type="dxa"/>
            <w:vAlign w:val="center"/>
          </w:tcPr>
          <w:p w:rsidR="007D5125" w:rsidRDefault="00A2003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D5125" w:rsidRDefault="00A2003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D5125" w:rsidRDefault="00A20033">
            <w:pPr>
              <w:rPr>
                <w:b/>
                <w:color w:val="000000" w:themeColor="text1"/>
                <w:sz w:val="20"/>
                <w:szCs w:val="20"/>
              </w:rPr>
            </w:pPr>
            <w:r>
              <w:rPr>
                <w:rFonts w:hint="eastAsia"/>
                <w:b/>
                <w:color w:val="000000" w:themeColor="text1"/>
                <w:sz w:val="20"/>
                <w:szCs w:val="20"/>
              </w:rPr>
              <w:t>备注</w:t>
            </w:r>
          </w:p>
        </w:tc>
      </w:tr>
      <w:tr w:rsidR="007D5125">
        <w:trPr>
          <w:trHeight w:val="351"/>
        </w:trPr>
        <w:tc>
          <w:tcPr>
            <w:tcW w:w="1844" w:type="dxa"/>
            <w:gridSpan w:val="2"/>
            <w:vAlign w:val="center"/>
          </w:tcPr>
          <w:p w:rsidR="007D5125" w:rsidRDefault="007D5125">
            <w:pPr>
              <w:rPr>
                <w:b/>
                <w:color w:val="000000" w:themeColor="text1"/>
              </w:rPr>
            </w:pPr>
          </w:p>
        </w:tc>
        <w:tc>
          <w:tcPr>
            <w:tcW w:w="992" w:type="dxa"/>
            <w:vAlign w:val="center"/>
          </w:tcPr>
          <w:p w:rsidR="007D5125" w:rsidRDefault="007D5125">
            <w:pPr>
              <w:rPr>
                <w:b/>
                <w:color w:val="000000" w:themeColor="text1"/>
              </w:rPr>
            </w:pPr>
          </w:p>
        </w:tc>
        <w:tc>
          <w:tcPr>
            <w:tcW w:w="1216" w:type="dxa"/>
            <w:vAlign w:val="center"/>
          </w:tcPr>
          <w:p w:rsidR="007D5125" w:rsidRDefault="007D5125">
            <w:pPr>
              <w:rPr>
                <w:b/>
                <w:color w:val="000000" w:themeColor="text1"/>
              </w:rPr>
            </w:pPr>
          </w:p>
        </w:tc>
        <w:tc>
          <w:tcPr>
            <w:tcW w:w="3478" w:type="dxa"/>
            <w:gridSpan w:val="3"/>
            <w:vAlign w:val="center"/>
          </w:tcPr>
          <w:p w:rsidR="007D5125" w:rsidRDefault="007D5125">
            <w:pPr>
              <w:rPr>
                <w:b/>
                <w:color w:val="000000" w:themeColor="text1"/>
              </w:rPr>
            </w:pPr>
          </w:p>
        </w:tc>
        <w:tc>
          <w:tcPr>
            <w:tcW w:w="2333" w:type="dxa"/>
            <w:gridSpan w:val="2"/>
            <w:vAlign w:val="center"/>
          </w:tcPr>
          <w:p w:rsidR="007D5125" w:rsidRDefault="007D5125">
            <w:pPr>
              <w:rPr>
                <w:b/>
                <w:color w:val="000000" w:themeColor="text1"/>
              </w:rPr>
            </w:pPr>
          </w:p>
        </w:tc>
      </w:tr>
      <w:tr w:rsidR="007D5125">
        <w:trPr>
          <w:trHeight w:val="351"/>
        </w:trPr>
        <w:tc>
          <w:tcPr>
            <w:tcW w:w="1844" w:type="dxa"/>
            <w:gridSpan w:val="2"/>
            <w:vAlign w:val="center"/>
          </w:tcPr>
          <w:p w:rsidR="007D5125" w:rsidRDefault="007D5125">
            <w:pPr>
              <w:rPr>
                <w:b/>
                <w:color w:val="000000" w:themeColor="text1"/>
              </w:rPr>
            </w:pPr>
          </w:p>
        </w:tc>
        <w:tc>
          <w:tcPr>
            <w:tcW w:w="992" w:type="dxa"/>
            <w:vAlign w:val="center"/>
          </w:tcPr>
          <w:p w:rsidR="007D5125" w:rsidRDefault="007D5125">
            <w:pPr>
              <w:rPr>
                <w:b/>
                <w:color w:val="000000" w:themeColor="text1"/>
              </w:rPr>
            </w:pPr>
          </w:p>
        </w:tc>
        <w:tc>
          <w:tcPr>
            <w:tcW w:w="1216" w:type="dxa"/>
            <w:vAlign w:val="center"/>
          </w:tcPr>
          <w:p w:rsidR="007D5125" w:rsidRDefault="007D5125">
            <w:pPr>
              <w:rPr>
                <w:b/>
                <w:color w:val="000000" w:themeColor="text1"/>
              </w:rPr>
            </w:pPr>
          </w:p>
        </w:tc>
        <w:tc>
          <w:tcPr>
            <w:tcW w:w="3478" w:type="dxa"/>
            <w:gridSpan w:val="3"/>
            <w:vAlign w:val="center"/>
          </w:tcPr>
          <w:p w:rsidR="007D5125" w:rsidRDefault="007D5125">
            <w:pPr>
              <w:rPr>
                <w:b/>
                <w:color w:val="000000" w:themeColor="text1"/>
              </w:rPr>
            </w:pPr>
          </w:p>
        </w:tc>
        <w:tc>
          <w:tcPr>
            <w:tcW w:w="2333" w:type="dxa"/>
            <w:gridSpan w:val="2"/>
            <w:vAlign w:val="center"/>
          </w:tcPr>
          <w:p w:rsidR="007D5125" w:rsidRDefault="007D5125">
            <w:pPr>
              <w:rPr>
                <w:b/>
                <w:color w:val="000000" w:themeColor="text1"/>
              </w:rPr>
            </w:pPr>
          </w:p>
        </w:tc>
      </w:tr>
    </w:tbl>
    <w:p w:rsidR="007D5125" w:rsidRDefault="00A2003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7D5125">
        <w:tc>
          <w:tcPr>
            <w:tcW w:w="2269" w:type="dxa"/>
            <w:vAlign w:val="center"/>
          </w:tcPr>
          <w:p w:rsidR="007D5125" w:rsidRDefault="00A2003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D5125" w:rsidRDefault="00A2003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D5125" w:rsidRDefault="00A2003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D5125">
        <w:tc>
          <w:tcPr>
            <w:tcW w:w="2269" w:type="dxa"/>
            <w:vAlign w:val="center"/>
          </w:tcPr>
          <w:p w:rsidR="007D5125" w:rsidRDefault="00A2003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D5125" w:rsidRDefault="00A2003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D5125" w:rsidRDefault="00A2003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D5125">
        <w:tc>
          <w:tcPr>
            <w:tcW w:w="2269" w:type="dxa"/>
            <w:vAlign w:val="center"/>
          </w:tcPr>
          <w:p w:rsidR="007D5125" w:rsidRDefault="00A2003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D5125" w:rsidRDefault="00A2003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D5125" w:rsidRDefault="007D5125">
      <w:pPr>
        <w:rPr>
          <w:rFonts w:ascii="宋体" w:hAnsi="宋体"/>
          <w:b/>
          <w:color w:val="000000" w:themeColor="text1"/>
          <w:sz w:val="16"/>
          <w:szCs w:val="16"/>
        </w:rPr>
      </w:pPr>
    </w:p>
    <w:p w:rsidR="007D5125" w:rsidRDefault="00A2003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D5125" w:rsidRDefault="00A200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7D5125" w:rsidRDefault="00A200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7D5125" w:rsidRDefault="00A200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7D5125" w:rsidRDefault="00A200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7D5125" w:rsidRDefault="00A200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7D5125" w:rsidRDefault="00A20033">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7D5125" w:rsidRDefault="00A20033">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D5125">
        <w:trPr>
          <w:trHeight w:val="293"/>
          <w:jc w:val="center"/>
        </w:trPr>
        <w:tc>
          <w:tcPr>
            <w:tcW w:w="1919" w:type="dxa"/>
          </w:tcPr>
          <w:p w:rsidR="007D5125" w:rsidRDefault="00A2003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D5125" w:rsidRDefault="00A20033">
            <w:pPr>
              <w:spacing w:line="320" w:lineRule="exact"/>
              <w:rPr>
                <w:rFonts w:ascii="宋体" w:hAnsi="宋体"/>
                <w:b/>
                <w:color w:val="000000" w:themeColor="text1"/>
                <w:sz w:val="20"/>
                <w:szCs w:val="20"/>
              </w:rPr>
            </w:pPr>
            <w:r w:rsidRPr="00A20033">
              <w:rPr>
                <w:rFonts w:ascii="宋体" w:hAnsi="宋体" w:hint="eastAsia"/>
                <w:b/>
                <w:color w:val="000000" w:themeColor="text1"/>
                <w:sz w:val="20"/>
                <w:szCs w:val="20"/>
              </w:rPr>
              <w:t>天津萨哈林进出口贸易有限责任公司</w:t>
            </w:r>
          </w:p>
        </w:tc>
        <w:tc>
          <w:tcPr>
            <w:tcW w:w="1134" w:type="dxa"/>
            <w:gridSpan w:val="3"/>
          </w:tcPr>
          <w:p w:rsidR="007D5125" w:rsidRDefault="00A200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D5125" w:rsidRDefault="00A200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8人</w:t>
            </w:r>
          </w:p>
        </w:tc>
      </w:tr>
      <w:tr w:rsidR="007D5125">
        <w:trPr>
          <w:trHeight w:val="307"/>
          <w:jc w:val="center"/>
        </w:trPr>
        <w:tc>
          <w:tcPr>
            <w:tcW w:w="1919" w:type="dxa"/>
          </w:tcPr>
          <w:p w:rsidR="007D5125" w:rsidRDefault="00A2003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D5125" w:rsidRDefault="00A20033">
            <w:pPr>
              <w:spacing w:line="320" w:lineRule="exact"/>
              <w:rPr>
                <w:rFonts w:ascii="宋体" w:hAnsi="宋体"/>
                <w:b/>
                <w:color w:val="000000" w:themeColor="text1"/>
                <w:sz w:val="20"/>
                <w:szCs w:val="20"/>
              </w:rPr>
            </w:pPr>
            <w:r w:rsidRPr="00A20033">
              <w:rPr>
                <w:rFonts w:ascii="宋体" w:hAnsi="宋体" w:hint="eastAsia"/>
                <w:b/>
                <w:color w:val="000000" w:themeColor="text1"/>
                <w:sz w:val="20"/>
                <w:szCs w:val="20"/>
              </w:rPr>
              <w:t>天津市河西区黑牛城道南侧四信里11-173号底商</w:t>
            </w:r>
          </w:p>
        </w:tc>
        <w:tc>
          <w:tcPr>
            <w:tcW w:w="540" w:type="dxa"/>
            <w:vMerge w:val="restart"/>
          </w:tcPr>
          <w:p w:rsidR="007D5125" w:rsidRDefault="00A2003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7D5125" w:rsidRDefault="00A200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D5125" w:rsidRDefault="00A20033">
            <w:pPr>
              <w:spacing w:line="320" w:lineRule="exact"/>
              <w:rPr>
                <w:rFonts w:ascii="宋体" w:hAnsi="宋体"/>
                <w:b/>
                <w:color w:val="000000" w:themeColor="text1"/>
                <w:spacing w:val="-20"/>
                <w:sz w:val="20"/>
                <w:szCs w:val="20"/>
              </w:rPr>
            </w:pPr>
            <w:bookmarkStart w:id="0" w:name="注册邮编"/>
            <w:r>
              <w:rPr>
                <w:rFonts w:ascii="宋体"/>
                <w:b/>
                <w:color w:val="000000"/>
                <w:sz w:val="20"/>
                <w:szCs w:val="20"/>
              </w:rPr>
              <w:t>300210</w:t>
            </w:r>
            <w:bookmarkEnd w:id="0"/>
          </w:p>
        </w:tc>
      </w:tr>
      <w:tr w:rsidR="007D5125">
        <w:trPr>
          <w:trHeight w:val="315"/>
          <w:jc w:val="center"/>
        </w:trPr>
        <w:tc>
          <w:tcPr>
            <w:tcW w:w="1919" w:type="dxa"/>
            <w:vAlign w:val="center"/>
          </w:tcPr>
          <w:p w:rsidR="007D5125" w:rsidRDefault="00A2003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7D5125" w:rsidRDefault="00A20033">
            <w:pPr>
              <w:spacing w:line="320" w:lineRule="exact"/>
              <w:rPr>
                <w:rFonts w:ascii="宋体" w:hAnsi="宋体"/>
                <w:b/>
                <w:color w:val="000000" w:themeColor="text1"/>
                <w:sz w:val="20"/>
                <w:szCs w:val="20"/>
              </w:rPr>
            </w:pPr>
            <w:r w:rsidRPr="00A20033">
              <w:rPr>
                <w:rFonts w:ascii="宋体" w:hAnsi="宋体" w:hint="eastAsia"/>
                <w:b/>
                <w:color w:val="000000" w:themeColor="text1"/>
                <w:sz w:val="20"/>
                <w:szCs w:val="20"/>
              </w:rPr>
              <w:t>天津市河西区黑牛城道南侧四信里11-173号底商</w:t>
            </w:r>
          </w:p>
        </w:tc>
        <w:tc>
          <w:tcPr>
            <w:tcW w:w="540" w:type="dxa"/>
            <w:vMerge/>
            <w:vAlign w:val="center"/>
          </w:tcPr>
          <w:p w:rsidR="007D5125" w:rsidRDefault="007D5125">
            <w:pPr>
              <w:spacing w:line="320" w:lineRule="exact"/>
              <w:jc w:val="center"/>
              <w:rPr>
                <w:rFonts w:ascii="宋体" w:hAnsi="宋体"/>
                <w:b/>
                <w:color w:val="000000" w:themeColor="text1"/>
                <w:sz w:val="20"/>
                <w:szCs w:val="20"/>
              </w:rPr>
            </w:pPr>
          </w:p>
        </w:tc>
        <w:tc>
          <w:tcPr>
            <w:tcW w:w="1297" w:type="dxa"/>
          </w:tcPr>
          <w:p w:rsidR="007D5125" w:rsidRDefault="00A20033">
            <w:pPr>
              <w:spacing w:line="320" w:lineRule="exact"/>
              <w:rPr>
                <w:rFonts w:ascii="宋体" w:hAnsi="宋体"/>
                <w:b/>
                <w:color w:val="000000" w:themeColor="text1"/>
                <w:sz w:val="20"/>
                <w:szCs w:val="20"/>
              </w:rPr>
            </w:pPr>
            <w:r>
              <w:rPr>
                <w:rFonts w:ascii="宋体"/>
                <w:b/>
                <w:color w:val="000000"/>
                <w:sz w:val="20"/>
                <w:szCs w:val="20"/>
              </w:rPr>
              <w:t>300210</w:t>
            </w:r>
          </w:p>
        </w:tc>
      </w:tr>
      <w:tr w:rsidR="00A20033">
        <w:trPr>
          <w:trHeight w:val="247"/>
          <w:jc w:val="center"/>
        </w:trPr>
        <w:tc>
          <w:tcPr>
            <w:tcW w:w="1919" w:type="dxa"/>
            <w:vAlign w:val="center"/>
          </w:tcPr>
          <w:p w:rsidR="00A20033" w:rsidRDefault="00A20033" w:rsidP="00A2003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620" w:type="dxa"/>
            <w:vAlign w:val="center"/>
          </w:tcPr>
          <w:p w:rsidR="00A20033" w:rsidRDefault="00A20033" w:rsidP="00A20033">
            <w:pPr>
              <w:spacing w:line="280" w:lineRule="exact"/>
              <w:jc w:val="center"/>
              <w:rPr>
                <w:rFonts w:ascii="宋体"/>
                <w:b/>
                <w:color w:val="000000"/>
                <w:sz w:val="20"/>
                <w:szCs w:val="20"/>
              </w:rPr>
            </w:pPr>
            <w:bookmarkStart w:id="1" w:name="联系人Add1"/>
            <w:r>
              <w:rPr>
                <w:rFonts w:ascii="宋体"/>
                <w:b/>
                <w:color w:val="000000"/>
                <w:sz w:val="20"/>
                <w:szCs w:val="20"/>
              </w:rPr>
              <w:t>王磊</w:t>
            </w:r>
            <w:bookmarkEnd w:id="1"/>
          </w:p>
        </w:tc>
        <w:tc>
          <w:tcPr>
            <w:tcW w:w="1362" w:type="dxa"/>
            <w:gridSpan w:val="2"/>
            <w:vAlign w:val="center"/>
          </w:tcPr>
          <w:p w:rsidR="00A20033" w:rsidRDefault="00A20033" w:rsidP="00A2003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993" w:type="dxa"/>
            <w:gridSpan w:val="4"/>
            <w:vAlign w:val="center"/>
          </w:tcPr>
          <w:p w:rsidR="00A20033" w:rsidRDefault="00A20033" w:rsidP="00A20033">
            <w:pPr>
              <w:spacing w:line="280" w:lineRule="exact"/>
              <w:jc w:val="center"/>
              <w:rPr>
                <w:rFonts w:ascii="宋体"/>
                <w:b/>
                <w:color w:val="000000"/>
                <w:sz w:val="20"/>
                <w:szCs w:val="20"/>
              </w:rPr>
            </w:pPr>
            <w:bookmarkStart w:id="2" w:name="联系人电话Add1"/>
            <w:r>
              <w:rPr>
                <w:rFonts w:ascii="宋体"/>
                <w:b/>
                <w:color w:val="000000"/>
                <w:sz w:val="20"/>
                <w:szCs w:val="20"/>
              </w:rPr>
              <w:t>13439985511</w:t>
            </w:r>
            <w:bookmarkEnd w:id="2"/>
          </w:p>
        </w:tc>
        <w:tc>
          <w:tcPr>
            <w:tcW w:w="965" w:type="dxa"/>
            <w:gridSpan w:val="3"/>
            <w:vAlign w:val="center"/>
          </w:tcPr>
          <w:p w:rsidR="00A20033" w:rsidRDefault="00A20033" w:rsidP="00A2003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2017" w:type="dxa"/>
            <w:gridSpan w:val="4"/>
            <w:vAlign w:val="center"/>
          </w:tcPr>
          <w:p w:rsidR="00A20033" w:rsidRDefault="00A20033" w:rsidP="00A20033">
            <w:pPr>
              <w:spacing w:line="280" w:lineRule="exact"/>
              <w:jc w:val="center"/>
              <w:rPr>
                <w:rFonts w:ascii="宋体"/>
                <w:b/>
                <w:color w:val="000000"/>
                <w:sz w:val="20"/>
                <w:szCs w:val="20"/>
              </w:rPr>
            </w:pPr>
            <w:bookmarkStart w:id="3" w:name="联系人传真Add1"/>
            <w:r>
              <w:rPr>
                <w:rFonts w:ascii="宋体"/>
                <w:b/>
                <w:color w:val="000000"/>
                <w:sz w:val="20"/>
                <w:szCs w:val="20"/>
              </w:rPr>
              <w:t>022-28228567</w:t>
            </w:r>
            <w:bookmarkEnd w:id="3"/>
          </w:p>
        </w:tc>
      </w:tr>
      <w:tr w:rsidR="00A20033">
        <w:trPr>
          <w:jc w:val="center"/>
        </w:trPr>
        <w:tc>
          <w:tcPr>
            <w:tcW w:w="1919" w:type="dxa"/>
            <w:vAlign w:val="center"/>
          </w:tcPr>
          <w:p w:rsidR="00A20033" w:rsidRDefault="00A20033" w:rsidP="00A20033">
            <w:pPr>
              <w:jc w:val="center"/>
              <w:rPr>
                <w:rFonts w:ascii="宋体"/>
                <w:b/>
                <w:color w:val="000000"/>
                <w:sz w:val="20"/>
                <w:szCs w:val="20"/>
              </w:rPr>
            </w:pPr>
            <w:r>
              <w:rPr>
                <w:rFonts w:ascii="宋体" w:hAnsi="宋体" w:hint="eastAsia"/>
                <w:b/>
                <w:color w:val="000000"/>
                <w:sz w:val="20"/>
                <w:szCs w:val="20"/>
              </w:rPr>
              <w:t>法人代表</w:t>
            </w:r>
          </w:p>
        </w:tc>
        <w:tc>
          <w:tcPr>
            <w:tcW w:w="1620" w:type="dxa"/>
            <w:vAlign w:val="center"/>
          </w:tcPr>
          <w:p w:rsidR="00A20033" w:rsidRDefault="00A20033" w:rsidP="00A20033">
            <w:pPr>
              <w:jc w:val="center"/>
              <w:rPr>
                <w:rFonts w:ascii="宋体"/>
                <w:b/>
                <w:color w:val="000000"/>
                <w:sz w:val="20"/>
                <w:szCs w:val="20"/>
              </w:rPr>
            </w:pPr>
            <w:bookmarkStart w:id="4" w:name="法人"/>
            <w:r>
              <w:rPr>
                <w:rFonts w:ascii="宋体"/>
                <w:b/>
                <w:color w:val="000000"/>
                <w:sz w:val="20"/>
                <w:szCs w:val="20"/>
              </w:rPr>
              <w:t>杨李强</w:t>
            </w:r>
            <w:bookmarkEnd w:id="4"/>
          </w:p>
        </w:tc>
        <w:tc>
          <w:tcPr>
            <w:tcW w:w="1362" w:type="dxa"/>
            <w:gridSpan w:val="2"/>
            <w:vAlign w:val="center"/>
          </w:tcPr>
          <w:p w:rsidR="00A20033" w:rsidRDefault="00A20033" w:rsidP="00A20033">
            <w:pPr>
              <w:jc w:val="center"/>
              <w:rPr>
                <w:rFonts w:ascii="宋体"/>
                <w:b/>
                <w:color w:val="000000"/>
                <w:sz w:val="20"/>
                <w:szCs w:val="20"/>
              </w:rPr>
            </w:pPr>
            <w:r>
              <w:rPr>
                <w:rFonts w:ascii="宋体" w:hAnsi="宋体" w:hint="eastAsia"/>
                <w:b/>
                <w:color w:val="000000"/>
                <w:sz w:val="20"/>
                <w:szCs w:val="20"/>
              </w:rPr>
              <w:t>管理者代表</w:t>
            </w:r>
          </w:p>
        </w:tc>
        <w:tc>
          <w:tcPr>
            <w:tcW w:w="1518" w:type="dxa"/>
            <w:gridSpan w:val="2"/>
            <w:vAlign w:val="center"/>
          </w:tcPr>
          <w:p w:rsidR="00A20033" w:rsidRDefault="00A20033" w:rsidP="00A20033">
            <w:pPr>
              <w:jc w:val="center"/>
              <w:rPr>
                <w:rFonts w:ascii="宋体"/>
                <w:b/>
                <w:color w:val="000000"/>
                <w:sz w:val="20"/>
                <w:szCs w:val="20"/>
              </w:rPr>
            </w:pPr>
            <w:bookmarkStart w:id="5" w:name="管理者代表"/>
            <w:r>
              <w:rPr>
                <w:rFonts w:ascii="宋体"/>
                <w:b/>
                <w:color w:val="000000"/>
                <w:sz w:val="20"/>
                <w:szCs w:val="20"/>
              </w:rPr>
              <w:t>杨李强</w:t>
            </w:r>
            <w:bookmarkEnd w:id="5"/>
          </w:p>
        </w:tc>
        <w:tc>
          <w:tcPr>
            <w:tcW w:w="1440" w:type="dxa"/>
            <w:gridSpan w:val="5"/>
            <w:vAlign w:val="center"/>
          </w:tcPr>
          <w:p w:rsidR="00A20033" w:rsidRDefault="00A20033" w:rsidP="00A20033">
            <w:pPr>
              <w:jc w:val="center"/>
              <w:rPr>
                <w:rFonts w:ascii="宋体"/>
                <w:b/>
                <w:color w:val="000000"/>
                <w:sz w:val="20"/>
                <w:szCs w:val="20"/>
              </w:rPr>
            </w:pPr>
            <w:r>
              <w:rPr>
                <w:rFonts w:ascii="宋体" w:hint="eastAsia"/>
                <w:b/>
                <w:color w:val="000000"/>
                <w:sz w:val="20"/>
                <w:szCs w:val="20"/>
              </w:rPr>
              <w:t>邮箱</w:t>
            </w:r>
          </w:p>
        </w:tc>
        <w:tc>
          <w:tcPr>
            <w:tcW w:w="2017" w:type="dxa"/>
            <w:gridSpan w:val="4"/>
            <w:vAlign w:val="center"/>
          </w:tcPr>
          <w:p w:rsidR="00A20033" w:rsidRDefault="00A20033" w:rsidP="00A20033">
            <w:pPr>
              <w:jc w:val="center"/>
              <w:rPr>
                <w:rFonts w:ascii="宋体"/>
                <w:b/>
                <w:color w:val="000000"/>
                <w:sz w:val="20"/>
                <w:szCs w:val="20"/>
              </w:rPr>
            </w:pPr>
            <w:bookmarkStart w:id="6" w:name="联系人邮箱Add1"/>
            <w:r>
              <w:rPr>
                <w:rFonts w:ascii="宋体"/>
                <w:b/>
                <w:color w:val="000000"/>
                <w:sz w:val="20"/>
                <w:szCs w:val="20"/>
              </w:rPr>
              <w:t>47880483@qq.com</w:t>
            </w:r>
            <w:bookmarkEnd w:id="6"/>
          </w:p>
        </w:tc>
      </w:tr>
      <w:tr w:rsidR="007D5125">
        <w:trPr>
          <w:trHeight w:val="537"/>
          <w:jc w:val="center"/>
        </w:trPr>
        <w:tc>
          <w:tcPr>
            <w:tcW w:w="1919" w:type="dxa"/>
            <w:vAlign w:val="center"/>
          </w:tcPr>
          <w:p w:rsidR="007D5125" w:rsidRDefault="00A200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7D5125" w:rsidRDefault="00A200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7D5125" w:rsidRDefault="00A20033">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Pr="001F2E83">
              <w:rPr>
                <w:rFonts w:ascii="宋体" w:hAnsi="宋体" w:hint="eastAsia"/>
                <w:b/>
                <w:color w:val="000000"/>
                <w:sz w:val="20"/>
                <w:szCs w:val="20"/>
              </w:rPr>
              <w:t>许可范围内预包装海参、散装海参的销售（含冷藏冷冻海参）</w:t>
            </w:r>
          </w:p>
        </w:tc>
      </w:tr>
      <w:tr w:rsidR="007D5125">
        <w:trPr>
          <w:trHeight w:val="606"/>
          <w:jc w:val="center"/>
        </w:trPr>
        <w:tc>
          <w:tcPr>
            <w:tcW w:w="1919" w:type="dxa"/>
            <w:vAlign w:val="center"/>
          </w:tcPr>
          <w:p w:rsidR="007D5125" w:rsidRDefault="00A2003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7D5125" w:rsidRDefault="00A20033">
            <w:pPr>
              <w:spacing w:line="320" w:lineRule="exact"/>
              <w:rPr>
                <w:rFonts w:ascii="宋体" w:hAnsi="宋体"/>
                <w:b/>
                <w:color w:val="000000" w:themeColor="text1"/>
                <w:sz w:val="20"/>
                <w:szCs w:val="20"/>
              </w:rPr>
            </w:pPr>
            <w:r w:rsidRPr="001F2E83">
              <w:rPr>
                <w:b/>
                <w:szCs w:val="21"/>
              </w:rPr>
              <w:t>29.07.08</w:t>
            </w:r>
          </w:p>
        </w:tc>
        <w:tc>
          <w:tcPr>
            <w:tcW w:w="2127" w:type="dxa"/>
            <w:gridSpan w:val="7"/>
            <w:vAlign w:val="center"/>
          </w:tcPr>
          <w:p w:rsidR="007D5125" w:rsidRDefault="00A2003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D5125" w:rsidRDefault="00A20033">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7D5125">
        <w:trPr>
          <w:trHeight w:val="564"/>
          <w:jc w:val="center"/>
        </w:trPr>
        <w:tc>
          <w:tcPr>
            <w:tcW w:w="1919" w:type="dxa"/>
            <w:vAlign w:val="center"/>
          </w:tcPr>
          <w:p w:rsidR="007D5125" w:rsidRDefault="00A2003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D5125" w:rsidRDefault="00A20033" w:rsidP="00A20033">
            <w:pPr>
              <w:jc w:val="center"/>
              <w:rPr>
                <w:rFonts w:ascii="宋体" w:hAnsi="宋体"/>
                <w:b/>
                <w:color w:val="000000" w:themeColor="text1"/>
                <w:sz w:val="20"/>
                <w:szCs w:val="20"/>
              </w:rPr>
            </w:pPr>
            <w:r>
              <w:rPr>
                <w:rFonts w:ascii="宋体" w:hAnsi="宋体" w:hint="eastAsia"/>
                <w:b/>
                <w:color w:val="000000" w:themeColor="text1"/>
                <w:sz w:val="20"/>
                <w:szCs w:val="20"/>
              </w:rPr>
              <w:t>2020年7月10日</w:t>
            </w:r>
          </w:p>
        </w:tc>
        <w:tc>
          <w:tcPr>
            <w:tcW w:w="2403" w:type="dxa"/>
            <w:gridSpan w:val="6"/>
            <w:vAlign w:val="center"/>
          </w:tcPr>
          <w:p w:rsidR="007D5125" w:rsidRDefault="00A2003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D5125" w:rsidRDefault="007D5125">
            <w:pPr>
              <w:rPr>
                <w:rFonts w:ascii="宋体" w:hAnsi="宋体"/>
                <w:b/>
                <w:color w:val="000000" w:themeColor="text1"/>
                <w:sz w:val="20"/>
                <w:szCs w:val="20"/>
              </w:rPr>
            </w:pPr>
          </w:p>
        </w:tc>
      </w:tr>
      <w:tr w:rsidR="007D5125">
        <w:trPr>
          <w:cantSplit/>
          <w:jc w:val="center"/>
        </w:trPr>
        <w:tc>
          <w:tcPr>
            <w:tcW w:w="1919" w:type="dxa"/>
            <w:vAlign w:val="center"/>
          </w:tcPr>
          <w:p w:rsidR="007D5125" w:rsidRDefault="00A2003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D5125" w:rsidRDefault="00A2003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7D5125" w:rsidRDefault="007D5125">
            <w:pPr>
              <w:widowControl/>
              <w:jc w:val="left"/>
              <w:rPr>
                <w:rFonts w:ascii="宋体" w:hAnsi="宋体"/>
                <w:b/>
                <w:color w:val="000000" w:themeColor="text1"/>
                <w:spacing w:val="-20"/>
                <w:sz w:val="20"/>
                <w:szCs w:val="20"/>
              </w:rPr>
            </w:pPr>
          </w:p>
          <w:p w:rsidR="007D5125" w:rsidRDefault="00A2003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7D5125" w:rsidRDefault="007D5125">
            <w:pPr>
              <w:rPr>
                <w:rFonts w:ascii="宋体" w:hAnsi="宋体"/>
                <w:b/>
                <w:color w:val="000000" w:themeColor="text1"/>
                <w:sz w:val="20"/>
                <w:szCs w:val="20"/>
              </w:rPr>
            </w:pPr>
          </w:p>
        </w:tc>
      </w:tr>
      <w:tr w:rsidR="007D5125">
        <w:trPr>
          <w:cantSplit/>
          <w:jc w:val="center"/>
        </w:trPr>
        <w:tc>
          <w:tcPr>
            <w:tcW w:w="1919" w:type="dxa"/>
            <w:vAlign w:val="center"/>
          </w:tcPr>
          <w:p w:rsidR="007D5125" w:rsidRDefault="00A2003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D5125" w:rsidRDefault="00A2003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D5125" w:rsidRDefault="00A20033">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7D5125" w:rsidRDefault="007D5125">
      <w:pPr>
        <w:snapToGrid w:val="0"/>
        <w:spacing w:afterLines="30" w:after="93"/>
        <w:jc w:val="center"/>
        <w:rPr>
          <w:rFonts w:ascii="楷体" w:eastAsia="楷体" w:hAnsi="楷体"/>
          <w:b/>
          <w:color w:val="000000" w:themeColor="text1"/>
          <w:sz w:val="28"/>
          <w:szCs w:val="28"/>
        </w:rPr>
      </w:pPr>
    </w:p>
    <w:p w:rsidR="007D5125" w:rsidRDefault="001345A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D5125" w:rsidRDefault="00A2003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D5125" w:rsidRDefault="00A2003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7D5125">
        <w:tc>
          <w:tcPr>
            <w:tcW w:w="3119" w:type="dxa"/>
          </w:tcPr>
          <w:p w:rsidR="007D5125" w:rsidRDefault="00A2003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D5125" w:rsidRDefault="00A2003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D5125">
        <w:tc>
          <w:tcPr>
            <w:tcW w:w="3119" w:type="dxa"/>
          </w:tcPr>
          <w:p w:rsidR="007D5125" w:rsidRDefault="00A20033">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7D5125" w:rsidRDefault="00A2003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7D5125">
        <w:tc>
          <w:tcPr>
            <w:tcW w:w="3119" w:type="dxa"/>
          </w:tcPr>
          <w:p w:rsidR="007D5125" w:rsidRDefault="00A20033">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7D5125" w:rsidRDefault="00A2003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负责内审的实施；负责人力资源管理；组织知识管理；组织内外部沟通；监视测量管理体系等</w:t>
            </w:r>
          </w:p>
        </w:tc>
      </w:tr>
      <w:tr w:rsidR="007D5125">
        <w:tc>
          <w:tcPr>
            <w:tcW w:w="3119" w:type="dxa"/>
          </w:tcPr>
          <w:p w:rsidR="007D5125" w:rsidRDefault="00A20033">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7D5125" w:rsidRDefault="00A2003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w:t>
            </w:r>
            <w:r>
              <w:rPr>
                <w:rFonts w:ascii="宋体" w:hAnsi="宋体" w:hint="eastAsia"/>
                <w:b/>
                <w:color w:val="000000" w:themeColor="text1"/>
                <w:spacing w:val="-20"/>
                <w:szCs w:val="21"/>
                <w:u w:val="single"/>
              </w:rPr>
              <w:t>服务过程控制；放行控制；</w:t>
            </w:r>
            <w:proofErr w:type="gramStart"/>
            <w:r>
              <w:rPr>
                <w:rFonts w:ascii="宋体" w:hAnsi="宋体" w:hint="eastAsia"/>
                <w:b/>
                <w:color w:val="000000" w:themeColor="text1"/>
                <w:spacing w:val="-20"/>
                <w:szCs w:val="21"/>
                <w:u w:val="single"/>
              </w:rPr>
              <w:t>础</w:t>
            </w:r>
            <w:proofErr w:type="gramEnd"/>
            <w:r>
              <w:rPr>
                <w:rFonts w:ascii="宋体" w:hAnsi="宋体" w:hint="eastAsia"/>
                <w:b/>
                <w:color w:val="000000" w:themeColor="text1"/>
                <w:spacing w:val="-20"/>
                <w:szCs w:val="21"/>
                <w:u w:val="single"/>
              </w:rPr>
              <w:t>设施及工作环境管理；监视测量设备管理；</w:t>
            </w:r>
            <w:r>
              <w:rPr>
                <w:rFonts w:ascii="宋体" w:hAnsi="宋体" w:hint="eastAsia"/>
                <w:b/>
                <w:color w:val="000000" w:themeColor="text1"/>
                <w:spacing w:val="-20"/>
                <w:sz w:val="20"/>
                <w:szCs w:val="20"/>
                <w:u w:val="single"/>
              </w:rPr>
              <w:t>负责产品实现的策划；采购过程控制；</w:t>
            </w:r>
            <w:r>
              <w:rPr>
                <w:rFonts w:ascii="宋体" w:hAnsi="宋体" w:hint="eastAsia"/>
                <w:b/>
                <w:color w:val="000000" w:themeColor="text1"/>
                <w:spacing w:val="-20"/>
                <w:szCs w:val="21"/>
                <w:u w:val="single"/>
              </w:rPr>
              <w:t>不符合及纠正措施控制等</w:t>
            </w:r>
          </w:p>
        </w:tc>
      </w:tr>
    </w:tbl>
    <w:p w:rsidR="00A20033" w:rsidRDefault="00A20033">
      <w:pPr>
        <w:ind w:leftChars="-337" w:left="-137" w:hangingChars="271" w:hanging="571"/>
        <w:rPr>
          <w:b/>
          <w:color w:val="000000" w:themeColor="text1"/>
          <w:szCs w:val="21"/>
        </w:rPr>
      </w:pPr>
    </w:p>
    <w:p w:rsidR="007D5125" w:rsidRDefault="00A2003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D5125" w:rsidRDefault="007D5125">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7D5125">
        <w:tc>
          <w:tcPr>
            <w:tcW w:w="3119" w:type="dxa"/>
          </w:tcPr>
          <w:p w:rsidR="007D5125" w:rsidRDefault="00A2003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D5125" w:rsidRDefault="00A2003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7D5125" w:rsidRDefault="00A2003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D5125">
        <w:tc>
          <w:tcPr>
            <w:tcW w:w="3119" w:type="dxa"/>
          </w:tcPr>
          <w:p w:rsidR="007D5125" w:rsidRDefault="00A20033">
            <w:pPr>
              <w:jc w:val="center"/>
              <w:rPr>
                <w:rFonts w:ascii="宋体" w:hAnsi="宋体"/>
                <w:b/>
                <w:color w:val="000000" w:themeColor="text1"/>
                <w:sz w:val="20"/>
                <w:szCs w:val="20"/>
              </w:rPr>
            </w:pPr>
            <w:r>
              <w:rPr>
                <w:rFonts w:ascii="宋体" w:hAnsi="宋体" w:hint="eastAsia"/>
                <w:b/>
                <w:color w:val="000000" w:themeColor="text1"/>
                <w:sz w:val="20"/>
                <w:szCs w:val="20"/>
              </w:rPr>
              <w:t>注册、经营地</w:t>
            </w:r>
          </w:p>
        </w:tc>
        <w:tc>
          <w:tcPr>
            <w:tcW w:w="3249" w:type="dxa"/>
          </w:tcPr>
          <w:p w:rsidR="007D5125" w:rsidRDefault="00A2003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7D5125" w:rsidRDefault="00A20033">
            <w:pPr>
              <w:jc w:val="center"/>
              <w:rPr>
                <w:rFonts w:ascii="宋体" w:hAnsi="宋体"/>
                <w:b/>
                <w:color w:val="000000" w:themeColor="text1"/>
                <w:spacing w:val="-20"/>
                <w:sz w:val="20"/>
                <w:szCs w:val="20"/>
                <w:u w:val="single"/>
              </w:rPr>
            </w:pPr>
            <w:r w:rsidRPr="00A20033">
              <w:rPr>
                <w:rFonts w:ascii="宋体" w:hAnsi="宋体" w:hint="eastAsia"/>
                <w:b/>
                <w:color w:val="000000" w:themeColor="text1"/>
                <w:spacing w:val="-20"/>
                <w:sz w:val="20"/>
                <w:szCs w:val="20"/>
                <w:u w:val="single"/>
              </w:rPr>
              <w:t>天津市河西区黑牛城道南侧四信里11-173号底商</w:t>
            </w:r>
          </w:p>
        </w:tc>
      </w:tr>
    </w:tbl>
    <w:p w:rsidR="007D5125" w:rsidRDefault="007D5125">
      <w:pPr>
        <w:ind w:leftChars="-337" w:left="-169" w:hangingChars="271" w:hanging="539"/>
        <w:rPr>
          <w:b/>
          <w:color w:val="000000" w:themeColor="text1"/>
          <w:spacing w:val="-6"/>
          <w:szCs w:val="21"/>
        </w:rPr>
      </w:pPr>
    </w:p>
    <w:p w:rsidR="007D5125" w:rsidRDefault="00A2003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7D5125" w:rsidRDefault="007D5125">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7D5125">
        <w:tc>
          <w:tcPr>
            <w:tcW w:w="2130" w:type="dxa"/>
          </w:tcPr>
          <w:p w:rsidR="007D5125" w:rsidRDefault="00A20033">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7D5125" w:rsidRDefault="00A20033">
            <w:pPr>
              <w:rPr>
                <w:b/>
                <w:color w:val="000000" w:themeColor="text1"/>
                <w:sz w:val="20"/>
                <w:szCs w:val="20"/>
              </w:rPr>
            </w:pPr>
            <w:r>
              <w:rPr>
                <w:rFonts w:hint="eastAsia"/>
                <w:b/>
                <w:color w:val="000000" w:themeColor="text1"/>
                <w:sz w:val="20"/>
                <w:szCs w:val="20"/>
              </w:rPr>
              <w:t>服务名称</w:t>
            </w:r>
          </w:p>
        </w:tc>
        <w:tc>
          <w:tcPr>
            <w:tcW w:w="1101" w:type="dxa"/>
          </w:tcPr>
          <w:p w:rsidR="007D5125" w:rsidRDefault="00A20033">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7D5125" w:rsidRDefault="00A20033">
            <w:pPr>
              <w:rPr>
                <w:b/>
                <w:color w:val="000000" w:themeColor="text1"/>
                <w:sz w:val="20"/>
                <w:szCs w:val="20"/>
              </w:rPr>
            </w:pPr>
            <w:r>
              <w:rPr>
                <w:rFonts w:hint="eastAsia"/>
                <w:b/>
                <w:color w:val="000000" w:themeColor="text1"/>
                <w:sz w:val="20"/>
                <w:szCs w:val="20"/>
              </w:rPr>
              <w:t>服务类型</w:t>
            </w:r>
          </w:p>
        </w:tc>
        <w:tc>
          <w:tcPr>
            <w:tcW w:w="851" w:type="dxa"/>
          </w:tcPr>
          <w:p w:rsidR="007D5125" w:rsidRDefault="00A20033">
            <w:pPr>
              <w:rPr>
                <w:b/>
                <w:color w:val="000000" w:themeColor="text1"/>
                <w:sz w:val="20"/>
                <w:szCs w:val="20"/>
              </w:rPr>
            </w:pPr>
            <w:r>
              <w:rPr>
                <w:rFonts w:hint="eastAsia"/>
                <w:b/>
                <w:color w:val="000000" w:themeColor="text1"/>
                <w:sz w:val="20"/>
                <w:szCs w:val="20"/>
              </w:rPr>
              <w:t>规格</w:t>
            </w:r>
          </w:p>
        </w:tc>
        <w:tc>
          <w:tcPr>
            <w:tcW w:w="5953" w:type="dxa"/>
          </w:tcPr>
          <w:p w:rsidR="007D5125" w:rsidRDefault="00A20033">
            <w:pPr>
              <w:rPr>
                <w:b/>
                <w:color w:val="000000" w:themeColor="text1"/>
                <w:sz w:val="20"/>
                <w:szCs w:val="20"/>
              </w:rPr>
            </w:pPr>
            <w:r>
              <w:rPr>
                <w:rFonts w:hint="eastAsia"/>
                <w:b/>
                <w:color w:val="000000" w:themeColor="text1"/>
                <w:sz w:val="20"/>
                <w:szCs w:val="20"/>
              </w:rPr>
              <w:t>执行标准</w:t>
            </w:r>
          </w:p>
        </w:tc>
      </w:tr>
      <w:tr w:rsidR="007D5125">
        <w:tc>
          <w:tcPr>
            <w:tcW w:w="2130" w:type="dxa"/>
          </w:tcPr>
          <w:p w:rsidR="007D5125" w:rsidRDefault="00A20033">
            <w:pPr>
              <w:rPr>
                <w:b/>
                <w:color w:val="000000" w:themeColor="text1"/>
                <w:sz w:val="20"/>
                <w:szCs w:val="20"/>
              </w:rPr>
            </w:pPr>
            <w:r w:rsidRPr="001F2E83">
              <w:rPr>
                <w:rFonts w:ascii="宋体" w:hAnsi="宋体" w:hint="eastAsia"/>
                <w:b/>
                <w:color w:val="000000"/>
                <w:sz w:val="20"/>
                <w:szCs w:val="20"/>
              </w:rPr>
              <w:t>许可范围内预包装海参、散装海参的销售（含冷藏冷冻海参）</w:t>
            </w:r>
          </w:p>
        </w:tc>
        <w:tc>
          <w:tcPr>
            <w:tcW w:w="1101" w:type="dxa"/>
          </w:tcPr>
          <w:p w:rsidR="007D5125" w:rsidRDefault="00A20033">
            <w:pPr>
              <w:rPr>
                <w:b/>
                <w:color w:val="000000" w:themeColor="text1"/>
                <w:sz w:val="20"/>
                <w:szCs w:val="20"/>
              </w:rPr>
            </w:pPr>
            <w:r>
              <w:rPr>
                <w:rFonts w:hint="eastAsia"/>
                <w:b/>
                <w:color w:val="000000" w:themeColor="text1"/>
                <w:sz w:val="20"/>
                <w:szCs w:val="20"/>
              </w:rPr>
              <w:t>销售服务</w:t>
            </w:r>
          </w:p>
        </w:tc>
        <w:tc>
          <w:tcPr>
            <w:tcW w:w="851" w:type="dxa"/>
          </w:tcPr>
          <w:p w:rsidR="007D5125" w:rsidRDefault="007D5125">
            <w:pPr>
              <w:rPr>
                <w:b/>
                <w:color w:val="000000" w:themeColor="text1"/>
                <w:sz w:val="20"/>
                <w:szCs w:val="20"/>
              </w:rPr>
            </w:pPr>
          </w:p>
        </w:tc>
        <w:tc>
          <w:tcPr>
            <w:tcW w:w="5953" w:type="dxa"/>
          </w:tcPr>
          <w:p w:rsidR="007D5125" w:rsidRDefault="00A20033">
            <w:pPr>
              <w:rPr>
                <w:b/>
                <w:color w:val="000000" w:themeColor="text1"/>
                <w:sz w:val="20"/>
                <w:szCs w:val="20"/>
              </w:rPr>
            </w:pPr>
            <w:r w:rsidRPr="00A20033">
              <w:rPr>
                <w:rFonts w:hint="eastAsia"/>
                <w:b/>
                <w:color w:val="000000" w:themeColor="text1"/>
                <w:sz w:val="20"/>
                <w:szCs w:val="20"/>
              </w:rPr>
              <w:t>GB 31602-2015</w:t>
            </w:r>
            <w:r w:rsidRPr="00A20033">
              <w:rPr>
                <w:rFonts w:hint="eastAsia"/>
                <w:b/>
                <w:color w:val="000000" w:themeColor="text1"/>
                <w:sz w:val="20"/>
                <w:szCs w:val="20"/>
              </w:rPr>
              <w:t>食品安全国家标准</w:t>
            </w:r>
            <w:r w:rsidRPr="00A20033">
              <w:rPr>
                <w:rFonts w:hint="eastAsia"/>
                <w:b/>
                <w:color w:val="000000" w:themeColor="text1"/>
                <w:sz w:val="20"/>
                <w:szCs w:val="20"/>
              </w:rPr>
              <w:t xml:space="preserve"> </w:t>
            </w:r>
            <w:r w:rsidRPr="00A20033">
              <w:rPr>
                <w:rFonts w:hint="eastAsia"/>
                <w:b/>
                <w:color w:val="000000" w:themeColor="text1"/>
                <w:sz w:val="20"/>
                <w:szCs w:val="20"/>
              </w:rPr>
              <w:t>干海参</w:t>
            </w:r>
            <w:r w:rsidRPr="00A20033">
              <w:rPr>
                <w:rFonts w:hint="eastAsia"/>
                <w:b/>
                <w:color w:val="000000" w:themeColor="text1"/>
                <w:sz w:val="20"/>
                <w:szCs w:val="20"/>
              </w:rPr>
              <w:t>GB/T 34747-2017</w:t>
            </w:r>
            <w:r w:rsidRPr="00A20033">
              <w:rPr>
                <w:rFonts w:hint="eastAsia"/>
                <w:b/>
                <w:color w:val="000000" w:themeColor="text1"/>
                <w:sz w:val="20"/>
                <w:szCs w:val="20"/>
              </w:rPr>
              <w:t>干海参等级规格</w:t>
            </w:r>
            <w:r w:rsidRPr="00A20033">
              <w:rPr>
                <w:rFonts w:hint="eastAsia"/>
                <w:b/>
                <w:color w:val="000000" w:themeColor="text1"/>
                <w:sz w:val="20"/>
                <w:szCs w:val="20"/>
              </w:rPr>
              <w:t>SC/T 3206-2009</w:t>
            </w:r>
            <w:r w:rsidRPr="00A20033">
              <w:rPr>
                <w:rFonts w:hint="eastAsia"/>
                <w:b/>
                <w:color w:val="000000" w:themeColor="text1"/>
                <w:sz w:val="20"/>
                <w:szCs w:val="20"/>
              </w:rPr>
              <w:t>干海参</w:t>
            </w:r>
            <w:r w:rsidRPr="00A20033">
              <w:rPr>
                <w:rFonts w:hint="eastAsia"/>
                <w:b/>
                <w:color w:val="000000" w:themeColor="text1"/>
                <w:sz w:val="20"/>
                <w:szCs w:val="20"/>
              </w:rPr>
              <w:t>SC/T3308-2014</w:t>
            </w:r>
            <w:r w:rsidRPr="00A20033">
              <w:rPr>
                <w:rFonts w:hint="eastAsia"/>
                <w:b/>
                <w:color w:val="000000" w:themeColor="text1"/>
                <w:sz w:val="20"/>
                <w:szCs w:val="20"/>
              </w:rPr>
              <w:t>即食海参、</w:t>
            </w:r>
            <w:r w:rsidRPr="00A20033">
              <w:rPr>
                <w:rFonts w:hint="eastAsia"/>
                <w:b/>
                <w:color w:val="000000" w:themeColor="text1"/>
                <w:sz w:val="20"/>
                <w:szCs w:val="20"/>
              </w:rPr>
              <w:t>GB14881-2016</w:t>
            </w:r>
            <w:r w:rsidRPr="00A20033">
              <w:rPr>
                <w:rFonts w:hint="eastAsia"/>
                <w:b/>
                <w:color w:val="000000" w:themeColor="text1"/>
                <w:sz w:val="20"/>
                <w:szCs w:val="20"/>
              </w:rPr>
              <w:t>食品生产通用卫生规范、</w:t>
            </w:r>
            <w:r w:rsidRPr="00A20033">
              <w:rPr>
                <w:rFonts w:hint="eastAsia"/>
                <w:b/>
                <w:color w:val="000000" w:themeColor="text1"/>
                <w:sz w:val="20"/>
                <w:szCs w:val="20"/>
              </w:rPr>
              <w:t xml:space="preserve">GB 7718-2011 </w:t>
            </w:r>
            <w:r w:rsidRPr="00A20033">
              <w:rPr>
                <w:rFonts w:hint="eastAsia"/>
                <w:b/>
                <w:color w:val="000000" w:themeColor="text1"/>
                <w:sz w:val="20"/>
                <w:szCs w:val="20"/>
              </w:rPr>
              <w:t>食品安全国家标准</w:t>
            </w:r>
            <w:r w:rsidRPr="00A20033">
              <w:rPr>
                <w:rFonts w:hint="eastAsia"/>
                <w:b/>
                <w:color w:val="000000" w:themeColor="text1"/>
                <w:sz w:val="20"/>
                <w:szCs w:val="20"/>
              </w:rPr>
              <w:t xml:space="preserve"> </w:t>
            </w:r>
            <w:r w:rsidRPr="00A20033">
              <w:rPr>
                <w:rFonts w:hint="eastAsia"/>
                <w:b/>
                <w:color w:val="000000" w:themeColor="text1"/>
                <w:sz w:val="20"/>
                <w:szCs w:val="20"/>
              </w:rPr>
              <w:t>预包装食品标签通则</w:t>
            </w:r>
            <w:r>
              <w:rPr>
                <w:rFonts w:hint="eastAsia"/>
                <w:b/>
                <w:color w:val="000000" w:themeColor="text1"/>
                <w:sz w:val="20"/>
                <w:szCs w:val="20"/>
              </w:rPr>
              <w:t>等</w:t>
            </w:r>
          </w:p>
        </w:tc>
      </w:tr>
    </w:tbl>
    <w:p w:rsidR="007D5125" w:rsidRDefault="007D5125">
      <w:pPr>
        <w:spacing w:line="360" w:lineRule="auto"/>
        <w:ind w:leftChars="-337" w:left="-137" w:hangingChars="271" w:hanging="571"/>
        <w:rPr>
          <w:b/>
          <w:color w:val="000000" w:themeColor="text1"/>
          <w:szCs w:val="21"/>
        </w:rPr>
      </w:pPr>
    </w:p>
    <w:p w:rsidR="007D5125" w:rsidRDefault="00A20033">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D5125" w:rsidRDefault="00A20033" w:rsidP="00A20033">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7</w:t>
      </w:r>
      <w:r>
        <w:rPr>
          <w:rFonts w:hint="eastAsia"/>
          <w:b/>
          <w:color w:val="000000" w:themeColor="text1"/>
          <w:spacing w:val="-10"/>
          <w:szCs w:val="21"/>
        </w:rPr>
        <w:t>月</w:t>
      </w:r>
      <w:bookmarkStart w:id="7" w:name="OLE_LINK1"/>
      <w:r>
        <w:rPr>
          <w:rFonts w:hint="eastAsia"/>
          <w:b/>
          <w:color w:val="000000" w:themeColor="text1"/>
          <w:spacing w:val="-10"/>
          <w:szCs w:val="21"/>
        </w:rPr>
        <w:t>10</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sidR="001345AB">
        <w:rPr>
          <w:rFonts w:hint="eastAsia"/>
          <w:b/>
          <w:color w:val="000000" w:themeColor="text1"/>
          <w:spacing w:val="-10"/>
          <w:szCs w:val="21"/>
        </w:rPr>
        <w:t>4</w:t>
      </w:r>
      <w:r>
        <w:rPr>
          <w:rFonts w:hint="eastAsia"/>
          <w:b/>
          <w:color w:val="000000" w:themeColor="text1"/>
          <w:spacing w:val="-10"/>
          <w:szCs w:val="21"/>
        </w:rPr>
        <w:t>月</w:t>
      </w:r>
      <w:r w:rsidR="001345AB">
        <w:rPr>
          <w:rFonts w:hint="eastAsia"/>
          <w:b/>
          <w:color w:val="000000" w:themeColor="text1"/>
          <w:spacing w:val="-10"/>
          <w:szCs w:val="21"/>
        </w:rPr>
        <w:t>8</w:t>
      </w:r>
      <w:r>
        <w:rPr>
          <w:rFonts w:hint="eastAsia"/>
          <w:b/>
          <w:color w:val="000000" w:themeColor="text1"/>
          <w:spacing w:val="-10"/>
          <w:szCs w:val="21"/>
        </w:rPr>
        <w:t>日。</w:t>
      </w:r>
    </w:p>
    <w:p w:rsidR="007D5125" w:rsidRDefault="00A2003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D5125" w:rsidRDefault="00A2003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D5125" w:rsidRDefault="00A20033" w:rsidP="00A20033">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7D5125" w:rsidRDefault="00A2003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D5125" w:rsidRDefault="00A2003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D5125" w:rsidRDefault="00A20033">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D5125">
        <w:trPr>
          <w:cantSplit/>
          <w:trHeight w:val="985"/>
          <w:jc w:val="center"/>
        </w:trPr>
        <w:tc>
          <w:tcPr>
            <w:tcW w:w="720" w:type="dxa"/>
            <w:vMerge w:val="restart"/>
            <w:textDirection w:val="tbRlV"/>
            <w:vAlign w:val="center"/>
          </w:tcPr>
          <w:p w:rsidR="007D5125" w:rsidRDefault="00A2003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7D5125" w:rsidRDefault="00A20033">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确认受审方名称：天津萨哈林进出口贸易有限责任公司</w:t>
            </w:r>
            <w:r>
              <w:rPr>
                <w:rFonts w:hint="eastAsia"/>
                <w:bCs/>
                <w:color w:val="000000" w:themeColor="text1"/>
                <w:sz w:val="18"/>
                <w:szCs w:val="18"/>
              </w:rPr>
              <w:t xml:space="preserve">   </w:t>
            </w:r>
            <w:r w:rsidRPr="00A20033">
              <w:rPr>
                <w:rFonts w:hint="eastAsia"/>
                <w:bCs/>
                <w:color w:val="000000" w:themeColor="text1"/>
                <w:sz w:val="18"/>
                <w:szCs w:val="18"/>
              </w:rPr>
              <w:t>注册</w:t>
            </w:r>
            <w:r>
              <w:rPr>
                <w:rFonts w:hint="eastAsia"/>
                <w:bCs/>
                <w:color w:val="000000" w:themeColor="text1"/>
                <w:sz w:val="18"/>
                <w:szCs w:val="18"/>
              </w:rPr>
              <w:t>/</w:t>
            </w:r>
            <w:r w:rsidRPr="00A20033">
              <w:rPr>
                <w:rFonts w:hint="eastAsia"/>
                <w:bCs/>
                <w:color w:val="000000" w:themeColor="text1"/>
                <w:sz w:val="18"/>
                <w:szCs w:val="18"/>
              </w:rPr>
              <w:t>经营地址：天津市河西区黑牛城道南侧四信里</w:t>
            </w:r>
            <w:r w:rsidRPr="00A20033">
              <w:rPr>
                <w:rFonts w:hint="eastAsia"/>
                <w:bCs/>
                <w:color w:val="000000" w:themeColor="text1"/>
                <w:sz w:val="18"/>
                <w:szCs w:val="18"/>
              </w:rPr>
              <w:t>11-173</w:t>
            </w:r>
            <w:r w:rsidRPr="00A20033">
              <w:rPr>
                <w:rFonts w:hint="eastAsia"/>
                <w:bCs/>
                <w:color w:val="000000" w:themeColor="text1"/>
                <w:sz w:val="18"/>
                <w:szCs w:val="18"/>
              </w:rPr>
              <w:t>号底商</w:t>
            </w:r>
            <w:r>
              <w:rPr>
                <w:rFonts w:hint="eastAsia"/>
                <w:bCs/>
                <w:color w:val="000000" w:themeColor="text1"/>
                <w:sz w:val="18"/>
                <w:szCs w:val="18"/>
              </w:rPr>
              <w:t xml:space="preserve">     </w:t>
            </w:r>
            <w:r w:rsidRPr="00A20033">
              <w:rPr>
                <w:rFonts w:hint="eastAsia"/>
                <w:bCs/>
                <w:color w:val="000000" w:themeColor="text1"/>
                <w:sz w:val="18"/>
                <w:szCs w:val="18"/>
              </w:rPr>
              <w:t>审核范围：许可范围内预包装海参、散装海参的销售（含冷藏冷冻海参）</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总经理：王磊，管理者代表：杨李强</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公司识别、确定了与战略、目标相关、影响实现管理体系预期结果的内、外部因素，并且关注不断变化的内外部信息</w:t>
            </w:r>
            <w:r>
              <w:rPr>
                <w:rFonts w:hint="eastAsia"/>
                <w:bCs/>
                <w:color w:val="000000" w:themeColor="text1"/>
                <w:sz w:val="18"/>
                <w:szCs w:val="18"/>
              </w:rPr>
              <w:t xml:space="preserve">. </w:t>
            </w:r>
            <w:r w:rsidRPr="00A20033">
              <w:rPr>
                <w:rFonts w:hint="eastAsia"/>
                <w:bCs/>
                <w:color w:val="000000" w:themeColor="text1"/>
                <w:sz w:val="18"/>
                <w:szCs w:val="18"/>
              </w:rPr>
              <w:t>识别的外部环境因素及其影响包括：产品质量和价格不稳定，直接影响采购成本；地方政府部门对食品行业的扶持及控制对产品供应产行相应影响；国家法律法规宏观调控，对公司发展具有促进作用；行业竞争对公司经营产生促进作用，推动提升产品和服务的满意度等。</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识别的内部环境因素及其影响包括：公司基础设施配置能够满足经营需要，可保证产品和服务提供；公司现有人员能力满足运行要求，在实现公司管理方针和目标的过程中，能够保证其实现的质量和进度；公司在经营过程中绩效和顾客评价，促进了产品和服务质量，有效提升了管理绩效，有助于提高顾客满意。</w:t>
            </w:r>
          </w:p>
          <w:p w:rsidR="007D5125" w:rsidRDefault="00A20033">
            <w:pPr>
              <w:spacing w:line="240" w:lineRule="exact"/>
              <w:rPr>
                <w:bCs/>
                <w:color w:val="000000" w:themeColor="text1"/>
                <w:sz w:val="18"/>
                <w:szCs w:val="18"/>
              </w:rPr>
            </w:pPr>
            <w:r w:rsidRPr="00A20033">
              <w:rPr>
                <w:rFonts w:hint="eastAsia"/>
                <w:bCs/>
                <w:color w:val="000000" w:themeColor="text1"/>
                <w:sz w:val="18"/>
                <w:szCs w:val="18"/>
              </w:rPr>
              <w:t>公司每年不定期召开工作会议，对收集的公司内外部环境因素动态进行评审，确定有利因素，对不利因素制定出改进措施，对识别出的内外部环境因素进行监视；并将识别出的相关内外部因素作为制定和调整战略方向、管理方针、目标、管理评审的输入内容。基本符合要求</w:t>
            </w:r>
          </w:p>
        </w:tc>
      </w:tr>
      <w:tr w:rsidR="007D5125">
        <w:trPr>
          <w:cantSplit/>
          <w:trHeight w:val="1169"/>
          <w:jc w:val="center"/>
        </w:trPr>
        <w:tc>
          <w:tcPr>
            <w:tcW w:w="720" w:type="dxa"/>
            <w:vMerge/>
            <w:textDirection w:val="tbRlV"/>
            <w:vAlign w:val="center"/>
          </w:tcPr>
          <w:p w:rsidR="007D5125" w:rsidRDefault="007D5125">
            <w:pPr>
              <w:spacing w:line="240" w:lineRule="exact"/>
              <w:ind w:left="201" w:right="113" w:hangingChars="100" w:hanging="201"/>
              <w:jc w:val="center"/>
              <w:rPr>
                <w:rFonts w:ascii="宋体" w:hAnsi="宋体"/>
                <w:b/>
                <w:color w:val="000000" w:themeColor="text1"/>
                <w:sz w:val="20"/>
                <w:szCs w:val="20"/>
              </w:rPr>
            </w:pPr>
          </w:p>
        </w:tc>
        <w:tc>
          <w:tcPr>
            <w:tcW w:w="9198" w:type="dxa"/>
          </w:tcPr>
          <w:p w:rsidR="007D5125" w:rsidRDefault="00A20033">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公司明确了影响公司绩效或受到公司经营影响的相关方，公司目前的相关方有包括：社区、市场监管局、安监局、顾客、认证机构、员工、供应商等。</w:t>
            </w:r>
          </w:p>
          <w:p w:rsidR="00A20033" w:rsidRPr="00A20033" w:rsidRDefault="00A20033" w:rsidP="00A20033">
            <w:pPr>
              <w:spacing w:line="240" w:lineRule="exact"/>
              <w:rPr>
                <w:bCs/>
                <w:color w:val="000000" w:themeColor="text1"/>
                <w:sz w:val="18"/>
                <w:szCs w:val="18"/>
              </w:rPr>
            </w:pPr>
            <w:proofErr w:type="gramStart"/>
            <w:r w:rsidRPr="00A20033">
              <w:rPr>
                <w:rFonts w:hint="eastAsia"/>
                <w:bCs/>
                <w:color w:val="000000" w:themeColor="text1"/>
                <w:sz w:val="18"/>
                <w:szCs w:val="18"/>
              </w:rPr>
              <w:t>抽相关方</w:t>
            </w:r>
            <w:proofErr w:type="gramEnd"/>
            <w:r w:rsidRPr="00A20033">
              <w:rPr>
                <w:rFonts w:hint="eastAsia"/>
                <w:bCs/>
                <w:color w:val="000000" w:themeColor="text1"/>
                <w:sz w:val="18"/>
                <w:szCs w:val="18"/>
              </w:rPr>
              <w:t>“市场监督管理局”的需求和期望（资质齐全有效、不做虚假宣传、顾客无投诉等）；应对或监控措施（守法经营、专人负责资质事宜，进行目标考核）；现状评价（符合）。</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另抽查员工、供应商的需求和期望及应对或监控措施等，分析准确，符合公司实际情况。</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相关方进行监视和评审的方式方法：调查、上级文件获取、目标考核等。</w:t>
            </w:r>
          </w:p>
          <w:p w:rsidR="007D5125" w:rsidRDefault="00A20033" w:rsidP="00A20033">
            <w:pPr>
              <w:spacing w:line="240" w:lineRule="exact"/>
              <w:rPr>
                <w:bCs/>
                <w:color w:val="000000" w:themeColor="text1"/>
                <w:sz w:val="18"/>
                <w:szCs w:val="18"/>
              </w:rPr>
            </w:pPr>
            <w:r w:rsidRPr="00A20033">
              <w:rPr>
                <w:rFonts w:hint="eastAsia"/>
                <w:bCs/>
                <w:color w:val="000000" w:themeColor="text1"/>
                <w:sz w:val="18"/>
                <w:szCs w:val="18"/>
              </w:rPr>
              <w:t>企业有采取适当的方法对满足相关方的要求和能力进行监视、测量，识别出的相关方的需求和期望作为制定管理方针、目标的依据及管理评审的输入内容</w:t>
            </w:r>
          </w:p>
        </w:tc>
      </w:tr>
      <w:tr w:rsidR="007D5125" w:rsidTr="00A20033">
        <w:trPr>
          <w:cantSplit/>
          <w:trHeight w:val="1529"/>
          <w:jc w:val="center"/>
        </w:trPr>
        <w:tc>
          <w:tcPr>
            <w:tcW w:w="720" w:type="dxa"/>
            <w:vMerge/>
            <w:textDirection w:val="tbRlV"/>
            <w:vAlign w:val="center"/>
          </w:tcPr>
          <w:p w:rsidR="007D5125" w:rsidRDefault="007D5125">
            <w:pPr>
              <w:spacing w:line="240" w:lineRule="exact"/>
              <w:ind w:left="201" w:right="113" w:hangingChars="100" w:hanging="201"/>
              <w:jc w:val="center"/>
              <w:rPr>
                <w:rFonts w:ascii="宋体" w:hAnsi="宋体"/>
                <w:b/>
                <w:color w:val="000000" w:themeColor="text1"/>
                <w:sz w:val="20"/>
                <w:szCs w:val="20"/>
              </w:rPr>
            </w:pPr>
          </w:p>
        </w:tc>
        <w:tc>
          <w:tcPr>
            <w:tcW w:w="9198" w:type="dxa"/>
          </w:tcPr>
          <w:p w:rsidR="007D5125" w:rsidRDefault="00A2003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质量方针：科学管理，诚信服务，确保顾客满意；以人为本，持续改进，促进公司发展。</w:t>
            </w:r>
          </w:p>
          <w:p w:rsidR="007D5125" w:rsidRDefault="00A20033" w:rsidP="00A20033">
            <w:pPr>
              <w:spacing w:line="240" w:lineRule="exact"/>
              <w:rPr>
                <w:b/>
                <w:color w:val="000000" w:themeColor="text1"/>
              </w:rPr>
            </w:pPr>
            <w:r w:rsidRPr="00A20033">
              <w:rPr>
                <w:rFonts w:hint="eastAsia"/>
                <w:bCs/>
                <w:color w:val="000000" w:themeColor="text1"/>
                <w:sz w:val="18"/>
                <w:szCs w:val="18"/>
              </w:rPr>
              <w:t>管理方针包含在管理手册中，为制定管理目标提供了框架；体现了对满足顾客要求、法规要求、健康安全等承诺，经总经理高立峰批准发布实施。为了保证管理方针的最终能够实现，并适应公司宗旨和不断变化的内、外部环境，公司通过报告、培训等方式使全体员工都充分理解并坚持贯彻执行，并在在每年的管理评审会议上对管理方针的持续适宜性进行评审。符合要求</w:t>
            </w:r>
          </w:p>
        </w:tc>
      </w:tr>
      <w:tr w:rsidR="007D5125">
        <w:trPr>
          <w:cantSplit/>
          <w:trHeight w:val="1243"/>
          <w:jc w:val="center"/>
        </w:trPr>
        <w:tc>
          <w:tcPr>
            <w:tcW w:w="720" w:type="dxa"/>
            <w:vMerge/>
            <w:textDirection w:val="tbRlV"/>
            <w:vAlign w:val="center"/>
          </w:tcPr>
          <w:p w:rsidR="007D5125" w:rsidRDefault="007D5125">
            <w:pPr>
              <w:spacing w:line="240" w:lineRule="exact"/>
              <w:ind w:left="201" w:right="113" w:hangingChars="100" w:hanging="201"/>
              <w:jc w:val="center"/>
              <w:rPr>
                <w:rFonts w:ascii="宋体" w:hAnsi="宋体"/>
                <w:b/>
                <w:color w:val="000000" w:themeColor="text1"/>
                <w:sz w:val="20"/>
                <w:szCs w:val="20"/>
              </w:rPr>
            </w:pPr>
          </w:p>
        </w:tc>
        <w:tc>
          <w:tcPr>
            <w:tcW w:w="9198" w:type="dxa"/>
          </w:tcPr>
          <w:p w:rsidR="007D5125" w:rsidRDefault="00A20033">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经与总经理沟通了解，企业在经营管理过程中即存在机遇，同时也存在着风险。公司组织会议进行风险和机遇的识别。提供风险和机遇措施记录，写明了活动或过程、风险、风险等级、机遇及应对措施。</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抽查服务过程涉及的风险和机遇</w:t>
            </w:r>
            <w:r>
              <w:rPr>
                <w:rFonts w:hint="eastAsia"/>
                <w:bCs/>
                <w:color w:val="000000" w:themeColor="text1"/>
                <w:sz w:val="18"/>
                <w:szCs w:val="18"/>
              </w:rPr>
              <w:t>及措施，符合要求。</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公司识别了产品和服务的全生命周期过程中所有影响产品符合性、影响增强顾客满意的能力和环境影响有关的风险源，并对这些潜在的风险进行识别、评价，评价其中的机会决策和实施必要的措施，以解决风险和利用机会。</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企业在确定这些风险和机遇时，有考虑内外部因素及合同方（供方、顾客</w:t>
            </w:r>
            <w:r w:rsidRPr="00A20033">
              <w:rPr>
                <w:rFonts w:hint="eastAsia"/>
                <w:bCs/>
                <w:color w:val="000000" w:themeColor="text1"/>
                <w:sz w:val="18"/>
                <w:szCs w:val="18"/>
              </w:rPr>
              <w:t>)</w:t>
            </w:r>
            <w:r w:rsidRPr="00A20033">
              <w:rPr>
                <w:rFonts w:hint="eastAsia"/>
                <w:bCs/>
                <w:color w:val="000000" w:themeColor="text1"/>
                <w:sz w:val="18"/>
                <w:szCs w:val="18"/>
              </w:rPr>
              <w:t>的要求。</w:t>
            </w:r>
          </w:p>
          <w:p w:rsidR="00A20033" w:rsidRPr="00A20033" w:rsidRDefault="00A20033" w:rsidP="00A20033">
            <w:pPr>
              <w:spacing w:line="240" w:lineRule="exact"/>
              <w:rPr>
                <w:bCs/>
                <w:color w:val="000000" w:themeColor="text1"/>
                <w:sz w:val="18"/>
                <w:szCs w:val="18"/>
              </w:rPr>
            </w:pPr>
            <w:r w:rsidRPr="00A20033">
              <w:rPr>
                <w:rFonts w:hint="eastAsia"/>
                <w:bCs/>
                <w:color w:val="000000" w:themeColor="text1"/>
                <w:sz w:val="18"/>
                <w:szCs w:val="18"/>
              </w:rPr>
              <w:t>通过日常检查、内审、目标考核等方式来评价风险和机遇应对措施的有效性，确保措施得到执行。</w:t>
            </w:r>
          </w:p>
          <w:p w:rsidR="007D5125" w:rsidRDefault="00A20033" w:rsidP="00A20033">
            <w:pPr>
              <w:spacing w:line="240" w:lineRule="exact"/>
              <w:rPr>
                <w:bCs/>
                <w:color w:val="000000" w:themeColor="text1"/>
                <w:sz w:val="18"/>
                <w:szCs w:val="18"/>
              </w:rPr>
            </w:pPr>
            <w:r w:rsidRPr="00A20033">
              <w:rPr>
                <w:rFonts w:hint="eastAsia"/>
                <w:bCs/>
                <w:color w:val="000000" w:themeColor="text1"/>
                <w:sz w:val="18"/>
                <w:szCs w:val="18"/>
              </w:rPr>
              <w:t>该组织建立的风险和利用机遇的机制基本符合要求</w:t>
            </w:r>
            <w:r>
              <w:rPr>
                <w:rFonts w:hint="eastAsia"/>
                <w:bCs/>
                <w:color w:val="000000" w:themeColor="text1"/>
                <w:sz w:val="18"/>
                <w:szCs w:val="18"/>
              </w:rPr>
              <w:t>.</w:t>
            </w:r>
          </w:p>
        </w:tc>
      </w:tr>
      <w:tr w:rsidR="007D5125" w:rsidTr="00A20033">
        <w:trPr>
          <w:cantSplit/>
          <w:trHeight w:val="1735"/>
          <w:jc w:val="center"/>
        </w:trPr>
        <w:tc>
          <w:tcPr>
            <w:tcW w:w="720" w:type="dxa"/>
            <w:vMerge/>
            <w:vAlign w:val="center"/>
          </w:tcPr>
          <w:p w:rsidR="007D5125" w:rsidRDefault="007D5125">
            <w:pPr>
              <w:spacing w:line="240" w:lineRule="exact"/>
              <w:jc w:val="center"/>
              <w:rPr>
                <w:b/>
                <w:color w:val="000000" w:themeColor="text1"/>
                <w:sz w:val="20"/>
              </w:rPr>
            </w:pPr>
          </w:p>
        </w:tc>
        <w:tc>
          <w:tcPr>
            <w:tcW w:w="9198" w:type="dxa"/>
          </w:tcPr>
          <w:p w:rsidR="007D5125" w:rsidRDefault="00A20033">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7D5125" w:rsidRDefault="00A20033" w:rsidP="00A20033">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7D5125" w:rsidRDefault="00A20033" w:rsidP="00A20033">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销售服务过程、采购过程     </w:t>
            </w:r>
            <w:r>
              <w:rPr>
                <w:rFonts w:ascii="宋体" w:hAnsi="宋体" w:hint="eastAsia"/>
                <w:bCs/>
                <w:color w:val="000000" w:themeColor="text1"/>
                <w:sz w:val="18"/>
                <w:szCs w:val="18"/>
              </w:rPr>
              <w:t>需要确认过程  ：销售服务过程</w:t>
            </w:r>
          </w:p>
          <w:p w:rsidR="007D5125" w:rsidRDefault="009F24EF" w:rsidP="00A20033">
            <w:pPr>
              <w:tabs>
                <w:tab w:val="left" w:pos="540"/>
              </w:tabs>
              <w:spacing w:line="300" w:lineRule="exact"/>
              <w:ind w:left="180" w:hangingChars="100" w:hanging="180"/>
              <w:rPr>
                <w:rFonts w:ascii="宋体" w:hAnsi="宋体"/>
                <w:b/>
                <w:color w:val="000000" w:themeColor="text1"/>
                <w:szCs w:val="21"/>
              </w:rPr>
            </w:pPr>
            <w:r>
              <w:rPr>
                <w:bCs/>
                <w:color w:val="000000" w:themeColor="text1"/>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Cs/>
                <w:color w:val="000000" w:themeColor="text1"/>
                <w:sz w:val="18"/>
                <w:szCs w:val="18"/>
              </w:rPr>
              <w:pict>
                <v:shape id="_x0000_s1031" type="#_x0000_t32" style="position:absolute;left:0;text-align:left;margin-left:55.15pt;margin-top:12.75pt;width:42pt;height:0;z-index:251666432;mso-width-relative:page;mso-height-relative:page" o:connectortype="straight"/>
              </w:pict>
            </w:r>
            <w:r w:rsidR="00A20033">
              <w:rPr>
                <w:rFonts w:ascii="宋体" w:hAnsi="宋体" w:hint="eastAsia"/>
                <w:bCs/>
                <w:color w:val="000000" w:themeColor="text1"/>
                <w:sz w:val="18"/>
                <w:szCs w:val="18"/>
              </w:rPr>
              <w:t xml:space="preserve">不适用条款是   8.3     ，不适用理由：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   </w:t>
            </w:r>
            <w:r w:rsidR="00A20033">
              <w:rPr>
                <w:rFonts w:ascii="宋体" w:hAnsi="宋体" w:hint="eastAsia"/>
                <w:b/>
                <w:color w:val="000000" w:themeColor="text1"/>
                <w:sz w:val="20"/>
                <w:szCs w:val="20"/>
              </w:rPr>
              <w:t xml:space="preserve">        </w:t>
            </w:r>
          </w:p>
        </w:tc>
      </w:tr>
      <w:tr w:rsidR="007D5125">
        <w:trPr>
          <w:cantSplit/>
          <w:trHeight w:val="1890"/>
          <w:jc w:val="center"/>
        </w:trPr>
        <w:tc>
          <w:tcPr>
            <w:tcW w:w="720" w:type="dxa"/>
            <w:vMerge/>
            <w:vAlign w:val="center"/>
          </w:tcPr>
          <w:p w:rsidR="007D5125" w:rsidRDefault="007D5125">
            <w:pPr>
              <w:spacing w:line="240" w:lineRule="exact"/>
              <w:jc w:val="center"/>
              <w:rPr>
                <w:b/>
                <w:color w:val="000000" w:themeColor="text1"/>
                <w:sz w:val="20"/>
              </w:rPr>
            </w:pPr>
          </w:p>
        </w:tc>
        <w:tc>
          <w:tcPr>
            <w:tcW w:w="9198" w:type="dxa"/>
          </w:tcPr>
          <w:p w:rsidR="007D5125" w:rsidRDefault="00A20033">
            <w:pPr>
              <w:spacing w:line="300" w:lineRule="exact"/>
              <w:rPr>
                <w:b/>
                <w:color w:val="000000" w:themeColor="text1"/>
                <w:spacing w:val="-4"/>
                <w:szCs w:val="21"/>
              </w:rPr>
            </w:pPr>
            <w:r>
              <w:rPr>
                <w:rFonts w:hint="eastAsia"/>
                <w:b/>
                <w:color w:val="000000" w:themeColor="text1"/>
                <w:szCs w:val="21"/>
              </w:rPr>
              <w:t xml:space="preserve">5. </w:t>
            </w:r>
            <w:r>
              <w:rPr>
                <w:rFonts w:ascii="宋体" w:hAnsi="宋体" w:hint="eastAsia"/>
                <w:b/>
                <w:color w:val="000000" w:themeColor="text1"/>
                <w:spacing w:val="-4"/>
                <w:szCs w:val="21"/>
              </w:rPr>
              <w:t>法律法规及其他要求</w:t>
            </w:r>
          </w:p>
          <w:p w:rsidR="007D5125" w:rsidRDefault="00A20033">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获取法律法规项，</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法律法规获取充分，□法律法规获取有遗漏，缺少</w:t>
            </w:r>
          </w:p>
          <w:p w:rsidR="007D5125" w:rsidRDefault="00A20033">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结合公司的</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产品/服务□环境因素□危险源，</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确定 □未确定法律法规要求的具体条款</w:t>
            </w:r>
          </w:p>
          <w:p w:rsidR="007D5125" w:rsidRDefault="00A20033">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法律法规的宣传方式：a)通过各种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D5125" w:rsidRDefault="00A20033">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Cs/>
                <w:color w:val="000000" w:themeColor="text1"/>
                <w:sz w:val="18"/>
                <w:szCs w:val="18"/>
              </w:rPr>
              <w:t>法律法规要求及时更新了：未发现过期版本的法律法规</w:t>
            </w:r>
          </w:p>
        </w:tc>
      </w:tr>
      <w:tr w:rsidR="007D5125">
        <w:trPr>
          <w:cantSplit/>
          <w:trHeight w:val="90"/>
          <w:jc w:val="center"/>
        </w:trPr>
        <w:tc>
          <w:tcPr>
            <w:tcW w:w="720" w:type="dxa"/>
            <w:vMerge/>
            <w:vAlign w:val="center"/>
          </w:tcPr>
          <w:p w:rsidR="007D5125" w:rsidRDefault="007D5125">
            <w:pPr>
              <w:spacing w:line="240" w:lineRule="exact"/>
              <w:jc w:val="center"/>
              <w:rPr>
                <w:b/>
                <w:color w:val="000000" w:themeColor="text1"/>
                <w:sz w:val="20"/>
              </w:rPr>
            </w:pPr>
          </w:p>
        </w:tc>
        <w:tc>
          <w:tcPr>
            <w:tcW w:w="9198" w:type="dxa"/>
          </w:tcPr>
          <w:p w:rsidR="007D5125" w:rsidRDefault="00A20033">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zCs w:val="21"/>
              </w:rPr>
              <w:t>目标、方案</w:t>
            </w:r>
          </w:p>
          <w:p w:rsidR="007D5125" w:rsidRDefault="00A20033">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20033" w:rsidRPr="00A20033" w:rsidRDefault="00A20033" w:rsidP="00A20033">
            <w:pPr>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1、销售产品合格率98%；</w:t>
            </w:r>
          </w:p>
          <w:p w:rsidR="00A20033" w:rsidRPr="00A20033" w:rsidRDefault="00A20033" w:rsidP="00A20033">
            <w:pPr>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2、产品交付及时率98%；</w:t>
            </w:r>
          </w:p>
          <w:p w:rsidR="00A20033" w:rsidRPr="00A20033" w:rsidRDefault="00A20033" w:rsidP="00A20033">
            <w:pPr>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3、合同评审率100%</w:t>
            </w:r>
          </w:p>
          <w:p w:rsidR="00A20033" w:rsidRPr="00A20033" w:rsidRDefault="00A20033" w:rsidP="00A20033">
            <w:pPr>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4、顾客满意率96%以上。</w:t>
            </w:r>
          </w:p>
          <w:p w:rsidR="007D5125" w:rsidRDefault="00A20033" w:rsidP="001345AB">
            <w:pPr>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2020年7月-20</w:t>
            </w:r>
            <w:r w:rsidR="001345AB">
              <w:rPr>
                <w:rFonts w:ascii="宋体" w:hAnsi="宋体" w:hint="eastAsia"/>
                <w:bCs/>
                <w:color w:val="000000" w:themeColor="text1"/>
                <w:sz w:val="18"/>
                <w:szCs w:val="18"/>
              </w:rPr>
              <w:t>21</w:t>
            </w:r>
            <w:r w:rsidRPr="00A20033">
              <w:rPr>
                <w:rFonts w:ascii="宋体" w:hAnsi="宋体" w:hint="eastAsia"/>
                <w:bCs/>
                <w:color w:val="000000" w:themeColor="text1"/>
                <w:sz w:val="18"/>
                <w:szCs w:val="18"/>
              </w:rPr>
              <w:t>年</w:t>
            </w:r>
            <w:r w:rsidR="001345AB">
              <w:rPr>
                <w:rFonts w:ascii="宋体" w:hAnsi="宋体" w:hint="eastAsia"/>
                <w:bCs/>
                <w:color w:val="000000" w:themeColor="text1"/>
                <w:sz w:val="18"/>
                <w:szCs w:val="18"/>
              </w:rPr>
              <w:t>3</w:t>
            </w:r>
            <w:r w:rsidRPr="00A20033">
              <w:rPr>
                <w:rFonts w:ascii="宋体" w:hAnsi="宋体" w:hint="eastAsia"/>
                <w:bCs/>
                <w:color w:val="000000" w:themeColor="text1"/>
                <w:sz w:val="18"/>
                <w:szCs w:val="18"/>
              </w:rPr>
              <w:t>月目标完成情况：均完成。公司的管理目标已分解到相关职能部门</w:t>
            </w:r>
          </w:p>
        </w:tc>
      </w:tr>
      <w:tr w:rsidR="007D5125">
        <w:trPr>
          <w:cantSplit/>
          <w:trHeight w:val="1297"/>
          <w:jc w:val="center"/>
        </w:trPr>
        <w:tc>
          <w:tcPr>
            <w:tcW w:w="720" w:type="dxa"/>
            <w:vMerge/>
            <w:vAlign w:val="center"/>
          </w:tcPr>
          <w:p w:rsidR="007D5125" w:rsidRDefault="007D5125">
            <w:pPr>
              <w:spacing w:line="240" w:lineRule="exact"/>
              <w:jc w:val="center"/>
              <w:rPr>
                <w:b/>
                <w:color w:val="000000" w:themeColor="text1"/>
                <w:sz w:val="20"/>
              </w:rPr>
            </w:pPr>
          </w:p>
        </w:tc>
        <w:tc>
          <w:tcPr>
            <w:tcW w:w="9198" w:type="dxa"/>
          </w:tcPr>
          <w:p w:rsidR="007D5125" w:rsidRDefault="00A20033">
            <w:pPr>
              <w:spacing w:line="240" w:lineRule="exact"/>
              <w:rPr>
                <w:rFonts w:ascii="宋体" w:hAnsi="宋体"/>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20033" w:rsidRPr="00A20033" w:rsidRDefault="00A20033" w:rsidP="00A20033">
            <w:pPr>
              <w:tabs>
                <w:tab w:val="left" w:pos="540"/>
              </w:tabs>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执行公司《文件控制程序》《记录控制程序》</w:t>
            </w:r>
          </w:p>
          <w:p w:rsidR="00A20033" w:rsidRPr="00A20033" w:rsidRDefault="00A20033" w:rsidP="00A20033">
            <w:pPr>
              <w:tabs>
                <w:tab w:val="left" w:pos="540"/>
              </w:tabs>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公司质量管理体系文件包括：质量手册、程序文件、外来文件、记录等。已建立“受控文件清单”。</w:t>
            </w:r>
          </w:p>
          <w:p w:rsidR="00A20033" w:rsidRPr="00A20033" w:rsidRDefault="00A20033" w:rsidP="00A20033">
            <w:pPr>
              <w:tabs>
                <w:tab w:val="left" w:pos="540"/>
              </w:tabs>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查：公司质量《管理手册》、《程序文件》为依据GB/T19001-2016版编制，于2020年7月10日发布实施，目前版本为A版。</w:t>
            </w:r>
          </w:p>
          <w:p w:rsidR="00A20033" w:rsidRPr="00A20033" w:rsidRDefault="00A20033" w:rsidP="00A20033">
            <w:pPr>
              <w:tabs>
                <w:tab w:val="left" w:pos="540"/>
              </w:tabs>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由管理者代表审核，总经理批准后发布。</w:t>
            </w:r>
          </w:p>
          <w:p w:rsidR="00A20033" w:rsidRPr="00A20033" w:rsidRDefault="00A20033" w:rsidP="00A20033">
            <w:pPr>
              <w:tabs>
                <w:tab w:val="left" w:pos="540"/>
              </w:tabs>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 xml:space="preserve">查：“文 件 发 放 记 录”，内容涵盖：序号、文件名称、编号、发放记录、回收记录等。 </w:t>
            </w:r>
          </w:p>
          <w:p w:rsidR="00A20033" w:rsidRPr="00A20033" w:rsidRDefault="00A20033" w:rsidP="00A20033">
            <w:pPr>
              <w:tabs>
                <w:tab w:val="left" w:pos="540"/>
              </w:tabs>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质量手册、程序文件、作业文件已发放各部门，有签收部门确认。</w:t>
            </w:r>
          </w:p>
          <w:p w:rsidR="00A20033" w:rsidRPr="00A20033" w:rsidRDefault="00A20033" w:rsidP="00A20033">
            <w:pPr>
              <w:tabs>
                <w:tab w:val="left" w:pos="540"/>
              </w:tabs>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规定对所有失效文件，从使用场所回收并填写《文件销毁申请单》经总经理批准后要加盖“作废”印章，统一销毁。</w:t>
            </w:r>
          </w:p>
          <w:p w:rsidR="00A20033" w:rsidRPr="00A20033" w:rsidRDefault="00A20033" w:rsidP="00A20033">
            <w:pPr>
              <w:tabs>
                <w:tab w:val="left" w:pos="540"/>
              </w:tabs>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文件更改采用局部修改、换页、换版等方式。</w:t>
            </w:r>
          </w:p>
          <w:p w:rsidR="00A20033" w:rsidRPr="00A20033" w:rsidRDefault="00A20033" w:rsidP="00A20033">
            <w:pPr>
              <w:tabs>
                <w:tab w:val="left" w:pos="540"/>
              </w:tabs>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查：有“外来文件清单”记录了《产品质量法》等外来文件，控制分发，有专人负责。</w:t>
            </w:r>
          </w:p>
          <w:p w:rsidR="00A20033" w:rsidRPr="00A20033" w:rsidRDefault="00A20033" w:rsidP="00A20033">
            <w:pPr>
              <w:tabs>
                <w:tab w:val="left" w:pos="540"/>
              </w:tabs>
              <w:spacing w:line="240" w:lineRule="exact"/>
              <w:rPr>
                <w:rFonts w:ascii="宋体" w:hAnsi="宋体"/>
                <w:bCs/>
                <w:color w:val="000000" w:themeColor="text1"/>
                <w:sz w:val="18"/>
                <w:szCs w:val="18"/>
              </w:rPr>
            </w:pPr>
            <w:r w:rsidRPr="00A20033">
              <w:rPr>
                <w:rFonts w:ascii="宋体" w:hAnsi="宋体" w:hint="eastAsia"/>
                <w:bCs/>
                <w:color w:val="000000" w:themeColor="text1"/>
                <w:sz w:val="18"/>
                <w:szCs w:val="18"/>
              </w:rPr>
              <w:t>已建立“记录清单”内容含盖：序号、记录名称、记录编号、保存期限。</w:t>
            </w:r>
          </w:p>
          <w:p w:rsidR="007D5125" w:rsidRDefault="00A20033" w:rsidP="00A20033">
            <w:pPr>
              <w:tabs>
                <w:tab w:val="left" w:pos="540"/>
              </w:tabs>
              <w:spacing w:line="240" w:lineRule="exact"/>
              <w:rPr>
                <w:rFonts w:ascii="宋体" w:hAnsi="宋体"/>
                <w:bCs/>
                <w:color w:val="000000" w:themeColor="text1"/>
                <w:sz w:val="18"/>
                <w:szCs w:val="18"/>
              </w:rPr>
            </w:pPr>
            <w:proofErr w:type="gramStart"/>
            <w:r w:rsidRPr="00A20033">
              <w:rPr>
                <w:rFonts w:ascii="宋体" w:hAnsi="宋体" w:hint="eastAsia"/>
                <w:bCs/>
                <w:color w:val="000000" w:themeColor="text1"/>
                <w:sz w:val="18"/>
                <w:szCs w:val="18"/>
              </w:rPr>
              <w:t>微信查看</w:t>
            </w:r>
            <w:proofErr w:type="gramEnd"/>
            <w:r w:rsidRPr="00A20033">
              <w:rPr>
                <w:rFonts w:ascii="宋体" w:hAnsi="宋体" w:hint="eastAsia"/>
                <w:bCs/>
                <w:color w:val="000000" w:themeColor="text1"/>
                <w:sz w:val="18"/>
                <w:szCs w:val="18"/>
              </w:rPr>
              <w:t>，文件、记录保持清晰，保存完好。</w:t>
            </w:r>
          </w:p>
        </w:tc>
      </w:tr>
      <w:tr w:rsidR="007D5125">
        <w:trPr>
          <w:cantSplit/>
          <w:trHeight w:val="1126"/>
          <w:jc w:val="center"/>
        </w:trPr>
        <w:tc>
          <w:tcPr>
            <w:tcW w:w="720" w:type="dxa"/>
            <w:vMerge w:val="restart"/>
            <w:textDirection w:val="tbRlV"/>
            <w:vAlign w:val="center"/>
          </w:tcPr>
          <w:p w:rsidR="007D5125" w:rsidRDefault="00A20033">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7D5125" w:rsidRDefault="00A2003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B1CA8" w:rsidRPr="004B1CA8" w:rsidRDefault="004B1CA8" w:rsidP="004B1CA8">
            <w:pPr>
              <w:spacing w:line="300" w:lineRule="exact"/>
              <w:rPr>
                <w:rFonts w:ascii="宋体" w:hAnsi="宋体"/>
                <w:bCs/>
                <w:sz w:val="18"/>
                <w:szCs w:val="18"/>
              </w:rPr>
            </w:pPr>
            <w:r w:rsidRPr="004B1CA8">
              <w:rPr>
                <w:rFonts w:ascii="宋体" w:hAnsi="宋体" w:hint="eastAsia"/>
                <w:bCs/>
                <w:color w:val="000000" w:themeColor="text1"/>
                <w:sz w:val="18"/>
                <w:szCs w:val="18"/>
              </w:rPr>
              <w:t>企业编制了《人力资源管理控制</w:t>
            </w:r>
            <w:r w:rsidRPr="004B1CA8">
              <w:rPr>
                <w:rFonts w:ascii="宋体" w:hAnsi="宋体" w:hint="eastAsia"/>
                <w:bCs/>
                <w:sz w:val="18"/>
                <w:szCs w:val="18"/>
              </w:rPr>
              <w:t>程序》，对人力资源管理进行了规定</w:t>
            </w:r>
          </w:p>
          <w:p w:rsidR="004B1CA8" w:rsidRPr="004B1CA8" w:rsidRDefault="004B1CA8" w:rsidP="004B1CA8">
            <w:pPr>
              <w:spacing w:line="300" w:lineRule="exact"/>
              <w:rPr>
                <w:rFonts w:ascii="宋体" w:hAnsi="宋体"/>
                <w:bCs/>
                <w:sz w:val="18"/>
                <w:szCs w:val="18"/>
              </w:rPr>
            </w:pPr>
            <w:r w:rsidRPr="004B1CA8">
              <w:rPr>
                <w:rFonts w:ascii="宋体" w:hAnsi="宋体" w:hint="eastAsia"/>
                <w:bCs/>
                <w:sz w:val="18"/>
                <w:szCs w:val="18"/>
              </w:rPr>
              <w:t>编制了任职条件：</w:t>
            </w:r>
          </w:p>
          <w:p w:rsidR="004B1CA8" w:rsidRPr="004B1CA8" w:rsidRDefault="004B1CA8" w:rsidP="004B1CA8">
            <w:pPr>
              <w:spacing w:line="300" w:lineRule="exact"/>
              <w:rPr>
                <w:rFonts w:ascii="宋体" w:hAnsi="宋体"/>
                <w:bCs/>
                <w:sz w:val="18"/>
                <w:szCs w:val="18"/>
              </w:rPr>
            </w:pPr>
            <w:proofErr w:type="gramStart"/>
            <w:r w:rsidRPr="004B1CA8">
              <w:rPr>
                <w:rFonts w:ascii="宋体" w:hAnsi="宋体" w:hint="eastAsia"/>
                <w:bCs/>
                <w:sz w:val="18"/>
                <w:szCs w:val="18"/>
              </w:rPr>
              <w:t>抽对综合</w:t>
            </w:r>
            <w:proofErr w:type="gramEnd"/>
            <w:r w:rsidRPr="004B1CA8">
              <w:rPr>
                <w:rFonts w:ascii="宋体" w:hAnsi="宋体" w:hint="eastAsia"/>
                <w:bCs/>
                <w:sz w:val="18"/>
                <w:szCs w:val="18"/>
              </w:rPr>
              <w:t>部工作权限与内容、经验知识个人素质、专业技能要求。</w:t>
            </w:r>
          </w:p>
          <w:p w:rsidR="007D5125" w:rsidRPr="004B1CA8" w:rsidRDefault="004B1CA8">
            <w:pPr>
              <w:spacing w:line="300" w:lineRule="exact"/>
              <w:rPr>
                <w:rFonts w:ascii="宋体" w:hAnsi="宋体"/>
                <w:bCs/>
                <w:sz w:val="18"/>
                <w:szCs w:val="18"/>
              </w:rPr>
            </w:pPr>
            <w:proofErr w:type="gramStart"/>
            <w:r w:rsidRPr="004B1CA8">
              <w:rPr>
                <w:rFonts w:ascii="宋体" w:hAnsi="宋体" w:hint="eastAsia"/>
                <w:bCs/>
                <w:sz w:val="18"/>
                <w:szCs w:val="18"/>
              </w:rPr>
              <w:t>抽岗位</w:t>
            </w:r>
            <w:proofErr w:type="gramEnd"/>
            <w:r w:rsidRPr="004B1CA8">
              <w:rPr>
                <w:rFonts w:ascii="宋体" w:hAnsi="宋体" w:hint="eastAsia"/>
                <w:bCs/>
                <w:sz w:val="18"/>
                <w:szCs w:val="18"/>
              </w:rPr>
              <w:t>人员任职要求与评价表、天津市公共卫生从业人员健康证、2020年度培训计划、培训记录</w:t>
            </w:r>
            <w:r w:rsidR="00A20033" w:rsidRPr="004B1CA8">
              <w:rPr>
                <w:rFonts w:ascii="宋体" w:hAnsi="宋体" w:hint="eastAsia"/>
                <w:bCs/>
                <w:sz w:val="18"/>
                <w:szCs w:val="18"/>
              </w:rPr>
              <w:t>，均保存完好，符合要求。</w:t>
            </w:r>
          </w:p>
        </w:tc>
      </w:tr>
      <w:tr w:rsidR="007D5125">
        <w:trPr>
          <w:cantSplit/>
          <w:trHeight w:val="645"/>
          <w:jc w:val="center"/>
        </w:trPr>
        <w:tc>
          <w:tcPr>
            <w:tcW w:w="720" w:type="dxa"/>
            <w:vMerge/>
            <w:textDirection w:val="tbRlV"/>
            <w:vAlign w:val="center"/>
          </w:tcPr>
          <w:p w:rsidR="007D5125" w:rsidRDefault="007D5125">
            <w:pPr>
              <w:spacing w:line="240" w:lineRule="exact"/>
              <w:ind w:left="113" w:right="113"/>
              <w:jc w:val="center"/>
              <w:rPr>
                <w:b/>
                <w:color w:val="000000" w:themeColor="text1"/>
                <w:szCs w:val="21"/>
              </w:rPr>
            </w:pPr>
          </w:p>
        </w:tc>
        <w:tc>
          <w:tcPr>
            <w:tcW w:w="9198" w:type="dxa"/>
          </w:tcPr>
          <w:p w:rsidR="007D5125" w:rsidRDefault="00A20033">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4B1CA8" w:rsidRPr="004B1CA8" w:rsidRDefault="004B1CA8" w:rsidP="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公司管理体系组织机构设置：管理层/管代、综合部/销售部。制定了各职能人员岗位人员职责、权限并形成了文件。</w:t>
            </w:r>
          </w:p>
          <w:p w:rsidR="004B1CA8" w:rsidRPr="004B1CA8" w:rsidRDefault="004B1CA8" w:rsidP="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为实施、保持并持续改进管理体系的有效性，公司配置了相应的人力资源、基础设施等。资源配置基本合理，如：公司目前总办公面积约200平米，位于天津市河西区黑牛城道南侧四信里11-173号底商，工作环境温度适宜、宽敞明亮、水电配套齐全；配备有办公设备包括电脑、电话、打印机、复印机、扫描仪、水电/安全监控系统、网络等，计量器设备为电子称，储藏设备为冷藏柜3个，企业主要销售模式为店面销售，不涉及送货，采购过程</w:t>
            </w:r>
            <w:proofErr w:type="gramStart"/>
            <w:r w:rsidRPr="004B1CA8">
              <w:rPr>
                <w:rFonts w:ascii="宋体" w:hAnsi="宋体" w:hint="eastAsia"/>
                <w:bCs/>
                <w:color w:val="000000" w:themeColor="text1"/>
                <w:sz w:val="18"/>
                <w:szCs w:val="18"/>
              </w:rPr>
              <w:t>中运输</w:t>
            </w:r>
            <w:proofErr w:type="gramEnd"/>
            <w:r w:rsidRPr="004B1CA8">
              <w:rPr>
                <w:rFonts w:ascii="宋体" w:hAnsi="宋体" w:hint="eastAsia"/>
                <w:bCs/>
                <w:color w:val="000000" w:themeColor="text1"/>
                <w:sz w:val="18"/>
                <w:szCs w:val="18"/>
              </w:rPr>
              <w:t xml:space="preserve">冷藏车租赁使用（不是经常进货）等，以用于产品和服务提供。公司现有员工8人。 </w:t>
            </w:r>
          </w:p>
          <w:p w:rsidR="007D5125" w:rsidRDefault="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经与受审方沟通了解到，目前公司所提供的人、财、物等资源基本能满足体系运行的需要。尚未出现因资源配备不足产生的不合格或客户投诉</w:t>
            </w:r>
            <w:r>
              <w:rPr>
                <w:rFonts w:ascii="宋体" w:hAnsi="宋体" w:hint="eastAsia"/>
                <w:bCs/>
                <w:color w:val="000000" w:themeColor="text1"/>
                <w:sz w:val="18"/>
                <w:szCs w:val="18"/>
              </w:rPr>
              <w:t>.</w:t>
            </w:r>
          </w:p>
        </w:tc>
      </w:tr>
      <w:tr w:rsidR="007D5125">
        <w:trPr>
          <w:cantSplit/>
          <w:trHeight w:val="645"/>
          <w:jc w:val="center"/>
        </w:trPr>
        <w:tc>
          <w:tcPr>
            <w:tcW w:w="720" w:type="dxa"/>
            <w:vMerge/>
            <w:textDirection w:val="tbRlV"/>
            <w:vAlign w:val="center"/>
          </w:tcPr>
          <w:p w:rsidR="007D5125" w:rsidRDefault="007D5125">
            <w:pPr>
              <w:spacing w:line="240" w:lineRule="exact"/>
              <w:ind w:left="113" w:right="113"/>
              <w:jc w:val="center"/>
              <w:rPr>
                <w:b/>
                <w:color w:val="000000" w:themeColor="text1"/>
                <w:szCs w:val="21"/>
              </w:rPr>
            </w:pPr>
          </w:p>
        </w:tc>
        <w:tc>
          <w:tcPr>
            <w:tcW w:w="9198" w:type="dxa"/>
          </w:tcPr>
          <w:p w:rsidR="007D5125" w:rsidRDefault="00A20033">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4B1CA8" w:rsidRPr="004B1CA8" w:rsidRDefault="004B1CA8" w:rsidP="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主要办公过程在门店内进行，产品提供按客户要求服务，垃圾及时清理，无安全隐患。</w:t>
            </w:r>
          </w:p>
          <w:p w:rsidR="004B1CA8" w:rsidRPr="004B1CA8" w:rsidRDefault="004B1CA8" w:rsidP="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配备有消防设施。状态有效。</w:t>
            </w:r>
          </w:p>
          <w:p w:rsidR="004B1CA8" w:rsidRPr="004B1CA8" w:rsidRDefault="004B1CA8" w:rsidP="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查看疫情期间工作环境消毒记录</w:t>
            </w:r>
          </w:p>
          <w:p w:rsidR="007D5125" w:rsidRDefault="004B1CA8" w:rsidP="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提供办公区《消毒记录》</w:t>
            </w:r>
            <w:r>
              <w:rPr>
                <w:rFonts w:ascii="宋体" w:hAnsi="宋体" w:hint="eastAsia"/>
                <w:bCs/>
                <w:color w:val="000000" w:themeColor="text1"/>
                <w:sz w:val="18"/>
                <w:szCs w:val="18"/>
              </w:rPr>
              <w:t>符合要求</w:t>
            </w:r>
          </w:p>
          <w:p w:rsidR="004B1CA8" w:rsidRPr="004B1CA8" w:rsidRDefault="004B1CA8" w:rsidP="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员工均佩戴口罩。员工办公间距不小于1米</w:t>
            </w:r>
          </w:p>
        </w:tc>
      </w:tr>
      <w:tr w:rsidR="007D5125">
        <w:trPr>
          <w:cantSplit/>
          <w:trHeight w:val="645"/>
          <w:jc w:val="center"/>
        </w:trPr>
        <w:tc>
          <w:tcPr>
            <w:tcW w:w="720" w:type="dxa"/>
            <w:vMerge/>
            <w:textDirection w:val="tbRlV"/>
            <w:vAlign w:val="center"/>
          </w:tcPr>
          <w:p w:rsidR="007D5125" w:rsidRDefault="007D5125">
            <w:pPr>
              <w:spacing w:line="240" w:lineRule="exact"/>
              <w:ind w:left="113" w:right="113"/>
              <w:jc w:val="center"/>
              <w:rPr>
                <w:b/>
                <w:color w:val="000000" w:themeColor="text1"/>
                <w:szCs w:val="21"/>
              </w:rPr>
            </w:pPr>
          </w:p>
        </w:tc>
        <w:tc>
          <w:tcPr>
            <w:tcW w:w="9198" w:type="dxa"/>
          </w:tcPr>
          <w:p w:rsidR="007D5125" w:rsidRDefault="00A2003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D5125" w:rsidRDefault="004B1CA8" w:rsidP="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公司目前的监视和测量资源主要是电子台秤和《顾客满意度调查表》等，公司对于《顾客满意情况调查表》等在表格制定完成后使用前进行了确认，分别对表格的格式、内容等内容进行了确认，经确认表格的内容清晰、格式完整，能够达到对服务进行监视和测量的目的。</w:t>
            </w:r>
          </w:p>
        </w:tc>
      </w:tr>
      <w:tr w:rsidR="007D5125" w:rsidTr="004B1CA8">
        <w:trPr>
          <w:cantSplit/>
          <w:trHeight w:val="1735"/>
          <w:jc w:val="center"/>
        </w:trPr>
        <w:tc>
          <w:tcPr>
            <w:tcW w:w="720" w:type="dxa"/>
            <w:vMerge/>
            <w:textDirection w:val="tbRlV"/>
            <w:vAlign w:val="center"/>
          </w:tcPr>
          <w:p w:rsidR="007D5125" w:rsidRDefault="007D5125">
            <w:pPr>
              <w:spacing w:line="240" w:lineRule="exact"/>
              <w:ind w:left="113" w:right="113"/>
              <w:jc w:val="center"/>
              <w:rPr>
                <w:b/>
                <w:color w:val="000000" w:themeColor="text1"/>
                <w:szCs w:val="21"/>
              </w:rPr>
            </w:pPr>
          </w:p>
        </w:tc>
        <w:tc>
          <w:tcPr>
            <w:tcW w:w="9198" w:type="dxa"/>
          </w:tcPr>
          <w:p w:rsidR="007D5125" w:rsidRDefault="00A2003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B1CA8" w:rsidRPr="004B1CA8" w:rsidRDefault="004B1CA8" w:rsidP="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综合部负责公司知识管理的协调工作、无形资产的管理与管理以及公司所有制度文件和资料的管理和控制工作并对内、外部知识进行确定、维护、发放与管理。</w:t>
            </w:r>
          </w:p>
          <w:p w:rsidR="007D5125" w:rsidRDefault="004B1CA8" w:rsidP="004B1CA8">
            <w:pPr>
              <w:spacing w:line="240" w:lineRule="exact"/>
              <w:rPr>
                <w:rFonts w:ascii="宋体" w:hAnsi="宋体"/>
                <w:bCs/>
                <w:color w:val="000000" w:themeColor="text1"/>
                <w:sz w:val="18"/>
                <w:szCs w:val="18"/>
              </w:rPr>
            </w:pPr>
            <w:r w:rsidRPr="004B1CA8">
              <w:rPr>
                <w:rFonts w:ascii="宋体" w:hAnsi="宋体" w:hint="eastAsia"/>
                <w:bCs/>
                <w:color w:val="000000" w:themeColor="text1"/>
                <w:sz w:val="18"/>
                <w:szCs w:val="18"/>
              </w:rPr>
              <w:t>公司运行过程所需的知识从内部来源获取的有：管理文件、奖惩办法、公司历史积累的经验、数据等。外部来源获取有：行业规范、国家标准、相关法律法规以及顾客要求等。获取及保持方法：如老员工传帮带新员工，参加行业协会组织的专业培训和各项会议，公司内外的培训及自学等；为应对不断变化的需求和发展趋势，组织策划进行管理体系标准及相关知识的再培训、招聘等方式对确定的知识及时更新</w:t>
            </w:r>
          </w:p>
        </w:tc>
      </w:tr>
      <w:tr w:rsidR="007D5125">
        <w:trPr>
          <w:cantSplit/>
          <w:trHeight w:val="2531"/>
          <w:jc w:val="center"/>
        </w:trPr>
        <w:tc>
          <w:tcPr>
            <w:tcW w:w="720" w:type="dxa"/>
            <w:vMerge w:val="restart"/>
            <w:textDirection w:val="tbRlV"/>
            <w:vAlign w:val="center"/>
          </w:tcPr>
          <w:p w:rsidR="007D5125" w:rsidRDefault="00A2003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D5125" w:rsidRDefault="00A20033">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7D5125" w:rsidRDefault="00A20033">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7D5125" w:rsidRDefault="00A20033">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7D5125" w:rsidRDefault="00A20033">
            <w:pPr>
              <w:spacing w:line="300" w:lineRule="exact"/>
              <w:ind w:left="1"/>
              <w:rPr>
                <w:bCs/>
                <w:color w:val="000000" w:themeColor="text1"/>
                <w:sz w:val="18"/>
                <w:szCs w:val="18"/>
              </w:rPr>
            </w:pPr>
            <w:r>
              <w:rPr>
                <w:rFonts w:hint="eastAsia"/>
                <w:bCs/>
                <w:color w:val="000000" w:themeColor="text1"/>
                <w:sz w:val="18"/>
                <w:szCs w:val="18"/>
              </w:rPr>
              <w:t>企业策划并制定了质量方针：“</w:t>
            </w:r>
            <w:r w:rsidR="004B1CA8" w:rsidRPr="004B1CA8">
              <w:rPr>
                <w:rFonts w:hint="eastAsia"/>
                <w:bCs/>
                <w:color w:val="000000" w:themeColor="text1"/>
                <w:sz w:val="18"/>
                <w:szCs w:val="18"/>
                <w:lang w:val="en-GB"/>
              </w:rPr>
              <w:t>科学管理，诚信服务，确保顾客满意；以人为本，持续改进，促进公司发展</w:t>
            </w:r>
            <w:r>
              <w:rPr>
                <w:rFonts w:hint="eastAsia"/>
                <w:bCs/>
                <w:color w:val="000000" w:themeColor="text1"/>
                <w:sz w:val="18"/>
                <w:szCs w:val="18"/>
              </w:rPr>
              <w:t>”</w:t>
            </w:r>
          </w:p>
          <w:p w:rsidR="007D5125" w:rsidRDefault="00A20033">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7D5125" w:rsidRDefault="00A20033">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7D5125">
        <w:trPr>
          <w:cantSplit/>
          <w:trHeight w:val="2268"/>
          <w:jc w:val="center"/>
        </w:trPr>
        <w:tc>
          <w:tcPr>
            <w:tcW w:w="720" w:type="dxa"/>
            <w:vMerge/>
            <w:vAlign w:val="center"/>
          </w:tcPr>
          <w:p w:rsidR="007D5125" w:rsidRDefault="007D5125">
            <w:pPr>
              <w:spacing w:line="240" w:lineRule="exact"/>
              <w:jc w:val="center"/>
              <w:rPr>
                <w:b/>
                <w:color w:val="000000" w:themeColor="text1"/>
                <w:szCs w:val="21"/>
              </w:rPr>
            </w:pPr>
          </w:p>
        </w:tc>
        <w:tc>
          <w:tcPr>
            <w:tcW w:w="9198" w:type="dxa"/>
          </w:tcPr>
          <w:p w:rsidR="007D5125" w:rsidRDefault="00A20033">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D5125" w:rsidRDefault="00A2003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楷体_GB2312" w:eastAsia="楷体_GB2312" w:hint="eastAsia"/>
                <w:color w:val="000000" w:themeColor="text1"/>
                <w:sz w:val="20"/>
                <w:szCs w:val="20"/>
              </w:rPr>
              <w:t>a)通过各种</w:t>
            </w:r>
            <w:proofErr w:type="gramStart"/>
            <w:r>
              <w:rPr>
                <w:rFonts w:ascii="楷体_GB2312" w:eastAsia="楷体_GB2312" w:hint="eastAsia"/>
                <w:color w:val="000000" w:themeColor="text1"/>
                <w:sz w:val="20"/>
                <w:szCs w:val="20"/>
              </w:rPr>
              <w:t>列会</w:t>
            </w:r>
            <w:proofErr w:type="gramEnd"/>
            <w:r>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7D5125" w:rsidRDefault="00A2003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color w:val="000000" w:themeColor="text1"/>
                <w:sz w:val="20"/>
                <w:szCs w:val="20"/>
              </w:rPr>
              <w:t>良好</w:t>
            </w:r>
          </w:p>
          <w:p w:rsidR="007D5125" w:rsidRDefault="00A20033">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ascii="楷体_GB2312" w:eastAsia="楷体_GB2312" w:hint="eastAsia"/>
                <w:color w:val="000000" w:themeColor="text1"/>
                <w:sz w:val="20"/>
                <w:szCs w:val="20"/>
              </w:rPr>
              <w:t>a)与供方沟通采购产品信息，产品质量和交货信息等；b)与顾客沟通新产品信息、产品质量、交付情况和服务方面等；c)与当地政府主管部门进行交流沟通。</w:t>
            </w:r>
          </w:p>
          <w:p w:rsidR="007D5125" w:rsidRDefault="00A20033">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7D5125">
        <w:trPr>
          <w:cantSplit/>
          <w:trHeight w:val="2268"/>
          <w:jc w:val="center"/>
        </w:trPr>
        <w:tc>
          <w:tcPr>
            <w:tcW w:w="720" w:type="dxa"/>
            <w:vMerge/>
            <w:vAlign w:val="center"/>
          </w:tcPr>
          <w:p w:rsidR="007D5125" w:rsidRDefault="007D5125">
            <w:pPr>
              <w:spacing w:line="240" w:lineRule="exact"/>
              <w:jc w:val="center"/>
              <w:rPr>
                <w:b/>
                <w:color w:val="000000" w:themeColor="text1"/>
                <w:szCs w:val="21"/>
              </w:rPr>
            </w:pPr>
          </w:p>
        </w:tc>
        <w:tc>
          <w:tcPr>
            <w:tcW w:w="9198" w:type="dxa"/>
          </w:tcPr>
          <w:p w:rsidR="007D5125" w:rsidRDefault="00A2003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7D5125" w:rsidRDefault="00A20033">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4B1CA8" w:rsidRPr="004B1CA8" w:rsidRDefault="004B1CA8" w:rsidP="004B1CA8">
            <w:pPr>
              <w:spacing w:line="240" w:lineRule="exact"/>
              <w:rPr>
                <w:color w:val="000000" w:themeColor="text1"/>
                <w:sz w:val="18"/>
                <w:szCs w:val="18"/>
              </w:rPr>
            </w:pPr>
            <w:r w:rsidRPr="004B1CA8">
              <w:rPr>
                <w:rFonts w:hint="eastAsia"/>
                <w:color w:val="000000" w:themeColor="text1"/>
                <w:sz w:val="18"/>
                <w:szCs w:val="18"/>
              </w:rPr>
              <w:t>公司主要进行资质范围内的海参销售</w:t>
            </w:r>
          </w:p>
          <w:p w:rsidR="004B1CA8" w:rsidRPr="004B1CA8" w:rsidRDefault="004B1CA8" w:rsidP="004B1CA8">
            <w:pPr>
              <w:spacing w:line="240" w:lineRule="exact"/>
              <w:rPr>
                <w:color w:val="000000" w:themeColor="text1"/>
                <w:sz w:val="18"/>
                <w:szCs w:val="18"/>
              </w:rPr>
            </w:pPr>
            <w:r w:rsidRPr="004B1CA8">
              <w:rPr>
                <w:rFonts w:hint="eastAsia"/>
                <w:color w:val="000000" w:themeColor="text1"/>
                <w:sz w:val="18"/>
                <w:szCs w:val="18"/>
              </w:rPr>
              <w:t>针对销售服务的特点，进行了如下策划：</w:t>
            </w:r>
          </w:p>
          <w:p w:rsidR="004B1CA8" w:rsidRPr="004B1CA8" w:rsidRDefault="004B1CA8" w:rsidP="004B1CA8">
            <w:pPr>
              <w:spacing w:line="240" w:lineRule="exact"/>
              <w:rPr>
                <w:color w:val="000000" w:themeColor="text1"/>
                <w:sz w:val="18"/>
                <w:szCs w:val="18"/>
              </w:rPr>
            </w:pPr>
            <w:r w:rsidRPr="004B1CA8">
              <w:rPr>
                <w:rFonts w:hint="eastAsia"/>
                <w:color w:val="000000" w:themeColor="text1"/>
                <w:sz w:val="18"/>
                <w:szCs w:val="18"/>
              </w:rPr>
              <w:t>1</w:t>
            </w:r>
            <w:r w:rsidRPr="004B1CA8">
              <w:rPr>
                <w:rFonts w:hint="eastAsia"/>
                <w:color w:val="000000" w:themeColor="text1"/>
                <w:sz w:val="18"/>
                <w:szCs w:val="18"/>
              </w:rPr>
              <w:t>、公司产品销售形式主要采取的门店销售。无网上销售。未开展过促销活动。</w:t>
            </w:r>
          </w:p>
          <w:p w:rsidR="004B1CA8" w:rsidRPr="004B1CA8" w:rsidRDefault="004B1CA8" w:rsidP="004B1CA8">
            <w:pPr>
              <w:spacing w:line="240" w:lineRule="exact"/>
              <w:rPr>
                <w:color w:val="000000" w:themeColor="text1"/>
                <w:sz w:val="18"/>
                <w:szCs w:val="18"/>
              </w:rPr>
            </w:pPr>
            <w:r w:rsidRPr="004B1CA8">
              <w:rPr>
                <w:rFonts w:hint="eastAsia"/>
                <w:color w:val="000000" w:themeColor="text1"/>
                <w:sz w:val="18"/>
                <w:szCs w:val="18"/>
              </w:rPr>
              <w:t>2</w:t>
            </w:r>
            <w:r w:rsidRPr="004B1CA8">
              <w:rPr>
                <w:rFonts w:hint="eastAsia"/>
                <w:color w:val="000000" w:themeColor="text1"/>
                <w:sz w:val="18"/>
                <w:szCs w:val="18"/>
              </w:rPr>
              <w:t>、产品实现流程：采购</w:t>
            </w:r>
            <w:proofErr w:type="gramStart"/>
            <w:r w:rsidRPr="004B1CA8">
              <w:rPr>
                <w:rFonts w:hint="eastAsia"/>
                <w:color w:val="000000" w:themeColor="text1"/>
                <w:sz w:val="18"/>
                <w:szCs w:val="18"/>
              </w:rPr>
              <w:t>—运输</w:t>
            </w:r>
            <w:proofErr w:type="gramEnd"/>
            <w:r w:rsidRPr="004B1CA8">
              <w:rPr>
                <w:rFonts w:hint="eastAsia"/>
                <w:color w:val="000000" w:themeColor="text1"/>
                <w:sz w:val="18"/>
                <w:szCs w:val="18"/>
              </w:rPr>
              <w:t>—分包装</w:t>
            </w:r>
            <w:r w:rsidRPr="004B1CA8">
              <w:rPr>
                <w:rFonts w:hint="eastAsia"/>
                <w:color w:val="000000" w:themeColor="text1"/>
                <w:sz w:val="18"/>
                <w:szCs w:val="18"/>
              </w:rPr>
              <w:t>--</w:t>
            </w:r>
            <w:r w:rsidRPr="004B1CA8">
              <w:rPr>
                <w:rFonts w:hint="eastAsia"/>
                <w:color w:val="000000" w:themeColor="text1"/>
                <w:sz w:val="18"/>
                <w:szCs w:val="18"/>
              </w:rPr>
              <w:t>冷藏—店铺销售（面对面服务）—结算。需确认过程：销售服务过程中的面对面服务过程。</w:t>
            </w:r>
          </w:p>
          <w:p w:rsidR="004B1CA8" w:rsidRPr="004B1CA8" w:rsidRDefault="004B1CA8" w:rsidP="004B1CA8">
            <w:pPr>
              <w:spacing w:line="240" w:lineRule="exact"/>
              <w:rPr>
                <w:color w:val="000000" w:themeColor="text1"/>
                <w:sz w:val="18"/>
                <w:szCs w:val="18"/>
              </w:rPr>
            </w:pPr>
            <w:r w:rsidRPr="004B1CA8">
              <w:rPr>
                <w:rFonts w:hint="eastAsia"/>
                <w:color w:val="000000" w:themeColor="text1"/>
                <w:sz w:val="18"/>
                <w:szCs w:val="18"/>
              </w:rPr>
              <w:t>3</w:t>
            </w:r>
            <w:r w:rsidRPr="004B1CA8">
              <w:rPr>
                <w:rFonts w:hint="eastAsia"/>
                <w:color w:val="000000" w:themeColor="text1"/>
                <w:sz w:val="18"/>
                <w:szCs w:val="18"/>
              </w:rPr>
              <w:t>、识别了规范和接收和放行准则：产品销售过程符合</w:t>
            </w:r>
            <w:proofErr w:type="gramStart"/>
            <w:r w:rsidRPr="004B1CA8">
              <w:rPr>
                <w:rFonts w:hint="eastAsia"/>
                <w:color w:val="000000" w:themeColor="text1"/>
                <w:sz w:val="18"/>
                <w:szCs w:val="18"/>
              </w:rPr>
              <w:t>《《</w:t>
            </w:r>
            <w:proofErr w:type="gramEnd"/>
            <w:r w:rsidRPr="004B1CA8">
              <w:rPr>
                <w:rFonts w:hint="eastAsia"/>
                <w:color w:val="000000" w:themeColor="text1"/>
                <w:sz w:val="18"/>
                <w:szCs w:val="18"/>
              </w:rPr>
              <w:t>中华人民共和国合同法</w:t>
            </w:r>
            <w:proofErr w:type="gramStart"/>
            <w:r w:rsidRPr="004B1CA8">
              <w:rPr>
                <w:rFonts w:hint="eastAsia"/>
                <w:color w:val="000000" w:themeColor="text1"/>
                <w:sz w:val="18"/>
                <w:szCs w:val="18"/>
              </w:rPr>
              <w:t>》</w:t>
            </w:r>
            <w:proofErr w:type="gramEnd"/>
            <w:r w:rsidRPr="004B1CA8">
              <w:rPr>
                <w:rFonts w:hint="eastAsia"/>
                <w:color w:val="000000" w:themeColor="text1"/>
                <w:sz w:val="18"/>
                <w:szCs w:val="18"/>
              </w:rPr>
              <w:t>《中华人民共和国消费者权益保护法》、《中华人民共和国消防法》、《中华人民共和国安全生产法》《中华人民共和国产品质量法》《中华人民共和国食品安全法》《中华人民共和国计量法》《食品标识管理规定》《食品经营许可管理办法》《</w:t>
            </w:r>
            <w:r w:rsidRPr="004B1CA8">
              <w:rPr>
                <w:rFonts w:hint="eastAsia"/>
                <w:color w:val="000000" w:themeColor="text1"/>
                <w:sz w:val="18"/>
                <w:szCs w:val="18"/>
              </w:rPr>
              <w:t>GB 14881-2013</w:t>
            </w:r>
            <w:r w:rsidRPr="004B1CA8">
              <w:rPr>
                <w:rFonts w:hint="eastAsia"/>
                <w:color w:val="000000" w:themeColor="text1"/>
                <w:sz w:val="18"/>
                <w:szCs w:val="18"/>
              </w:rPr>
              <w:t>食品企业通用卫生规范》、《</w:t>
            </w:r>
            <w:r w:rsidRPr="004B1CA8">
              <w:rPr>
                <w:rFonts w:hint="eastAsia"/>
                <w:color w:val="000000" w:themeColor="text1"/>
                <w:sz w:val="18"/>
                <w:szCs w:val="18"/>
              </w:rPr>
              <w:t xml:space="preserve">GB 7718-2011 </w:t>
            </w:r>
            <w:r w:rsidRPr="004B1CA8">
              <w:rPr>
                <w:rFonts w:hint="eastAsia"/>
                <w:color w:val="000000" w:themeColor="text1"/>
                <w:sz w:val="18"/>
                <w:szCs w:val="18"/>
              </w:rPr>
              <w:t>预包装食品标签通则》、《</w:t>
            </w:r>
            <w:r w:rsidRPr="004B1CA8">
              <w:rPr>
                <w:rFonts w:hint="eastAsia"/>
                <w:color w:val="000000" w:themeColor="text1"/>
                <w:sz w:val="18"/>
                <w:szCs w:val="18"/>
              </w:rPr>
              <w:t xml:space="preserve">GB 28050-2011 </w:t>
            </w:r>
            <w:r w:rsidRPr="004B1CA8">
              <w:rPr>
                <w:rFonts w:hint="eastAsia"/>
                <w:color w:val="000000" w:themeColor="text1"/>
                <w:sz w:val="18"/>
                <w:szCs w:val="18"/>
              </w:rPr>
              <w:t>食品安全国家标准</w:t>
            </w:r>
            <w:r w:rsidRPr="004B1CA8">
              <w:rPr>
                <w:rFonts w:hint="eastAsia"/>
                <w:color w:val="000000" w:themeColor="text1"/>
                <w:sz w:val="18"/>
                <w:szCs w:val="18"/>
              </w:rPr>
              <w:t xml:space="preserve"> </w:t>
            </w:r>
            <w:r w:rsidRPr="004B1CA8">
              <w:rPr>
                <w:rFonts w:hint="eastAsia"/>
                <w:color w:val="000000" w:themeColor="text1"/>
                <w:sz w:val="18"/>
                <w:szCs w:val="18"/>
              </w:rPr>
              <w:t>预包装食品营养标签通则》等法律法规和标准要求及《前提方案》《操作性前提方案》等操作准则。策划了员工考核记录表等提供证据的所需记录。</w:t>
            </w:r>
            <w:r w:rsidRPr="004B1CA8">
              <w:rPr>
                <w:rFonts w:hint="eastAsia"/>
                <w:color w:val="000000" w:themeColor="text1"/>
                <w:sz w:val="18"/>
                <w:szCs w:val="18"/>
              </w:rPr>
              <w:t xml:space="preserve"> </w:t>
            </w:r>
          </w:p>
          <w:p w:rsidR="004B1CA8" w:rsidRPr="004B1CA8" w:rsidRDefault="004B1CA8" w:rsidP="004B1CA8">
            <w:pPr>
              <w:spacing w:line="240" w:lineRule="exact"/>
              <w:rPr>
                <w:color w:val="000000" w:themeColor="text1"/>
                <w:sz w:val="18"/>
                <w:szCs w:val="18"/>
              </w:rPr>
            </w:pPr>
            <w:r w:rsidRPr="004B1CA8">
              <w:rPr>
                <w:rFonts w:hint="eastAsia"/>
                <w:color w:val="000000" w:themeColor="text1"/>
                <w:sz w:val="18"/>
                <w:szCs w:val="18"/>
              </w:rPr>
              <w:t>4</w:t>
            </w:r>
            <w:r w:rsidRPr="004B1CA8">
              <w:rPr>
                <w:rFonts w:hint="eastAsia"/>
                <w:color w:val="000000" w:themeColor="text1"/>
                <w:sz w:val="18"/>
                <w:szCs w:val="18"/>
              </w:rPr>
              <w:t>、通过日常销售服务监督、绩效考核等形式对销售服务过程进行监测。</w:t>
            </w:r>
          </w:p>
          <w:p w:rsidR="007D5125" w:rsidRDefault="004B1CA8" w:rsidP="004B1CA8">
            <w:pPr>
              <w:spacing w:line="240" w:lineRule="exact"/>
              <w:ind w:left="142" w:hangingChars="79" w:hanging="142"/>
              <w:rPr>
                <w:color w:val="000000" w:themeColor="text1"/>
                <w:sz w:val="18"/>
                <w:szCs w:val="18"/>
              </w:rPr>
            </w:pPr>
            <w:r w:rsidRPr="004B1CA8">
              <w:rPr>
                <w:rFonts w:hint="eastAsia"/>
                <w:color w:val="000000" w:themeColor="text1"/>
                <w:sz w:val="18"/>
                <w:szCs w:val="18"/>
              </w:rPr>
              <w:t>产品实现策划的结果与</w:t>
            </w:r>
            <w:r w:rsidRPr="004B1CA8">
              <w:rPr>
                <w:rFonts w:hint="eastAsia"/>
                <w:color w:val="000000" w:themeColor="text1"/>
                <w:sz w:val="18"/>
                <w:szCs w:val="18"/>
              </w:rPr>
              <w:t>QMS</w:t>
            </w:r>
            <w:r w:rsidRPr="004B1CA8">
              <w:rPr>
                <w:rFonts w:hint="eastAsia"/>
                <w:color w:val="000000" w:themeColor="text1"/>
                <w:sz w:val="18"/>
                <w:szCs w:val="18"/>
              </w:rPr>
              <w:t>其他过程的要求基本一致</w:t>
            </w:r>
          </w:p>
          <w:p w:rsidR="007D5125" w:rsidRDefault="007D5125">
            <w:pPr>
              <w:spacing w:line="240" w:lineRule="exact"/>
              <w:ind w:left="142" w:hangingChars="79" w:hanging="142"/>
              <w:rPr>
                <w:color w:val="000000" w:themeColor="text1"/>
                <w:sz w:val="18"/>
                <w:szCs w:val="18"/>
              </w:rPr>
            </w:pPr>
          </w:p>
          <w:p w:rsidR="007D5125" w:rsidRDefault="00A20033" w:rsidP="00A20033">
            <w:pPr>
              <w:spacing w:line="240" w:lineRule="exact"/>
              <w:ind w:left="167" w:hangingChars="79" w:hanging="167"/>
              <w:rPr>
                <w:b/>
                <w:bCs/>
                <w:color w:val="000000" w:themeColor="text1"/>
                <w:szCs w:val="21"/>
              </w:rPr>
            </w:pPr>
            <w:r>
              <w:rPr>
                <w:rFonts w:hint="eastAsia"/>
                <w:b/>
                <w:bCs/>
                <w:color w:val="000000" w:themeColor="text1"/>
                <w:szCs w:val="21"/>
              </w:rPr>
              <w:t>设计开发</w:t>
            </w:r>
          </w:p>
          <w:p w:rsidR="004B1CA8" w:rsidRPr="004B1CA8" w:rsidRDefault="004B1CA8" w:rsidP="004B1CA8">
            <w:pPr>
              <w:spacing w:line="240" w:lineRule="exact"/>
              <w:ind w:left="142" w:hangingChars="79" w:hanging="142"/>
              <w:rPr>
                <w:color w:val="000000" w:themeColor="text1"/>
                <w:sz w:val="18"/>
                <w:szCs w:val="18"/>
              </w:rPr>
            </w:pPr>
            <w:r w:rsidRPr="004B1CA8">
              <w:rPr>
                <w:rFonts w:hint="eastAsia"/>
                <w:color w:val="000000" w:themeColor="text1"/>
                <w:sz w:val="18"/>
                <w:szCs w:val="18"/>
              </w:rPr>
              <w:t>销售方式主要是店面销售。无网上销售活动。也未进行促销活动。</w:t>
            </w:r>
          </w:p>
          <w:p w:rsidR="007D5125" w:rsidRDefault="004B1CA8" w:rsidP="004B1CA8">
            <w:pPr>
              <w:spacing w:line="240" w:lineRule="exact"/>
              <w:ind w:left="142" w:hangingChars="79" w:hanging="142"/>
              <w:rPr>
                <w:color w:val="000000" w:themeColor="text1"/>
                <w:sz w:val="18"/>
                <w:szCs w:val="18"/>
              </w:rPr>
            </w:pPr>
            <w:r w:rsidRPr="004B1CA8">
              <w:rPr>
                <w:rFonts w:hint="eastAsia"/>
                <w:color w:val="000000" w:themeColor="text1"/>
                <w:sz w:val="18"/>
                <w:szCs w:val="18"/>
              </w:rPr>
              <w:t>公司文件规定当顾客要求或国家、行业标准没有充分表述产品和服务的详细要求，包括交付或交付后活动的有特定要求时，公司将按标准要求对销售过程进行设计。自体系运行以来，公司的销售模式、方法基本稳定，产品未发生变更，目前与销售过程有关的设计输出文件、组织的职责部门、资源（人力资源、基础设施等）、能力、组织知识等能满足标准要求。对销售过程暂不需要进行新的设计和开发。本次认证范围不包括服务的“设计</w:t>
            </w:r>
            <w:r w:rsidRPr="004B1CA8">
              <w:rPr>
                <w:rFonts w:hint="eastAsia"/>
                <w:color w:val="000000" w:themeColor="text1"/>
                <w:sz w:val="18"/>
                <w:szCs w:val="18"/>
              </w:rPr>
              <w:t>/</w:t>
            </w:r>
            <w:r w:rsidRPr="004B1CA8">
              <w:rPr>
                <w:rFonts w:hint="eastAsia"/>
                <w:color w:val="000000" w:themeColor="text1"/>
                <w:sz w:val="18"/>
                <w:szCs w:val="18"/>
              </w:rPr>
              <w:t>开发”</w:t>
            </w:r>
          </w:p>
          <w:p w:rsidR="007D5125" w:rsidRDefault="007D5125">
            <w:pPr>
              <w:spacing w:line="240" w:lineRule="exact"/>
              <w:ind w:left="142" w:hangingChars="79" w:hanging="142"/>
              <w:rPr>
                <w:color w:val="000000" w:themeColor="text1"/>
                <w:sz w:val="18"/>
                <w:szCs w:val="18"/>
              </w:rPr>
            </w:pPr>
          </w:p>
        </w:tc>
      </w:tr>
      <w:tr w:rsidR="007D5125">
        <w:trPr>
          <w:cantSplit/>
          <w:trHeight w:val="12118"/>
          <w:jc w:val="center"/>
        </w:trPr>
        <w:tc>
          <w:tcPr>
            <w:tcW w:w="720" w:type="dxa"/>
            <w:vMerge/>
            <w:vAlign w:val="center"/>
          </w:tcPr>
          <w:p w:rsidR="007D5125" w:rsidRDefault="007D5125">
            <w:pPr>
              <w:spacing w:line="240" w:lineRule="exact"/>
              <w:jc w:val="center"/>
              <w:rPr>
                <w:b/>
                <w:color w:val="000000" w:themeColor="text1"/>
                <w:szCs w:val="21"/>
              </w:rPr>
            </w:pPr>
          </w:p>
        </w:tc>
        <w:tc>
          <w:tcPr>
            <w:tcW w:w="9198" w:type="dxa"/>
          </w:tcPr>
          <w:p w:rsidR="007D5125" w:rsidRDefault="00A20033">
            <w:pPr>
              <w:spacing w:line="240" w:lineRule="exact"/>
              <w:rPr>
                <w:b/>
                <w:bCs/>
                <w:color w:val="000000" w:themeColor="text1"/>
                <w:szCs w:val="21"/>
              </w:rPr>
            </w:pPr>
            <w:r>
              <w:rPr>
                <w:rFonts w:hint="eastAsia"/>
                <w:b/>
                <w:bCs/>
                <w:color w:val="000000" w:themeColor="text1"/>
                <w:szCs w:val="21"/>
              </w:rPr>
              <w:t>外部提供过程、产品和服务过程管理</w:t>
            </w:r>
          </w:p>
          <w:p w:rsidR="004B1CA8" w:rsidRPr="004B1CA8" w:rsidRDefault="004B1CA8" w:rsidP="004B1CA8">
            <w:pPr>
              <w:spacing w:line="240" w:lineRule="exact"/>
              <w:rPr>
                <w:bCs/>
                <w:color w:val="000000" w:themeColor="text1"/>
                <w:sz w:val="18"/>
                <w:szCs w:val="18"/>
              </w:rPr>
            </w:pPr>
            <w:r w:rsidRPr="004B1CA8">
              <w:rPr>
                <w:rFonts w:hint="eastAsia"/>
                <w:bCs/>
                <w:color w:val="000000" w:themeColor="text1"/>
                <w:sz w:val="18"/>
                <w:szCs w:val="18"/>
              </w:rPr>
              <w:t>公司通过供方调查和现场评审的形式，对外部提供过程的供方相关信息进行调查和确认。</w:t>
            </w:r>
          </w:p>
          <w:p w:rsidR="004B1CA8" w:rsidRPr="004B1CA8" w:rsidRDefault="004B1CA8" w:rsidP="004B1CA8">
            <w:pPr>
              <w:spacing w:line="240" w:lineRule="exact"/>
              <w:rPr>
                <w:bCs/>
                <w:color w:val="000000" w:themeColor="text1"/>
                <w:sz w:val="18"/>
                <w:szCs w:val="18"/>
              </w:rPr>
            </w:pPr>
            <w:r w:rsidRPr="004B1CA8">
              <w:rPr>
                <w:rFonts w:hint="eastAsia"/>
                <w:bCs/>
                <w:color w:val="000000" w:themeColor="text1"/>
                <w:sz w:val="18"/>
                <w:szCs w:val="18"/>
              </w:rPr>
              <w:t>公司采购的产品主要是：海参</w:t>
            </w:r>
          </w:p>
          <w:p w:rsidR="004B1CA8" w:rsidRPr="004B1CA8" w:rsidRDefault="004B1CA8" w:rsidP="004B1CA8">
            <w:pPr>
              <w:spacing w:line="240" w:lineRule="exact"/>
              <w:rPr>
                <w:bCs/>
                <w:color w:val="000000" w:themeColor="text1"/>
                <w:sz w:val="18"/>
                <w:szCs w:val="18"/>
              </w:rPr>
            </w:pPr>
            <w:r w:rsidRPr="004B1CA8">
              <w:rPr>
                <w:rFonts w:hint="eastAsia"/>
                <w:bCs/>
                <w:color w:val="000000" w:themeColor="text1"/>
                <w:sz w:val="18"/>
                <w:szCs w:val="18"/>
              </w:rPr>
              <w:t>主要供方：孙国才、任浩</w:t>
            </w:r>
          </w:p>
          <w:p w:rsidR="004B1CA8" w:rsidRPr="004B1CA8" w:rsidRDefault="004B1CA8" w:rsidP="004B1CA8">
            <w:pPr>
              <w:spacing w:line="240" w:lineRule="exact"/>
              <w:rPr>
                <w:bCs/>
                <w:color w:val="000000" w:themeColor="text1"/>
                <w:sz w:val="18"/>
                <w:szCs w:val="18"/>
              </w:rPr>
            </w:pPr>
            <w:r w:rsidRPr="004B1CA8">
              <w:rPr>
                <w:rFonts w:hint="eastAsia"/>
                <w:bCs/>
                <w:color w:val="000000" w:themeColor="text1"/>
                <w:sz w:val="18"/>
                <w:szCs w:val="18"/>
              </w:rPr>
              <w:t>外包过程：无</w:t>
            </w:r>
          </w:p>
          <w:p w:rsidR="007D5125" w:rsidRDefault="004B1CA8" w:rsidP="004B1CA8">
            <w:pPr>
              <w:spacing w:line="240" w:lineRule="exact"/>
              <w:rPr>
                <w:bCs/>
                <w:sz w:val="18"/>
                <w:szCs w:val="18"/>
              </w:rPr>
            </w:pPr>
            <w:r>
              <w:rPr>
                <w:rFonts w:hint="eastAsia"/>
                <w:bCs/>
                <w:color w:val="000000" w:themeColor="text1"/>
                <w:sz w:val="18"/>
                <w:szCs w:val="18"/>
              </w:rPr>
              <w:t>抽供方评定表、采购合同、采购检验，采购过程受控</w:t>
            </w:r>
            <w:r w:rsidR="00A20033">
              <w:rPr>
                <w:rFonts w:hint="eastAsia"/>
                <w:bCs/>
                <w:sz w:val="18"/>
                <w:szCs w:val="18"/>
              </w:rPr>
              <w:t>。</w:t>
            </w:r>
          </w:p>
          <w:p w:rsidR="007D5125" w:rsidRDefault="007D5125">
            <w:pPr>
              <w:spacing w:line="240" w:lineRule="exact"/>
              <w:rPr>
                <w:bCs/>
                <w:sz w:val="18"/>
                <w:szCs w:val="18"/>
              </w:rPr>
            </w:pPr>
          </w:p>
          <w:p w:rsidR="007D5125" w:rsidRDefault="00A20033">
            <w:pPr>
              <w:spacing w:line="240" w:lineRule="exact"/>
              <w:rPr>
                <w:b/>
                <w:szCs w:val="21"/>
              </w:rPr>
            </w:pPr>
            <w:r>
              <w:rPr>
                <w:rFonts w:hint="eastAsia"/>
                <w:b/>
                <w:szCs w:val="21"/>
              </w:rPr>
              <w:t>服务过程</w:t>
            </w:r>
            <w:r w:rsidR="004B1CA8">
              <w:rPr>
                <w:rFonts w:hint="eastAsia"/>
                <w:b/>
                <w:szCs w:val="21"/>
              </w:rPr>
              <w:t>及放行</w:t>
            </w:r>
            <w:r>
              <w:rPr>
                <w:rFonts w:hint="eastAsia"/>
                <w:b/>
                <w:szCs w:val="21"/>
              </w:rPr>
              <w:t>控制</w:t>
            </w:r>
          </w:p>
          <w:p w:rsidR="004B1CA8" w:rsidRPr="004B1CA8" w:rsidRDefault="004B1CA8" w:rsidP="004B1CA8">
            <w:pPr>
              <w:rPr>
                <w:bCs/>
                <w:sz w:val="18"/>
                <w:szCs w:val="18"/>
              </w:rPr>
            </w:pPr>
            <w:r w:rsidRPr="004B1CA8">
              <w:rPr>
                <w:rFonts w:hint="eastAsia"/>
                <w:bCs/>
                <w:sz w:val="18"/>
                <w:szCs w:val="18"/>
              </w:rPr>
              <w:t>a</w:t>
            </w:r>
            <w:r w:rsidRPr="004B1CA8">
              <w:rPr>
                <w:rFonts w:hint="eastAsia"/>
                <w:bCs/>
                <w:sz w:val="18"/>
                <w:szCs w:val="18"/>
              </w:rPr>
              <w:t>）获得的文件化信息</w:t>
            </w:r>
          </w:p>
          <w:p w:rsidR="004B1CA8" w:rsidRPr="004B1CA8" w:rsidRDefault="004B1CA8" w:rsidP="004B1CA8">
            <w:pPr>
              <w:rPr>
                <w:bCs/>
                <w:sz w:val="18"/>
                <w:szCs w:val="18"/>
              </w:rPr>
            </w:pPr>
            <w:r w:rsidRPr="004B1CA8">
              <w:rPr>
                <w:rFonts w:hint="eastAsia"/>
                <w:bCs/>
                <w:sz w:val="18"/>
                <w:szCs w:val="18"/>
              </w:rPr>
              <w:t>1</w:t>
            </w:r>
            <w:r w:rsidRPr="004B1CA8">
              <w:rPr>
                <w:rFonts w:hint="eastAsia"/>
                <w:bCs/>
                <w:sz w:val="18"/>
                <w:szCs w:val="18"/>
              </w:rPr>
              <w:t>）《管理手册》中</w:t>
            </w:r>
            <w:r w:rsidRPr="004B1CA8">
              <w:rPr>
                <w:rFonts w:hint="eastAsia"/>
                <w:bCs/>
                <w:sz w:val="18"/>
                <w:szCs w:val="18"/>
              </w:rPr>
              <w:t>8.5.1</w:t>
            </w:r>
            <w:r w:rsidRPr="004B1CA8">
              <w:rPr>
                <w:rFonts w:hint="eastAsia"/>
                <w:bCs/>
                <w:sz w:val="18"/>
                <w:szCs w:val="18"/>
              </w:rPr>
              <w:t>明确了控制的过程、活动、要求以及控制的职责和方法。公司针对产品和服务的特点编制有《采购管理控制程序》《操作性前提方案》等规章制度和操作标准文件</w:t>
            </w:r>
            <w:r w:rsidRPr="004B1CA8">
              <w:rPr>
                <w:rFonts w:hint="eastAsia"/>
                <w:bCs/>
                <w:sz w:val="18"/>
                <w:szCs w:val="18"/>
              </w:rPr>
              <w:t xml:space="preserve"> </w:t>
            </w:r>
            <w:r w:rsidRPr="004B1CA8">
              <w:rPr>
                <w:rFonts w:hint="eastAsia"/>
                <w:bCs/>
                <w:sz w:val="18"/>
                <w:szCs w:val="18"/>
              </w:rPr>
              <w:t>。</w:t>
            </w:r>
          </w:p>
          <w:p w:rsidR="004B1CA8" w:rsidRPr="004B1CA8" w:rsidRDefault="004B1CA8" w:rsidP="004B1CA8">
            <w:pPr>
              <w:rPr>
                <w:bCs/>
                <w:sz w:val="18"/>
                <w:szCs w:val="18"/>
              </w:rPr>
            </w:pPr>
            <w:r w:rsidRPr="004B1CA8">
              <w:rPr>
                <w:rFonts w:hint="eastAsia"/>
                <w:bCs/>
                <w:sz w:val="18"/>
                <w:szCs w:val="18"/>
              </w:rPr>
              <w:t>2</w:t>
            </w:r>
            <w:r w:rsidRPr="004B1CA8">
              <w:rPr>
                <w:rFonts w:hint="eastAsia"/>
                <w:bCs/>
                <w:sz w:val="18"/>
                <w:szCs w:val="18"/>
              </w:rPr>
              <w:t>）公司销售的产品主要依据客户的订单合同</w:t>
            </w:r>
          </w:p>
          <w:p w:rsidR="004B1CA8" w:rsidRPr="004B1CA8" w:rsidRDefault="004B1CA8" w:rsidP="004B1CA8">
            <w:pPr>
              <w:rPr>
                <w:bCs/>
                <w:sz w:val="18"/>
                <w:szCs w:val="18"/>
              </w:rPr>
            </w:pPr>
            <w:r w:rsidRPr="004B1CA8">
              <w:rPr>
                <w:rFonts w:hint="eastAsia"/>
                <w:bCs/>
                <w:sz w:val="18"/>
                <w:szCs w:val="18"/>
              </w:rPr>
              <w:t>b</w:t>
            </w:r>
            <w:r w:rsidRPr="004B1CA8">
              <w:rPr>
                <w:rFonts w:hint="eastAsia"/>
                <w:bCs/>
                <w:sz w:val="18"/>
                <w:szCs w:val="18"/>
              </w:rPr>
              <w:t>）获得和使用监视和测量资源：</w:t>
            </w:r>
          </w:p>
          <w:p w:rsidR="004B1CA8" w:rsidRPr="004B1CA8" w:rsidRDefault="004B1CA8" w:rsidP="004B1CA8">
            <w:pPr>
              <w:rPr>
                <w:bCs/>
                <w:sz w:val="18"/>
                <w:szCs w:val="18"/>
              </w:rPr>
            </w:pPr>
            <w:r w:rsidRPr="004B1CA8">
              <w:rPr>
                <w:rFonts w:hint="eastAsia"/>
                <w:bCs/>
                <w:sz w:val="18"/>
                <w:szCs w:val="18"/>
              </w:rPr>
              <w:t>识别销售和服务过程涉及的监视和测量资源主要是《顾客满意情况调查表》等，通过表格来对产品的销售服务过程进行监督和检查，以确保满足顾客要求。</w:t>
            </w:r>
          </w:p>
          <w:p w:rsidR="004B1CA8" w:rsidRPr="004B1CA8" w:rsidRDefault="004B1CA8" w:rsidP="004B1CA8">
            <w:pPr>
              <w:rPr>
                <w:bCs/>
                <w:sz w:val="18"/>
                <w:szCs w:val="18"/>
              </w:rPr>
            </w:pPr>
            <w:r w:rsidRPr="004B1CA8">
              <w:rPr>
                <w:rFonts w:hint="eastAsia"/>
                <w:bCs/>
                <w:sz w:val="18"/>
                <w:szCs w:val="18"/>
              </w:rPr>
              <w:t>有</w:t>
            </w:r>
            <w:proofErr w:type="gramStart"/>
            <w:r w:rsidRPr="004B1CA8">
              <w:rPr>
                <w:rFonts w:hint="eastAsia"/>
                <w:bCs/>
                <w:sz w:val="18"/>
                <w:szCs w:val="18"/>
              </w:rPr>
              <w:t>电子台</w:t>
            </w:r>
            <w:proofErr w:type="gramEnd"/>
            <w:r w:rsidRPr="004B1CA8">
              <w:rPr>
                <w:rFonts w:hint="eastAsia"/>
                <w:bCs/>
                <w:sz w:val="18"/>
                <w:szCs w:val="18"/>
              </w:rPr>
              <w:t>称，未校准。</w:t>
            </w:r>
          </w:p>
          <w:p w:rsidR="004B1CA8" w:rsidRPr="004B1CA8" w:rsidRDefault="004B1CA8" w:rsidP="004B1CA8">
            <w:pPr>
              <w:rPr>
                <w:bCs/>
                <w:sz w:val="18"/>
                <w:szCs w:val="18"/>
              </w:rPr>
            </w:pPr>
            <w:r w:rsidRPr="004B1CA8">
              <w:rPr>
                <w:rFonts w:hint="eastAsia"/>
                <w:bCs/>
                <w:sz w:val="18"/>
                <w:szCs w:val="18"/>
              </w:rPr>
              <w:t>操作较简单，员工能正确使用。</w:t>
            </w:r>
          </w:p>
          <w:p w:rsidR="004B1CA8" w:rsidRPr="004B1CA8" w:rsidRDefault="004B1CA8" w:rsidP="004B1CA8">
            <w:pPr>
              <w:rPr>
                <w:bCs/>
                <w:sz w:val="18"/>
                <w:szCs w:val="18"/>
              </w:rPr>
            </w:pPr>
            <w:r w:rsidRPr="004B1CA8">
              <w:rPr>
                <w:rFonts w:hint="eastAsia"/>
                <w:bCs/>
                <w:sz w:val="18"/>
                <w:szCs w:val="18"/>
              </w:rPr>
              <w:t>c</w:t>
            </w:r>
            <w:r w:rsidRPr="004B1CA8">
              <w:rPr>
                <w:rFonts w:hint="eastAsia"/>
                <w:bCs/>
                <w:sz w:val="18"/>
                <w:szCs w:val="18"/>
              </w:rPr>
              <w:t>）</w:t>
            </w:r>
            <w:r w:rsidRPr="004B1CA8">
              <w:rPr>
                <w:rFonts w:hint="eastAsia"/>
                <w:bCs/>
                <w:sz w:val="18"/>
                <w:szCs w:val="18"/>
              </w:rPr>
              <w:t xml:space="preserve"> </w:t>
            </w:r>
            <w:r w:rsidRPr="004B1CA8">
              <w:rPr>
                <w:rFonts w:hint="eastAsia"/>
                <w:bCs/>
                <w:sz w:val="18"/>
                <w:szCs w:val="18"/>
              </w:rPr>
              <w:t>实施监视和测量：</w:t>
            </w:r>
          </w:p>
          <w:p w:rsidR="004B1CA8" w:rsidRPr="004B1CA8" w:rsidRDefault="004B1CA8" w:rsidP="004B1CA8">
            <w:pPr>
              <w:rPr>
                <w:bCs/>
                <w:sz w:val="18"/>
                <w:szCs w:val="18"/>
              </w:rPr>
            </w:pPr>
            <w:r w:rsidRPr="004B1CA8">
              <w:rPr>
                <w:rFonts w:hint="eastAsia"/>
                <w:bCs/>
                <w:sz w:val="18"/>
                <w:szCs w:val="18"/>
              </w:rPr>
              <w:t>销售人员在销售服务过程中给客户介绍产品重量、营养成分等，得到客户确认后进行结算。</w:t>
            </w:r>
          </w:p>
          <w:p w:rsidR="004B1CA8" w:rsidRPr="004B1CA8" w:rsidRDefault="004B1CA8" w:rsidP="004B1CA8">
            <w:pPr>
              <w:rPr>
                <w:bCs/>
                <w:sz w:val="18"/>
                <w:szCs w:val="18"/>
              </w:rPr>
            </w:pPr>
            <w:r w:rsidRPr="004B1CA8">
              <w:rPr>
                <w:rFonts w:hint="eastAsia"/>
                <w:bCs/>
                <w:sz w:val="18"/>
                <w:szCs w:val="18"/>
              </w:rPr>
              <w:t>企业采购时产品均为真空包装产品，企业装车前对冷藏车进行全面消杀，冷藏车温度适宜。</w:t>
            </w:r>
          </w:p>
          <w:p w:rsidR="004B1CA8" w:rsidRPr="004B1CA8" w:rsidRDefault="004B1CA8" w:rsidP="004B1CA8">
            <w:pPr>
              <w:rPr>
                <w:bCs/>
                <w:sz w:val="18"/>
                <w:szCs w:val="18"/>
              </w:rPr>
            </w:pPr>
            <w:r w:rsidRPr="004B1CA8">
              <w:rPr>
                <w:rFonts w:hint="eastAsia"/>
                <w:bCs/>
                <w:sz w:val="18"/>
                <w:szCs w:val="18"/>
              </w:rPr>
              <w:t>产品到店后部分产品会进行分装，</w:t>
            </w:r>
            <w:proofErr w:type="gramStart"/>
            <w:r w:rsidRPr="004B1CA8">
              <w:rPr>
                <w:rFonts w:hint="eastAsia"/>
                <w:bCs/>
                <w:sz w:val="18"/>
                <w:szCs w:val="18"/>
              </w:rPr>
              <w:t>包装分</w:t>
            </w:r>
            <w:proofErr w:type="gramEnd"/>
            <w:r w:rsidRPr="004B1CA8">
              <w:rPr>
                <w:rFonts w:hint="eastAsia"/>
                <w:bCs/>
                <w:sz w:val="18"/>
                <w:szCs w:val="18"/>
              </w:rPr>
              <w:t>三层，第一层真空包装、第二层包装袋、第三层包装箱，散装产品经客户确认购买后进行包装。</w:t>
            </w:r>
          </w:p>
          <w:p w:rsidR="004B1CA8" w:rsidRPr="004B1CA8" w:rsidRDefault="004B1CA8" w:rsidP="004B1CA8">
            <w:pPr>
              <w:rPr>
                <w:bCs/>
                <w:sz w:val="18"/>
                <w:szCs w:val="18"/>
              </w:rPr>
            </w:pPr>
            <w:r w:rsidRPr="004B1CA8">
              <w:rPr>
                <w:rFonts w:hint="eastAsia"/>
                <w:bCs/>
                <w:sz w:val="18"/>
                <w:szCs w:val="18"/>
              </w:rPr>
              <w:t>店面展柜温度为</w:t>
            </w:r>
            <w:r w:rsidRPr="004B1CA8">
              <w:rPr>
                <w:rFonts w:hint="eastAsia"/>
                <w:bCs/>
                <w:sz w:val="18"/>
                <w:szCs w:val="18"/>
              </w:rPr>
              <w:t>-20</w:t>
            </w:r>
            <w:r w:rsidRPr="004B1CA8">
              <w:rPr>
                <w:rFonts w:hint="eastAsia"/>
                <w:bCs/>
                <w:sz w:val="18"/>
                <w:szCs w:val="18"/>
              </w:rPr>
              <w:t>度，具有自动除霜除菌功能，企业有冷柜</w:t>
            </w:r>
            <w:r w:rsidRPr="004B1CA8">
              <w:rPr>
                <w:rFonts w:hint="eastAsia"/>
                <w:bCs/>
                <w:sz w:val="18"/>
                <w:szCs w:val="18"/>
              </w:rPr>
              <w:t>3</w:t>
            </w:r>
            <w:r w:rsidRPr="004B1CA8">
              <w:rPr>
                <w:rFonts w:hint="eastAsia"/>
                <w:bCs/>
                <w:sz w:val="18"/>
                <w:szCs w:val="18"/>
              </w:rPr>
              <w:t>个，共计</w:t>
            </w:r>
            <w:r w:rsidRPr="004B1CA8">
              <w:rPr>
                <w:rFonts w:hint="eastAsia"/>
                <w:bCs/>
                <w:sz w:val="18"/>
                <w:szCs w:val="18"/>
              </w:rPr>
              <w:t>2400</w:t>
            </w:r>
            <w:r w:rsidRPr="004B1CA8">
              <w:rPr>
                <w:rFonts w:hint="eastAsia"/>
                <w:bCs/>
                <w:sz w:val="18"/>
                <w:szCs w:val="18"/>
              </w:rPr>
              <w:t>立升。冷柜自动除霜除菌。</w:t>
            </w:r>
          </w:p>
          <w:p w:rsidR="004B1CA8" w:rsidRPr="004B1CA8" w:rsidRDefault="004B1CA8" w:rsidP="004B1CA8">
            <w:pPr>
              <w:rPr>
                <w:bCs/>
                <w:sz w:val="18"/>
                <w:szCs w:val="18"/>
              </w:rPr>
            </w:pPr>
            <w:r w:rsidRPr="004B1CA8">
              <w:rPr>
                <w:rFonts w:hint="eastAsia"/>
                <w:bCs/>
                <w:sz w:val="18"/>
                <w:szCs w:val="18"/>
              </w:rPr>
              <w:t>服务人员均佩戴一次性手套、口罩及防护服，避免人体直接接触食品。</w:t>
            </w:r>
          </w:p>
          <w:p w:rsidR="007D5125" w:rsidRDefault="004B1CA8" w:rsidP="004B1CA8">
            <w:pPr>
              <w:rPr>
                <w:bCs/>
                <w:sz w:val="18"/>
                <w:szCs w:val="18"/>
              </w:rPr>
            </w:pPr>
            <w:r w:rsidRPr="004B1CA8">
              <w:rPr>
                <w:rFonts w:hint="eastAsia"/>
                <w:bCs/>
                <w:sz w:val="18"/>
                <w:szCs w:val="18"/>
              </w:rPr>
              <w:t>查看海参颜色、气味等，符合要求</w:t>
            </w:r>
            <w:r>
              <w:rPr>
                <w:rFonts w:hint="eastAsia"/>
                <w:bCs/>
                <w:sz w:val="18"/>
                <w:szCs w:val="18"/>
              </w:rPr>
              <w:t>。</w:t>
            </w:r>
          </w:p>
          <w:p w:rsidR="004B1CA8" w:rsidRDefault="004B1CA8" w:rsidP="004B1CA8">
            <w:pPr>
              <w:rPr>
                <w:color w:val="000000" w:themeColor="text1"/>
                <w:sz w:val="18"/>
                <w:szCs w:val="18"/>
              </w:rPr>
            </w:pPr>
            <w:r w:rsidRPr="004B1CA8">
              <w:rPr>
                <w:rFonts w:hint="eastAsia"/>
                <w:color w:val="000000" w:themeColor="text1"/>
                <w:sz w:val="18"/>
                <w:szCs w:val="18"/>
              </w:rPr>
              <w:t>采购检验记录、</w:t>
            </w:r>
            <w:r>
              <w:rPr>
                <w:rFonts w:hint="eastAsia"/>
                <w:color w:val="000000" w:themeColor="text1"/>
                <w:sz w:val="18"/>
                <w:szCs w:val="18"/>
              </w:rPr>
              <w:t>产品</w:t>
            </w:r>
            <w:r w:rsidRPr="004B1CA8">
              <w:rPr>
                <w:rFonts w:hint="eastAsia"/>
                <w:color w:val="000000" w:themeColor="text1"/>
                <w:sz w:val="18"/>
                <w:szCs w:val="18"/>
              </w:rPr>
              <w:t>检测报告</w:t>
            </w:r>
            <w:r>
              <w:rPr>
                <w:rFonts w:hint="eastAsia"/>
                <w:color w:val="000000" w:themeColor="text1"/>
                <w:sz w:val="18"/>
                <w:szCs w:val="18"/>
              </w:rPr>
              <w:t>、</w:t>
            </w:r>
            <w:r w:rsidRPr="004B1CA8">
              <w:rPr>
                <w:rFonts w:hint="eastAsia"/>
                <w:color w:val="000000" w:themeColor="text1"/>
                <w:sz w:val="18"/>
                <w:szCs w:val="18"/>
              </w:rPr>
              <w:t>销售记录</w:t>
            </w:r>
            <w:r>
              <w:rPr>
                <w:rFonts w:hint="eastAsia"/>
                <w:color w:val="000000" w:themeColor="text1"/>
                <w:sz w:val="18"/>
                <w:szCs w:val="18"/>
              </w:rPr>
              <w:t>，均保存完好，符合要求。</w:t>
            </w:r>
          </w:p>
          <w:p w:rsidR="004B1CA8" w:rsidRPr="004B1CA8" w:rsidRDefault="004B1CA8" w:rsidP="004B1CA8">
            <w:pPr>
              <w:rPr>
                <w:color w:val="000000" w:themeColor="text1"/>
                <w:sz w:val="18"/>
                <w:szCs w:val="18"/>
              </w:rPr>
            </w:pPr>
            <w:r w:rsidRPr="004B1CA8">
              <w:rPr>
                <w:rFonts w:hint="eastAsia"/>
                <w:color w:val="000000" w:themeColor="text1"/>
                <w:sz w:val="18"/>
                <w:szCs w:val="18"/>
              </w:rPr>
              <w:t>对销售和服务结果进行监测主要是通过顾客满意度调查，提供《顾客满意度调查表》，对客户进行了回访电话调查，对服务、价格等进行了评价，未发生不满意情况。</w:t>
            </w:r>
          </w:p>
          <w:p w:rsidR="004B1CA8" w:rsidRPr="004B1CA8" w:rsidRDefault="004B1CA8" w:rsidP="004B1CA8">
            <w:pPr>
              <w:rPr>
                <w:color w:val="000000" w:themeColor="text1"/>
                <w:sz w:val="18"/>
                <w:szCs w:val="18"/>
              </w:rPr>
            </w:pPr>
            <w:r w:rsidRPr="004B1CA8">
              <w:rPr>
                <w:rFonts w:hint="eastAsia"/>
                <w:color w:val="000000" w:themeColor="text1"/>
                <w:sz w:val="18"/>
                <w:szCs w:val="18"/>
              </w:rPr>
              <w:t>d)</w:t>
            </w:r>
            <w:r w:rsidRPr="004B1CA8">
              <w:rPr>
                <w:rFonts w:hint="eastAsia"/>
                <w:color w:val="000000" w:themeColor="text1"/>
                <w:sz w:val="18"/>
                <w:szCs w:val="18"/>
              </w:rPr>
              <w:t>使用适宜的基础设施，保持适宜的环境</w:t>
            </w:r>
          </w:p>
          <w:p w:rsidR="004B1CA8" w:rsidRPr="004B1CA8" w:rsidRDefault="004B1CA8" w:rsidP="004B1CA8">
            <w:pPr>
              <w:rPr>
                <w:color w:val="000000" w:themeColor="text1"/>
                <w:sz w:val="18"/>
                <w:szCs w:val="18"/>
              </w:rPr>
            </w:pPr>
            <w:r w:rsidRPr="004B1CA8">
              <w:rPr>
                <w:rFonts w:hint="eastAsia"/>
                <w:color w:val="000000" w:themeColor="text1"/>
                <w:sz w:val="18"/>
                <w:szCs w:val="18"/>
              </w:rPr>
              <w:t>主要服务过程在门店内进行，配备了台式电脑、打印机、扫描仪、展柜、监控系统、冷藏柜等设备设施，无特种设备。设备设施基本能满足销售和服务需要。审核发现办公区内有部分包装袋、生活垃圾及时清理，无安全隐患。</w:t>
            </w:r>
          </w:p>
          <w:p w:rsidR="004B1CA8" w:rsidRPr="004B1CA8" w:rsidRDefault="004B1CA8" w:rsidP="004B1CA8">
            <w:pPr>
              <w:rPr>
                <w:color w:val="000000" w:themeColor="text1"/>
                <w:sz w:val="18"/>
                <w:szCs w:val="18"/>
              </w:rPr>
            </w:pPr>
            <w:r w:rsidRPr="004B1CA8">
              <w:rPr>
                <w:rFonts w:hint="eastAsia"/>
                <w:color w:val="000000" w:themeColor="text1"/>
                <w:sz w:val="18"/>
                <w:szCs w:val="18"/>
              </w:rPr>
              <w:t>查看监控系统：企业负责人介绍说：系统主要用于安防及水电监控，出现问题即报警，如果</w:t>
            </w:r>
            <w:r w:rsidRPr="004B1CA8">
              <w:rPr>
                <w:rFonts w:hint="eastAsia"/>
                <w:color w:val="000000" w:themeColor="text1"/>
                <w:sz w:val="18"/>
                <w:szCs w:val="18"/>
              </w:rPr>
              <w:t>3</w:t>
            </w:r>
            <w:r w:rsidRPr="004B1CA8">
              <w:rPr>
                <w:rFonts w:hint="eastAsia"/>
                <w:color w:val="000000" w:themeColor="text1"/>
                <w:sz w:val="18"/>
                <w:szCs w:val="18"/>
              </w:rPr>
              <w:t>分钟后企业无响应，监控公司会电话联系企业负责人。</w:t>
            </w:r>
          </w:p>
          <w:p w:rsidR="004B1CA8" w:rsidRPr="004B1CA8" w:rsidRDefault="004B1CA8" w:rsidP="004B1CA8">
            <w:pPr>
              <w:rPr>
                <w:color w:val="000000" w:themeColor="text1"/>
                <w:sz w:val="18"/>
                <w:szCs w:val="18"/>
              </w:rPr>
            </w:pPr>
            <w:r w:rsidRPr="004B1CA8">
              <w:rPr>
                <w:rFonts w:hint="eastAsia"/>
                <w:color w:val="000000" w:themeColor="text1"/>
                <w:sz w:val="18"/>
                <w:szCs w:val="18"/>
              </w:rPr>
              <w:t>e)</w:t>
            </w:r>
            <w:r w:rsidRPr="004B1CA8">
              <w:rPr>
                <w:rFonts w:hint="eastAsia"/>
                <w:color w:val="000000" w:themeColor="text1"/>
                <w:sz w:val="18"/>
                <w:szCs w:val="18"/>
              </w:rPr>
              <w:t>配备胜任的人员，包括所要求的资格</w:t>
            </w:r>
          </w:p>
          <w:p w:rsidR="004B1CA8" w:rsidRPr="004B1CA8" w:rsidRDefault="004B1CA8" w:rsidP="004B1CA8">
            <w:pPr>
              <w:rPr>
                <w:color w:val="000000" w:themeColor="text1"/>
                <w:sz w:val="18"/>
                <w:szCs w:val="18"/>
              </w:rPr>
            </w:pPr>
            <w:r w:rsidRPr="004B1CA8">
              <w:rPr>
                <w:rFonts w:hint="eastAsia"/>
                <w:color w:val="000000" w:themeColor="text1"/>
                <w:sz w:val="18"/>
                <w:szCs w:val="18"/>
              </w:rPr>
              <w:t>抽查</w:t>
            </w:r>
            <w:r w:rsidRPr="004B1CA8">
              <w:rPr>
                <w:rFonts w:hint="eastAsia"/>
                <w:color w:val="000000" w:themeColor="text1"/>
                <w:sz w:val="18"/>
                <w:szCs w:val="18"/>
              </w:rPr>
              <w:t>2</w:t>
            </w:r>
            <w:r w:rsidRPr="004B1CA8">
              <w:rPr>
                <w:rFonts w:hint="eastAsia"/>
                <w:color w:val="000000" w:themeColor="text1"/>
                <w:sz w:val="18"/>
                <w:szCs w:val="18"/>
              </w:rPr>
              <w:t>名销售人员，工作经验均在</w:t>
            </w:r>
            <w:r w:rsidRPr="004B1CA8">
              <w:rPr>
                <w:rFonts w:hint="eastAsia"/>
                <w:color w:val="000000" w:themeColor="text1"/>
                <w:sz w:val="18"/>
                <w:szCs w:val="18"/>
              </w:rPr>
              <w:t>2</w:t>
            </w:r>
            <w:r w:rsidRPr="004B1CA8">
              <w:rPr>
                <w:rFonts w:hint="eastAsia"/>
                <w:color w:val="000000" w:themeColor="text1"/>
                <w:sz w:val="18"/>
                <w:szCs w:val="18"/>
              </w:rPr>
              <w:t>年以上，培训合格上岗，符合任职条件要求。</w:t>
            </w:r>
          </w:p>
          <w:p w:rsidR="004B1CA8" w:rsidRPr="004B1CA8" w:rsidRDefault="004B1CA8" w:rsidP="004B1CA8">
            <w:pPr>
              <w:rPr>
                <w:color w:val="000000" w:themeColor="text1"/>
                <w:sz w:val="18"/>
                <w:szCs w:val="18"/>
              </w:rPr>
            </w:pPr>
            <w:r w:rsidRPr="004B1CA8">
              <w:rPr>
                <w:rFonts w:hint="eastAsia"/>
                <w:color w:val="000000" w:themeColor="text1"/>
                <w:sz w:val="18"/>
                <w:szCs w:val="18"/>
              </w:rPr>
              <w:t>抽查</w:t>
            </w:r>
            <w:r w:rsidRPr="004B1CA8">
              <w:rPr>
                <w:rFonts w:hint="eastAsia"/>
                <w:color w:val="000000" w:themeColor="text1"/>
                <w:sz w:val="18"/>
                <w:szCs w:val="18"/>
              </w:rPr>
              <w:t>2</w:t>
            </w:r>
            <w:r w:rsidRPr="004B1CA8">
              <w:rPr>
                <w:rFonts w:hint="eastAsia"/>
                <w:color w:val="000000" w:themeColor="text1"/>
                <w:sz w:val="18"/>
                <w:szCs w:val="18"/>
              </w:rPr>
              <w:t>名从事食品销售人员的资质—从业人员健康合格证明，如下：</w:t>
            </w:r>
          </w:p>
          <w:p w:rsidR="004B1CA8" w:rsidRDefault="004B1CA8" w:rsidP="004B1CA8">
            <w:pPr>
              <w:rPr>
                <w:color w:val="000000" w:themeColor="text1"/>
                <w:sz w:val="18"/>
                <w:szCs w:val="18"/>
              </w:rPr>
            </w:pPr>
            <w:r w:rsidRPr="004B1CA8">
              <w:rPr>
                <w:rFonts w:hint="eastAsia"/>
                <w:color w:val="000000" w:themeColor="text1"/>
                <w:sz w:val="18"/>
                <w:szCs w:val="18"/>
              </w:rPr>
              <w:t>天津市公共卫生从业人员健康证</w:t>
            </w:r>
            <w:r>
              <w:rPr>
                <w:rFonts w:hint="eastAsia"/>
                <w:color w:val="000000" w:themeColor="text1"/>
                <w:sz w:val="18"/>
                <w:szCs w:val="18"/>
              </w:rPr>
              <w:t>，符合要求。</w:t>
            </w:r>
          </w:p>
          <w:p w:rsidR="004B1CA8" w:rsidRPr="004B1CA8" w:rsidRDefault="004B1CA8" w:rsidP="004B1CA8">
            <w:pPr>
              <w:rPr>
                <w:sz w:val="18"/>
                <w:szCs w:val="18"/>
              </w:rPr>
            </w:pPr>
            <w:r w:rsidRPr="004B1CA8">
              <w:rPr>
                <w:rFonts w:hint="eastAsia"/>
                <w:sz w:val="18"/>
                <w:szCs w:val="18"/>
              </w:rPr>
              <w:t xml:space="preserve">f) </w:t>
            </w:r>
            <w:r w:rsidRPr="004B1CA8">
              <w:rPr>
                <w:rFonts w:hint="eastAsia"/>
                <w:sz w:val="18"/>
                <w:szCs w:val="18"/>
              </w:rPr>
              <w:t>需确认过程</w:t>
            </w:r>
          </w:p>
          <w:p w:rsidR="004B1CA8" w:rsidRPr="004B1CA8" w:rsidRDefault="004B1CA8" w:rsidP="004B1CA8">
            <w:pPr>
              <w:rPr>
                <w:sz w:val="18"/>
                <w:szCs w:val="18"/>
              </w:rPr>
            </w:pPr>
            <w:r w:rsidRPr="004B1CA8">
              <w:rPr>
                <w:rFonts w:hint="eastAsia"/>
                <w:sz w:val="18"/>
                <w:szCs w:val="18"/>
              </w:rPr>
              <w:t>识别了需要确认的过程为销售过程中的面对面服务，提供《服务确认表》</w:t>
            </w:r>
          </w:p>
          <w:p w:rsidR="004B1CA8" w:rsidRPr="004B1CA8" w:rsidRDefault="004B1CA8" w:rsidP="004B1CA8">
            <w:pPr>
              <w:rPr>
                <w:sz w:val="18"/>
                <w:szCs w:val="18"/>
              </w:rPr>
            </w:pPr>
            <w:r w:rsidRPr="004B1CA8">
              <w:rPr>
                <w:rFonts w:hint="eastAsia"/>
                <w:sz w:val="18"/>
                <w:szCs w:val="18"/>
              </w:rPr>
              <w:t>评估时间：</w:t>
            </w:r>
            <w:r w:rsidRPr="004B1CA8">
              <w:rPr>
                <w:rFonts w:hint="eastAsia"/>
                <w:sz w:val="18"/>
                <w:szCs w:val="18"/>
              </w:rPr>
              <w:t>2020</w:t>
            </w:r>
            <w:r w:rsidRPr="004B1CA8">
              <w:rPr>
                <w:rFonts w:hint="eastAsia"/>
                <w:sz w:val="18"/>
                <w:szCs w:val="18"/>
              </w:rPr>
              <w:t>年</w:t>
            </w:r>
            <w:r w:rsidRPr="004B1CA8">
              <w:rPr>
                <w:rFonts w:hint="eastAsia"/>
                <w:sz w:val="18"/>
                <w:szCs w:val="18"/>
              </w:rPr>
              <w:t>7</w:t>
            </w:r>
            <w:r w:rsidRPr="004B1CA8">
              <w:rPr>
                <w:rFonts w:hint="eastAsia"/>
                <w:sz w:val="18"/>
                <w:szCs w:val="18"/>
              </w:rPr>
              <w:t>月</w:t>
            </w:r>
            <w:r w:rsidRPr="004B1CA8">
              <w:rPr>
                <w:rFonts w:hint="eastAsia"/>
                <w:sz w:val="18"/>
                <w:szCs w:val="18"/>
              </w:rPr>
              <w:t>10</w:t>
            </w:r>
            <w:r w:rsidRPr="004B1CA8">
              <w:rPr>
                <w:rFonts w:hint="eastAsia"/>
                <w:sz w:val="18"/>
                <w:szCs w:val="18"/>
              </w:rPr>
              <w:t>日</w:t>
            </w:r>
          </w:p>
          <w:p w:rsidR="004B1CA8" w:rsidRPr="004B1CA8" w:rsidRDefault="004B1CA8" w:rsidP="004B1CA8">
            <w:pPr>
              <w:rPr>
                <w:sz w:val="18"/>
                <w:szCs w:val="18"/>
              </w:rPr>
            </w:pPr>
            <w:r w:rsidRPr="004B1CA8">
              <w:rPr>
                <w:rFonts w:hint="eastAsia"/>
                <w:sz w:val="18"/>
                <w:szCs w:val="18"/>
              </w:rPr>
              <w:t>评估内容包括服务人员能、服务设施、供应产品、服务环境、服务方式</w:t>
            </w:r>
          </w:p>
          <w:p w:rsidR="004B1CA8" w:rsidRPr="004B1CA8" w:rsidRDefault="004B1CA8" w:rsidP="004B1CA8">
            <w:pPr>
              <w:rPr>
                <w:sz w:val="18"/>
                <w:szCs w:val="18"/>
              </w:rPr>
            </w:pPr>
            <w:r w:rsidRPr="004B1CA8">
              <w:rPr>
                <w:rFonts w:hint="eastAsia"/>
                <w:sz w:val="18"/>
                <w:szCs w:val="18"/>
              </w:rPr>
              <w:t>评估结论：服务过程能力满足要求</w:t>
            </w:r>
            <w:r w:rsidRPr="004B1CA8">
              <w:rPr>
                <w:rFonts w:hint="eastAsia"/>
                <w:sz w:val="18"/>
                <w:szCs w:val="18"/>
              </w:rPr>
              <w:t xml:space="preserve">    </w:t>
            </w:r>
            <w:r w:rsidRPr="004B1CA8">
              <w:rPr>
                <w:rFonts w:hint="eastAsia"/>
                <w:sz w:val="18"/>
                <w:szCs w:val="18"/>
              </w:rPr>
              <w:t>参与评估人：王磊等。</w:t>
            </w:r>
          </w:p>
          <w:p w:rsidR="004B1CA8" w:rsidRPr="004B1CA8" w:rsidRDefault="004B1CA8" w:rsidP="004B1CA8">
            <w:pPr>
              <w:rPr>
                <w:sz w:val="18"/>
                <w:szCs w:val="18"/>
              </w:rPr>
            </w:pPr>
            <w:r w:rsidRPr="004B1CA8">
              <w:rPr>
                <w:rFonts w:hint="eastAsia"/>
                <w:sz w:val="18"/>
                <w:szCs w:val="18"/>
              </w:rPr>
              <w:t>g)</w:t>
            </w:r>
            <w:r w:rsidRPr="004B1CA8">
              <w:rPr>
                <w:rFonts w:hint="eastAsia"/>
                <w:sz w:val="18"/>
                <w:szCs w:val="18"/>
              </w:rPr>
              <w:t>采取措施，防止人为错误</w:t>
            </w:r>
          </w:p>
          <w:p w:rsidR="004B1CA8" w:rsidRPr="004B1CA8" w:rsidRDefault="004B1CA8" w:rsidP="004B1CA8">
            <w:pPr>
              <w:rPr>
                <w:sz w:val="18"/>
                <w:szCs w:val="18"/>
              </w:rPr>
            </w:pPr>
            <w:r w:rsidRPr="004B1CA8">
              <w:rPr>
                <w:rFonts w:hint="eastAsia"/>
                <w:sz w:val="18"/>
                <w:szCs w:val="18"/>
              </w:rPr>
              <w:t>通过以下几个方面防止人为错误，并制定措施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tc>
      </w:tr>
      <w:tr w:rsidR="004B1CA8" w:rsidTr="00351B39">
        <w:trPr>
          <w:cantSplit/>
          <w:trHeight w:val="2302"/>
          <w:jc w:val="center"/>
        </w:trPr>
        <w:tc>
          <w:tcPr>
            <w:tcW w:w="720" w:type="dxa"/>
            <w:vMerge/>
            <w:vAlign w:val="center"/>
          </w:tcPr>
          <w:p w:rsidR="004B1CA8" w:rsidRDefault="004B1CA8">
            <w:pPr>
              <w:spacing w:line="240" w:lineRule="exact"/>
              <w:jc w:val="center"/>
              <w:rPr>
                <w:b/>
                <w:color w:val="000000" w:themeColor="text1"/>
                <w:szCs w:val="21"/>
              </w:rPr>
            </w:pPr>
          </w:p>
        </w:tc>
        <w:tc>
          <w:tcPr>
            <w:tcW w:w="9198" w:type="dxa"/>
          </w:tcPr>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h</w:t>
            </w:r>
            <w:r w:rsidRPr="00351B39">
              <w:rPr>
                <w:rFonts w:hint="eastAsia"/>
                <w:bCs/>
                <w:color w:val="000000" w:themeColor="text1"/>
                <w:sz w:val="18"/>
                <w:szCs w:val="18"/>
              </w:rPr>
              <w:t>）实施放行、交付和交付后的活动</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产品交付前，确定产品质量，不合格的产品不得交付。通过客户来现场、电话咨询等方式向顾客了解满意信息及顾客意见包括抱怨。当有改进的信息时，及时反馈到相关部门。</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查看销售情况：现场配备有消防设施，有效状态。工作现场员工均佩戴口罩。员工办公间距不小于</w:t>
            </w:r>
            <w:r w:rsidRPr="00351B39">
              <w:rPr>
                <w:rFonts w:hint="eastAsia"/>
                <w:bCs/>
                <w:color w:val="000000" w:themeColor="text1"/>
                <w:sz w:val="18"/>
                <w:szCs w:val="18"/>
              </w:rPr>
              <w:t>1</w:t>
            </w:r>
            <w:r w:rsidRPr="00351B39">
              <w:rPr>
                <w:rFonts w:hint="eastAsia"/>
                <w:bCs/>
                <w:color w:val="000000" w:themeColor="text1"/>
                <w:sz w:val="18"/>
                <w:szCs w:val="18"/>
              </w:rPr>
              <w:t>米。</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视频查看有工作人员与客户交流，服务规范。</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视频查看食品临时分类处理区按照采购物资种类分开，防止混放及操作中产生交叉污染。预包装食品销售的产品在包装袋上的规格型号进行标识。</w:t>
            </w:r>
            <w:r w:rsidRPr="00351B39">
              <w:rPr>
                <w:rFonts w:hint="eastAsia"/>
                <w:bCs/>
                <w:color w:val="000000" w:themeColor="text1"/>
                <w:sz w:val="18"/>
                <w:szCs w:val="18"/>
              </w:rPr>
              <w:t xml:space="preserve"> </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冷藏柜温度</w:t>
            </w:r>
            <w:r w:rsidRPr="00351B39">
              <w:rPr>
                <w:rFonts w:hint="eastAsia"/>
                <w:bCs/>
                <w:color w:val="000000" w:themeColor="text1"/>
                <w:sz w:val="18"/>
                <w:szCs w:val="18"/>
              </w:rPr>
              <w:t>-40</w:t>
            </w:r>
            <w:r w:rsidRPr="00351B39">
              <w:rPr>
                <w:rFonts w:hint="eastAsia"/>
                <w:bCs/>
                <w:color w:val="000000" w:themeColor="text1"/>
                <w:sz w:val="18"/>
                <w:szCs w:val="18"/>
              </w:rPr>
              <w:t>度，</w:t>
            </w:r>
            <w:proofErr w:type="gramStart"/>
            <w:r w:rsidRPr="00351B39">
              <w:rPr>
                <w:rFonts w:hint="eastAsia"/>
                <w:bCs/>
                <w:color w:val="000000" w:themeColor="text1"/>
                <w:sz w:val="18"/>
                <w:szCs w:val="18"/>
              </w:rPr>
              <w:t>除系统</w:t>
            </w:r>
            <w:proofErr w:type="gramEnd"/>
            <w:r w:rsidRPr="00351B39">
              <w:rPr>
                <w:rFonts w:hint="eastAsia"/>
                <w:bCs/>
                <w:color w:val="000000" w:themeColor="text1"/>
                <w:sz w:val="18"/>
                <w:szCs w:val="18"/>
              </w:rPr>
              <w:t>监控外，企业每</w:t>
            </w:r>
            <w:r w:rsidRPr="00351B39">
              <w:rPr>
                <w:rFonts w:hint="eastAsia"/>
                <w:bCs/>
                <w:color w:val="000000" w:themeColor="text1"/>
                <w:sz w:val="18"/>
                <w:szCs w:val="18"/>
              </w:rPr>
              <w:t>4</w:t>
            </w:r>
            <w:r w:rsidRPr="00351B39">
              <w:rPr>
                <w:rFonts w:hint="eastAsia"/>
                <w:bCs/>
                <w:color w:val="000000" w:themeColor="text1"/>
                <w:sz w:val="18"/>
                <w:szCs w:val="18"/>
              </w:rPr>
              <w:t>小时进行一次温度查询，无异常即可，有问题即时处理。</w:t>
            </w:r>
          </w:p>
          <w:p w:rsid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抽《服务检查表》</w:t>
            </w:r>
            <w:r>
              <w:rPr>
                <w:rFonts w:hint="eastAsia"/>
                <w:bCs/>
                <w:color w:val="000000" w:themeColor="text1"/>
                <w:sz w:val="18"/>
                <w:szCs w:val="18"/>
              </w:rPr>
              <w:t>，符合要求。</w:t>
            </w:r>
          </w:p>
          <w:p w:rsid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检查按策划要求进行。</w:t>
            </w:r>
            <w:r w:rsidRPr="00351B39">
              <w:rPr>
                <w:rFonts w:hint="eastAsia"/>
                <w:bCs/>
                <w:color w:val="000000" w:themeColor="text1"/>
                <w:sz w:val="18"/>
                <w:szCs w:val="18"/>
              </w:rPr>
              <w:tab/>
            </w:r>
          </w:p>
          <w:p w:rsidR="004B1CA8" w:rsidRDefault="00351B39" w:rsidP="00351B39">
            <w:pPr>
              <w:spacing w:line="240" w:lineRule="exact"/>
              <w:rPr>
                <w:b/>
                <w:bCs/>
                <w:color w:val="000000" w:themeColor="text1"/>
                <w:szCs w:val="21"/>
              </w:rPr>
            </w:pPr>
            <w:r w:rsidRPr="00351B39">
              <w:rPr>
                <w:rFonts w:hint="eastAsia"/>
                <w:bCs/>
                <w:color w:val="000000" w:themeColor="text1"/>
                <w:sz w:val="18"/>
                <w:szCs w:val="18"/>
              </w:rPr>
              <w:t>服务过程及放行过程受控</w:t>
            </w:r>
            <w:r>
              <w:rPr>
                <w:rFonts w:hint="eastAsia"/>
                <w:bCs/>
                <w:color w:val="000000" w:themeColor="text1"/>
                <w:sz w:val="18"/>
                <w:szCs w:val="18"/>
              </w:rPr>
              <w:t>。</w:t>
            </w:r>
          </w:p>
        </w:tc>
      </w:tr>
      <w:tr w:rsidR="007D5125">
        <w:trPr>
          <w:cantSplit/>
          <w:trHeight w:val="2250"/>
          <w:jc w:val="center"/>
        </w:trPr>
        <w:tc>
          <w:tcPr>
            <w:tcW w:w="720" w:type="dxa"/>
            <w:vMerge/>
            <w:vAlign w:val="center"/>
          </w:tcPr>
          <w:p w:rsidR="007D5125" w:rsidRDefault="007D5125">
            <w:pPr>
              <w:spacing w:line="240" w:lineRule="exact"/>
              <w:jc w:val="center"/>
              <w:rPr>
                <w:b/>
                <w:color w:val="000000" w:themeColor="text1"/>
                <w:szCs w:val="21"/>
              </w:rPr>
            </w:pPr>
          </w:p>
        </w:tc>
        <w:tc>
          <w:tcPr>
            <w:tcW w:w="9198" w:type="dxa"/>
          </w:tcPr>
          <w:p w:rsidR="007D5125" w:rsidRDefault="00A20033">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7D5125" w:rsidRDefault="00A20033">
            <w:pPr>
              <w:spacing w:line="240" w:lineRule="exact"/>
              <w:rPr>
                <w:b/>
                <w:color w:val="000000" w:themeColor="text1"/>
                <w:sz w:val="20"/>
                <w:szCs w:val="20"/>
              </w:rPr>
            </w:pPr>
            <w:r>
              <w:rPr>
                <w:rFonts w:hint="eastAsia"/>
                <w:b/>
                <w:color w:val="000000" w:themeColor="text1"/>
                <w:sz w:val="20"/>
                <w:szCs w:val="20"/>
              </w:rPr>
              <w:t>与顾客有关的过程</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1</w:t>
            </w:r>
            <w:r w:rsidRPr="00351B39">
              <w:rPr>
                <w:rFonts w:hint="eastAsia"/>
                <w:bCs/>
                <w:color w:val="000000" w:themeColor="text1"/>
                <w:sz w:val="18"/>
                <w:szCs w:val="18"/>
              </w:rPr>
              <w:t>、顾客对产品的要求通常有：产品名称、规格及品牌、交货期、价格、保质期等要求；还有顾客虽没有明示，但规定用途或已知预期用途所必须的要求，如《产品质量法》的法律责任的要求；</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2</w:t>
            </w:r>
            <w:r w:rsidRPr="00351B39">
              <w:rPr>
                <w:rFonts w:hint="eastAsia"/>
                <w:bCs/>
                <w:color w:val="000000" w:themeColor="text1"/>
                <w:sz w:val="18"/>
                <w:szCs w:val="18"/>
              </w:rPr>
              <w:t>、公司规定的附加要求或承诺：如价格及付款方式、时间和让步承诺、退换</w:t>
            </w:r>
            <w:proofErr w:type="gramStart"/>
            <w:r w:rsidRPr="00351B39">
              <w:rPr>
                <w:rFonts w:hint="eastAsia"/>
                <w:bCs/>
                <w:color w:val="000000" w:themeColor="text1"/>
                <w:sz w:val="18"/>
                <w:szCs w:val="18"/>
              </w:rPr>
              <w:t>货保证</w:t>
            </w:r>
            <w:proofErr w:type="gramEnd"/>
            <w:r w:rsidRPr="00351B39">
              <w:rPr>
                <w:rFonts w:hint="eastAsia"/>
                <w:bCs/>
                <w:color w:val="000000" w:themeColor="text1"/>
                <w:sz w:val="18"/>
                <w:szCs w:val="18"/>
              </w:rPr>
              <w:t>等的要求。</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3</w:t>
            </w:r>
            <w:r w:rsidRPr="00351B39">
              <w:rPr>
                <w:rFonts w:hint="eastAsia"/>
                <w:bCs/>
                <w:color w:val="000000" w:themeColor="text1"/>
                <w:sz w:val="18"/>
                <w:szCs w:val="18"/>
              </w:rPr>
              <w:t>与产品有关的要求已得到识别和充分的沟通，合同双方均无异议。</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通过合同和订单来确定产品和服务要求。</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企业正在试营业阶段，销售量有限</w:t>
            </w:r>
          </w:p>
          <w:p w:rsidR="007D5125" w:rsidRDefault="00351B39" w:rsidP="00351B39">
            <w:pPr>
              <w:spacing w:line="240" w:lineRule="exact"/>
              <w:rPr>
                <w:bCs/>
                <w:color w:val="000000" w:themeColor="text1"/>
                <w:sz w:val="18"/>
                <w:szCs w:val="18"/>
              </w:rPr>
            </w:pPr>
            <w:proofErr w:type="gramStart"/>
            <w:r w:rsidRPr="00351B39">
              <w:rPr>
                <w:rFonts w:hint="eastAsia"/>
                <w:bCs/>
                <w:color w:val="000000" w:themeColor="text1"/>
                <w:sz w:val="18"/>
                <w:szCs w:val="18"/>
              </w:rPr>
              <w:t>抽销售</w:t>
            </w:r>
            <w:proofErr w:type="gramEnd"/>
            <w:r w:rsidRPr="00351B39">
              <w:rPr>
                <w:rFonts w:hint="eastAsia"/>
                <w:bCs/>
                <w:color w:val="000000" w:themeColor="text1"/>
                <w:sz w:val="18"/>
                <w:szCs w:val="18"/>
              </w:rPr>
              <w:t>记录</w:t>
            </w:r>
            <w:r w:rsidR="00A20033">
              <w:rPr>
                <w:rFonts w:hint="eastAsia"/>
                <w:bCs/>
                <w:color w:val="000000" w:themeColor="text1"/>
                <w:sz w:val="18"/>
                <w:szCs w:val="18"/>
              </w:rPr>
              <w:t>及合同评审记录，符合要求。</w:t>
            </w:r>
          </w:p>
          <w:p w:rsidR="007D5125" w:rsidRDefault="00A20033">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7D5125" w:rsidRDefault="00A20033">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、向顾客提供保证产品质量的有关信息，保修及应急措施</w:t>
            </w:r>
          </w:p>
          <w:p w:rsidR="007D5125" w:rsidRDefault="00A20033">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7D5125" w:rsidRDefault="00A20033">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7D5125" w:rsidRDefault="00A20033">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7D5125" w:rsidRDefault="00A20033">
            <w:pPr>
              <w:spacing w:line="240" w:lineRule="exact"/>
              <w:rPr>
                <w:bCs/>
                <w:color w:val="000000" w:themeColor="text1"/>
                <w:sz w:val="18"/>
                <w:szCs w:val="18"/>
              </w:rPr>
            </w:pPr>
            <w:r>
              <w:rPr>
                <w:bCs/>
                <w:color w:val="000000" w:themeColor="text1"/>
                <w:sz w:val="18"/>
                <w:szCs w:val="18"/>
              </w:rPr>
              <w:t>目前无合同更改情况发生。</w:t>
            </w:r>
          </w:p>
        </w:tc>
      </w:tr>
      <w:tr w:rsidR="007D5125">
        <w:trPr>
          <w:cantSplit/>
          <w:trHeight w:val="757"/>
          <w:jc w:val="center"/>
        </w:trPr>
        <w:tc>
          <w:tcPr>
            <w:tcW w:w="720" w:type="dxa"/>
            <w:vMerge/>
            <w:vAlign w:val="center"/>
          </w:tcPr>
          <w:p w:rsidR="007D5125" w:rsidRDefault="007D5125">
            <w:pPr>
              <w:spacing w:line="240" w:lineRule="exact"/>
              <w:jc w:val="center"/>
              <w:rPr>
                <w:b/>
                <w:color w:val="000000" w:themeColor="text1"/>
                <w:szCs w:val="21"/>
              </w:rPr>
            </w:pPr>
          </w:p>
        </w:tc>
        <w:tc>
          <w:tcPr>
            <w:tcW w:w="9198" w:type="dxa"/>
          </w:tcPr>
          <w:p w:rsidR="007D5125" w:rsidRDefault="00A2003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D5125" w:rsidRDefault="007D5125">
            <w:pPr>
              <w:spacing w:line="240" w:lineRule="exact"/>
              <w:ind w:firstLineChars="100" w:firstLine="201"/>
              <w:rPr>
                <w:b/>
                <w:color w:val="000000" w:themeColor="text1"/>
                <w:sz w:val="20"/>
                <w:szCs w:val="20"/>
              </w:rPr>
            </w:pPr>
          </w:p>
          <w:p w:rsidR="007D5125" w:rsidRDefault="00A20033">
            <w:pPr>
              <w:spacing w:line="300" w:lineRule="exact"/>
              <w:jc w:val="left"/>
              <w:rPr>
                <w:b/>
                <w:color w:val="000000" w:themeColor="text1"/>
                <w:sz w:val="20"/>
                <w:szCs w:val="20"/>
              </w:rPr>
            </w:pPr>
            <w:r>
              <w:rPr>
                <w:rFonts w:hint="eastAsia"/>
                <w:b/>
                <w:color w:val="000000" w:themeColor="text1"/>
                <w:sz w:val="20"/>
                <w:szCs w:val="20"/>
              </w:rPr>
              <w:t>未发生监督部抽查</w:t>
            </w:r>
          </w:p>
          <w:p w:rsidR="007D5125" w:rsidRDefault="007D5125">
            <w:pPr>
              <w:spacing w:line="300" w:lineRule="exact"/>
              <w:jc w:val="left"/>
              <w:rPr>
                <w:b/>
                <w:color w:val="000000" w:themeColor="text1"/>
                <w:sz w:val="20"/>
                <w:szCs w:val="20"/>
              </w:rPr>
            </w:pPr>
          </w:p>
        </w:tc>
      </w:tr>
      <w:tr w:rsidR="007D5125">
        <w:trPr>
          <w:cantSplit/>
          <w:trHeight w:val="2182"/>
          <w:jc w:val="center"/>
        </w:trPr>
        <w:tc>
          <w:tcPr>
            <w:tcW w:w="720" w:type="dxa"/>
            <w:vMerge/>
            <w:vAlign w:val="center"/>
          </w:tcPr>
          <w:p w:rsidR="007D5125" w:rsidRDefault="007D5125">
            <w:pPr>
              <w:spacing w:line="240" w:lineRule="exact"/>
              <w:jc w:val="center"/>
              <w:rPr>
                <w:b/>
                <w:color w:val="000000" w:themeColor="text1"/>
                <w:szCs w:val="21"/>
              </w:rPr>
            </w:pPr>
          </w:p>
        </w:tc>
        <w:tc>
          <w:tcPr>
            <w:tcW w:w="9198" w:type="dxa"/>
          </w:tcPr>
          <w:p w:rsidR="007D5125" w:rsidRDefault="00A2003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企业提供的《不合格品控制程序》中规定了对不合格品的标识、隔离、记录评审和处置的控制要求。组织采购产品验收相关文件规定，采购</w:t>
            </w:r>
            <w:r w:rsidRPr="00351B39">
              <w:rPr>
                <w:rFonts w:hint="eastAsia"/>
                <w:bCs/>
                <w:color w:val="000000" w:themeColor="text1"/>
                <w:sz w:val="18"/>
                <w:szCs w:val="18"/>
              </w:rPr>
              <w:t>/</w:t>
            </w:r>
            <w:r w:rsidRPr="00351B39">
              <w:rPr>
                <w:rFonts w:hint="eastAsia"/>
                <w:bCs/>
                <w:color w:val="000000" w:themeColor="text1"/>
                <w:sz w:val="18"/>
                <w:szCs w:val="18"/>
              </w:rPr>
              <w:t>销售产品交付客户，验收过程中发现不合格品直接退回供方单位，并要求做好验收确认记录；销售和过程中</w:t>
            </w:r>
            <w:proofErr w:type="gramStart"/>
            <w:r w:rsidRPr="00351B39">
              <w:rPr>
                <w:rFonts w:hint="eastAsia"/>
                <w:bCs/>
                <w:color w:val="000000" w:themeColor="text1"/>
                <w:sz w:val="18"/>
                <w:szCs w:val="18"/>
              </w:rPr>
              <w:t>不</w:t>
            </w:r>
            <w:proofErr w:type="gramEnd"/>
            <w:r w:rsidRPr="00351B39">
              <w:rPr>
                <w:rFonts w:hint="eastAsia"/>
                <w:bCs/>
                <w:color w:val="000000" w:themeColor="text1"/>
                <w:sz w:val="18"/>
                <w:szCs w:val="18"/>
              </w:rPr>
              <w:t>不合格以口头、书面信息向相关责任部门</w:t>
            </w:r>
            <w:r w:rsidRPr="00351B39">
              <w:rPr>
                <w:rFonts w:hint="eastAsia"/>
                <w:bCs/>
                <w:color w:val="000000" w:themeColor="text1"/>
                <w:sz w:val="18"/>
                <w:szCs w:val="18"/>
              </w:rPr>
              <w:t>/</w:t>
            </w:r>
            <w:r w:rsidRPr="00351B39">
              <w:rPr>
                <w:rFonts w:hint="eastAsia"/>
                <w:bCs/>
                <w:color w:val="000000" w:themeColor="text1"/>
                <w:sz w:val="18"/>
                <w:szCs w:val="18"/>
              </w:rPr>
              <w:t>人员反馈，并责令改进</w:t>
            </w:r>
            <w:r w:rsidRPr="00351B39">
              <w:rPr>
                <w:rFonts w:hint="eastAsia"/>
                <w:bCs/>
                <w:color w:val="000000" w:themeColor="text1"/>
                <w:sz w:val="18"/>
                <w:szCs w:val="18"/>
              </w:rPr>
              <w:t>,</w:t>
            </w:r>
            <w:r w:rsidRPr="00351B39">
              <w:rPr>
                <w:rFonts w:hint="eastAsia"/>
                <w:bCs/>
                <w:color w:val="000000" w:themeColor="text1"/>
                <w:sz w:val="18"/>
                <w:szCs w:val="18"/>
              </w:rPr>
              <w:t>如道歉等。未发现批量的采购</w:t>
            </w:r>
            <w:r w:rsidRPr="00351B39">
              <w:rPr>
                <w:rFonts w:hint="eastAsia"/>
                <w:bCs/>
                <w:color w:val="000000" w:themeColor="text1"/>
                <w:sz w:val="18"/>
                <w:szCs w:val="18"/>
              </w:rPr>
              <w:t>/</w:t>
            </w:r>
            <w:r w:rsidRPr="00351B39">
              <w:rPr>
                <w:rFonts w:hint="eastAsia"/>
                <w:bCs/>
                <w:color w:val="000000" w:themeColor="text1"/>
                <w:sz w:val="18"/>
                <w:szCs w:val="18"/>
              </w:rPr>
              <w:t>销售产品不合格</w:t>
            </w:r>
            <w:r w:rsidRPr="00351B39">
              <w:rPr>
                <w:rFonts w:hint="eastAsia"/>
                <w:bCs/>
                <w:color w:val="000000" w:themeColor="text1"/>
                <w:sz w:val="18"/>
                <w:szCs w:val="18"/>
              </w:rPr>
              <w:t>,</w:t>
            </w:r>
            <w:r w:rsidRPr="00351B39">
              <w:rPr>
                <w:rFonts w:hint="eastAsia"/>
                <w:bCs/>
                <w:color w:val="000000" w:themeColor="text1"/>
                <w:sz w:val="18"/>
                <w:szCs w:val="18"/>
              </w:rPr>
              <w:t>以及销售和服务过程不合格。</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抽不符合记录，企业目前为止未发生不符合事件。</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内</w:t>
            </w:r>
            <w:proofErr w:type="gramStart"/>
            <w:r w:rsidRPr="00351B39">
              <w:rPr>
                <w:rFonts w:hint="eastAsia"/>
                <w:bCs/>
                <w:color w:val="000000" w:themeColor="text1"/>
                <w:sz w:val="18"/>
                <w:szCs w:val="18"/>
              </w:rPr>
              <w:t>审过程</w:t>
            </w:r>
            <w:proofErr w:type="gramEnd"/>
            <w:r w:rsidRPr="00351B39">
              <w:rPr>
                <w:rFonts w:hint="eastAsia"/>
                <w:bCs/>
                <w:color w:val="000000" w:themeColor="text1"/>
                <w:sz w:val="18"/>
                <w:szCs w:val="18"/>
              </w:rPr>
              <w:t>中发现的不符合已经整改，符合要求。</w:t>
            </w:r>
          </w:p>
          <w:p w:rsidR="007D5125" w:rsidRDefault="00351B39" w:rsidP="00351B39">
            <w:pPr>
              <w:spacing w:line="240" w:lineRule="exact"/>
              <w:rPr>
                <w:bCs/>
                <w:color w:val="000000" w:themeColor="text1"/>
                <w:sz w:val="18"/>
                <w:szCs w:val="18"/>
              </w:rPr>
            </w:pPr>
            <w:r w:rsidRPr="00351B39">
              <w:rPr>
                <w:rFonts w:hint="eastAsia"/>
                <w:bCs/>
                <w:color w:val="000000" w:themeColor="text1"/>
                <w:sz w:val="18"/>
                <w:szCs w:val="18"/>
              </w:rPr>
              <w:t xml:space="preserve">  </w:t>
            </w:r>
            <w:r w:rsidRPr="00351B39">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7D5125">
        <w:trPr>
          <w:cantSplit/>
          <w:trHeight w:val="718"/>
          <w:jc w:val="center"/>
        </w:trPr>
        <w:tc>
          <w:tcPr>
            <w:tcW w:w="720" w:type="dxa"/>
            <w:vMerge/>
            <w:vAlign w:val="center"/>
          </w:tcPr>
          <w:p w:rsidR="007D5125" w:rsidRDefault="007D5125">
            <w:pPr>
              <w:spacing w:line="240" w:lineRule="exact"/>
              <w:jc w:val="center"/>
              <w:rPr>
                <w:b/>
                <w:color w:val="000000" w:themeColor="text1"/>
                <w:szCs w:val="21"/>
              </w:rPr>
            </w:pPr>
          </w:p>
        </w:tc>
        <w:tc>
          <w:tcPr>
            <w:tcW w:w="9198" w:type="dxa"/>
          </w:tcPr>
          <w:p w:rsidR="007D5125" w:rsidRDefault="00A20033">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7D5125" w:rsidRDefault="007D5125">
            <w:pPr>
              <w:spacing w:line="240" w:lineRule="exact"/>
              <w:rPr>
                <w:b/>
                <w:color w:val="000000" w:themeColor="text1"/>
                <w:sz w:val="20"/>
                <w:szCs w:val="20"/>
              </w:rPr>
            </w:pPr>
          </w:p>
          <w:p w:rsidR="007D5125" w:rsidRDefault="00A20033">
            <w:pPr>
              <w:spacing w:line="240" w:lineRule="exact"/>
              <w:rPr>
                <w:b/>
                <w:color w:val="000000" w:themeColor="text1"/>
                <w:sz w:val="20"/>
                <w:szCs w:val="20"/>
              </w:rPr>
            </w:pPr>
            <w:r>
              <w:rPr>
                <w:rFonts w:hint="eastAsia"/>
                <w:b/>
                <w:color w:val="000000" w:themeColor="text1"/>
                <w:sz w:val="20"/>
                <w:szCs w:val="20"/>
              </w:rPr>
              <w:t>无特种设备</w:t>
            </w:r>
          </w:p>
        </w:tc>
      </w:tr>
      <w:tr w:rsidR="007D5125">
        <w:trPr>
          <w:cantSplit/>
          <w:trHeight w:val="605"/>
          <w:jc w:val="center"/>
        </w:trPr>
        <w:tc>
          <w:tcPr>
            <w:tcW w:w="720" w:type="dxa"/>
            <w:vMerge/>
            <w:vAlign w:val="center"/>
          </w:tcPr>
          <w:p w:rsidR="007D5125" w:rsidRDefault="007D5125">
            <w:pPr>
              <w:spacing w:line="240" w:lineRule="exact"/>
              <w:jc w:val="center"/>
              <w:rPr>
                <w:b/>
                <w:color w:val="000000" w:themeColor="text1"/>
                <w:szCs w:val="21"/>
              </w:rPr>
            </w:pPr>
          </w:p>
        </w:tc>
        <w:tc>
          <w:tcPr>
            <w:tcW w:w="9198" w:type="dxa"/>
          </w:tcPr>
          <w:p w:rsidR="007D5125" w:rsidRDefault="00A20033">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7D5125" w:rsidRDefault="00A20033">
            <w:pPr>
              <w:spacing w:line="240" w:lineRule="exact"/>
              <w:rPr>
                <w:b/>
                <w:color w:val="000000" w:themeColor="text1"/>
                <w:sz w:val="20"/>
                <w:szCs w:val="20"/>
              </w:rPr>
            </w:pPr>
            <w:r>
              <w:rPr>
                <w:rFonts w:hint="eastAsia"/>
                <w:b/>
                <w:color w:val="000000" w:themeColor="text1"/>
                <w:sz w:val="20"/>
                <w:szCs w:val="20"/>
              </w:rPr>
              <w:t>不涉及</w:t>
            </w:r>
          </w:p>
        </w:tc>
      </w:tr>
      <w:tr w:rsidR="007D5125">
        <w:trPr>
          <w:cantSplit/>
          <w:trHeight w:val="1415"/>
          <w:jc w:val="center"/>
        </w:trPr>
        <w:tc>
          <w:tcPr>
            <w:tcW w:w="720" w:type="dxa"/>
            <w:vMerge w:val="restart"/>
            <w:textDirection w:val="tbRlV"/>
            <w:vAlign w:val="center"/>
          </w:tcPr>
          <w:p w:rsidR="007D5125" w:rsidRDefault="00A2003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D5125" w:rsidRDefault="00A20033">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351B39" w:rsidRDefault="00351B39">
            <w:pPr>
              <w:spacing w:line="240" w:lineRule="exact"/>
              <w:ind w:firstLineChars="50" w:firstLine="90"/>
              <w:rPr>
                <w:rFonts w:ascii="宋体" w:hAnsi="宋体"/>
                <w:bCs/>
                <w:color w:val="000000" w:themeColor="text1"/>
                <w:sz w:val="18"/>
                <w:szCs w:val="18"/>
              </w:rPr>
            </w:pPr>
          </w:p>
          <w:p w:rsidR="007D5125" w:rsidRDefault="00351B39">
            <w:pPr>
              <w:spacing w:line="240" w:lineRule="exact"/>
              <w:ind w:firstLineChars="50" w:firstLine="90"/>
              <w:rPr>
                <w:bCs/>
                <w:color w:val="000000" w:themeColor="text1"/>
                <w:sz w:val="18"/>
                <w:szCs w:val="18"/>
              </w:rPr>
            </w:pPr>
            <w:r>
              <w:rPr>
                <w:rFonts w:ascii="宋体" w:hAnsi="宋体" w:hint="eastAsia"/>
                <w:bCs/>
                <w:color w:val="000000" w:themeColor="text1"/>
                <w:sz w:val="18"/>
                <w:szCs w:val="18"/>
              </w:rPr>
              <w:t>质量目标进行了分解，每月进行了统计，各部门目标均完成。</w:t>
            </w:r>
          </w:p>
        </w:tc>
      </w:tr>
      <w:tr w:rsidR="007D5125" w:rsidTr="00351B39">
        <w:trPr>
          <w:cantSplit/>
          <w:trHeight w:val="1168"/>
          <w:jc w:val="center"/>
        </w:trPr>
        <w:tc>
          <w:tcPr>
            <w:tcW w:w="720" w:type="dxa"/>
            <w:vMerge/>
            <w:textDirection w:val="tbRlV"/>
            <w:vAlign w:val="center"/>
          </w:tcPr>
          <w:p w:rsidR="007D5125" w:rsidRDefault="007D5125">
            <w:pPr>
              <w:spacing w:line="240" w:lineRule="exact"/>
              <w:ind w:left="113" w:right="113"/>
              <w:jc w:val="center"/>
              <w:rPr>
                <w:b/>
                <w:color w:val="000000" w:themeColor="text1"/>
                <w:szCs w:val="21"/>
              </w:rPr>
            </w:pPr>
          </w:p>
        </w:tc>
        <w:tc>
          <w:tcPr>
            <w:tcW w:w="9198" w:type="dxa"/>
          </w:tcPr>
          <w:p w:rsidR="007D5125" w:rsidRDefault="00A20033">
            <w:pPr>
              <w:numPr>
                <w:ilvl w:val="0"/>
                <w:numId w:val="5"/>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7D5125" w:rsidRDefault="00351B39" w:rsidP="00351B39">
            <w:pPr>
              <w:spacing w:line="240" w:lineRule="exact"/>
              <w:ind w:firstLineChars="200" w:firstLine="360"/>
              <w:rPr>
                <w:b/>
                <w:color w:val="000000" w:themeColor="text1"/>
                <w:sz w:val="20"/>
                <w:szCs w:val="20"/>
              </w:rPr>
            </w:pPr>
            <w:r w:rsidRPr="00351B39">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w:t>
            </w:r>
            <w:r w:rsidRPr="00351B39">
              <w:rPr>
                <w:rFonts w:hint="eastAsia"/>
                <w:bCs/>
                <w:color w:val="000000" w:themeColor="text1"/>
                <w:sz w:val="18"/>
                <w:szCs w:val="18"/>
              </w:rPr>
              <w:t>97%</w:t>
            </w:r>
            <w:r w:rsidRPr="00351B39">
              <w:rPr>
                <w:rFonts w:hint="eastAsia"/>
                <w:bCs/>
                <w:color w:val="000000" w:themeColor="text1"/>
                <w:sz w:val="18"/>
                <w:szCs w:val="18"/>
              </w:rPr>
              <w:t>，超过了质量目标要求，目标完成</w:t>
            </w:r>
          </w:p>
        </w:tc>
      </w:tr>
      <w:tr w:rsidR="007D5125">
        <w:trPr>
          <w:cantSplit/>
          <w:trHeight w:val="2117"/>
          <w:jc w:val="center"/>
        </w:trPr>
        <w:tc>
          <w:tcPr>
            <w:tcW w:w="720" w:type="dxa"/>
            <w:vMerge/>
            <w:textDirection w:val="tbRlV"/>
            <w:vAlign w:val="center"/>
          </w:tcPr>
          <w:p w:rsidR="007D5125" w:rsidRDefault="007D5125">
            <w:pPr>
              <w:spacing w:line="240" w:lineRule="exact"/>
              <w:ind w:left="201" w:right="113" w:hangingChars="100" w:hanging="201"/>
              <w:jc w:val="center"/>
              <w:rPr>
                <w:b/>
                <w:color w:val="000000" w:themeColor="text1"/>
                <w:sz w:val="20"/>
              </w:rPr>
            </w:pPr>
          </w:p>
        </w:tc>
        <w:tc>
          <w:tcPr>
            <w:tcW w:w="9198" w:type="dxa"/>
          </w:tcPr>
          <w:p w:rsidR="007D5125" w:rsidRDefault="00A2003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51B39" w:rsidRPr="00351B39" w:rsidRDefault="00351B39" w:rsidP="00351B39">
            <w:pPr>
              <w:rPr>
                <w:bCs/>
                <w:sz w:val="18"/>
                <w:szCs w:val="18"/>
              </w:rPr>
            </w:pPr>
            <w:r w:rsidRPr="00351B39">
              <w:rPr>
                <w:rFonts w:hint="eastAsia"/>
                <w:bCs/>
                <w:sz w:val="18"/>
                <w:szCs w:val="18"/>
              </w:rPr>
              <w:t>公司制定了《内部审核控制程序》，文件规定每年至少进行一次内部审核，间隔时间不超过</w:t>
            </w:r>
            <w:r w:rsidRPr="00351B39">
              <w:rPr>
                <w:rFonts w:hint="eastAsia"/>
                <w:bCs/>
                <w:sz w:val="18"/>
                <w:szCs w:val="18"/>
              </w:rPr>
              <w:t>12</w:t>
            </w:r>
            <w:r w:rsidRPr="00351B39">
              <w:rPr>
                <w:rFonts w:hint="eastAsia"/>
                <w:bCs/>
                <w:sz w:val="18"/>
                <w:szCs w:val="18"/>
              </w:rPr>
              <w:t>个月。规定了审核的策划、实施、形成记录以及报告结果的要求。</w:t>
            </w:r>
          </w:p>
          <w:p w:rsidR="00351B39" w:rsidRPr="00351B39" w:rsidRDefault="00351B39" w:rsidP="00351B39">
            <w:pPr>
              <w:rPr>
                <w:bCs/>
                <w:sz w:val="18"/>
                <w:szCs w:val="18"/>
              </w:rPr>
            </w:pPr>
            <w:r w:rsidRPr="00351B39">
              <w:rPr>
                <w:rFonts w:hint="eastAsia"/>
                <w:bCs/>
                <w:sz w:val="18"/>
                <w:szCs w:val="18"/>
              </w:rPr>
              <w:t>提供了《审核实施计划》，审核目的，范围、依据、审核时间、受审部门、日程安排、审核组长和成员等内容。</w:t>
            </w:r>
          </w:p>
          <w:p w:rsidR="00351B39" w:rsidRPr="00351B39" w:rsidRDefault="00351B39" w:rsidP="00351B39">
            <w:pPr>
              <w:rPr>
                <w:bCs/>
                <w:sz w:val="18"/>
                <w:szCs w:val="18"/>
              </w:rPr>
            </w:pPr>
            <w:r w:rsidRPr="00351B39">
              <w:rPr>
                <w:rFonts w:hint="eastAsia"/>
                <w:bCs/>
                <w:sz w:val="18"/>
                <w:szCs w:val="18"/>
              </w:rPr>
              <w:t>内审时间：</w:t>
            </w:r>
            <w:r w:rsidRPr="00351B39">
              <w:rPr>
                <w:rFonts w:hint="eastAsia"/>
                <w:bCs/>
                <w:sz w:val="18"/>
                <w:szCs w:val="18"/>
              </w:rPr>
              <w:t>2020</w:t>
            </w:r>
            <w:r w:rsidRPr="00351B39">
              <w:rPr>
                <w:rFonts w:hint="eastAsia"/>
                <w:bCs/>
                <w:sz w:val="18"/>
                <w:szCs w:val="18"/>
              </w:rPr>
              <w:t>年</w:t>
            </w:r>
            <w:r w:rsidRPr="00351B39">
              <w:rPr>
                <w:rFonts w:hint="eastAsia"/>
                <w:bCs/>
                <w:sz w:val="18"/>
                <w:szCs w:val="18"/>
              </w:rPr>
              <w:t>11</w:t>
            </w:r>
            <w:r w:rsidRPr="00351B39">
              <w:rPr>
                <w:rFonts w:hint="eastAsia"/>
                <w:bCs/>
                <w:sz w:val="18"/>
                <w:szCs w:val="18"/>
              </w:rPr>
              <w:t>月</w:t>
            </w:r>
            <w:r w:rsidRPr="00351B39">
              <w:rPr>
                <w:rFonts w:hint="eastAsia"/>
                <w:bCs/>
                <w:sz w:val="18"/>
                <w:szCs w:val="18"/>
              </w:rPr>
              <w:t>10</w:t>
            </w:r>
            <w:r w:rsidRPr="00351B39">
              <w:rPr>
                <w:rFonts w:hint="eastAsia"/>
                <w:bCs/>
                <w:sz w:val="18"/>
                <w:szCs w:val="18"/>
              </w:rPr>
              <w:t>日。</w:t>
            </w:r>
          </w:p>
          <w:p w:rsidR="00351B39" w:rsidRPr="00351B39" w:rsidRDefault="00351B39" w:rsidP="00351B39">
            <w:pPr>
              <w:rPr>
                <w:bCs/>
                <w:sz w:val="18"/>
                <w:szCs w:val="18"/>
              </w:rPr>
            </w:pPr>
            <w:r w:rsidRPr="00351B39">
              <w:rPr>
                <w:rFonts w:hint="eastAsia"/>
                <w:bCs/>
                <w:sz w:val="18"/>
                <w:szCs w:val="18"/>
              </w:rPr>
              <w:t>依据</w:t>
            </w:r>
            <w:r w:rsidRPr="00351B39">
              <w:rPr>
                <w:rFonts w:hint="eastAsia"/>
                <w:bCs/>
                <w:sz w:val="18"/>
                <w:szCs w:val="18"/>
              </w:rPr>
              <w:t>GB/T19001-2016</w:t>
            </w:r>
            <w:r w:rsidRPr="00351B39">
              <w:rPr>
                <w:rFonts w:hint="eastAsia"/>
                <w:bCs/>
                <w:sz w:val="18"/>
                <w:szCs w:val="18"/>
              </w:rPr>
              <w:t>版标准，质量管理手册和体系其他文件。计划由总经理批准后实施。</w:t>
            </w:r>
          </w:p>
          <w:p w:rsidR="00351B39" w:rsidRPr="00351B39" w:rsidRDefault="00351B39" w:rsidP="00351B39">
            <w:pPr>
              <w:rPr>
                <w:bCs/>
                <w:sz w:val="18"/>
                <w:szCs w:val="18"/>
              </w:rPr>
            </w:pPr>
            <w:r w:rsidRPr="00351B39">
              <w:rPr>
                <w:rFonts w:hint="eastAsia"/>
                <w:bCs/>
                <w:sz w:val="18"/>
                <w:szCs w:val="18"/>
              </w:rPr>
              <w:t>公司按计划实施了内审。</w:t>
            </w:r>
            <w:r>
              <w:rPr>
                <w:rFonts w:hint="eastAsia"/>
                <w:bCs/>
                <w:sz w:val="18"/>
                <w:szCs w:val="18"/>
              </w:rPr>
              <w:t xml:space="preserve">  </w:t>
            </w:r>
            <w:r w:rsidRPr="00351B39">
              <w:rPr>
                <w:rFonts w:hint="eastAsia"/>
                <w:bCs/>
                <w:sz w:val="18"/>
                <w:szCs w:val="18"/>
              </w:rPr>
              <w:t>审核组长：杨李强</w:t>
            </w:r>
            <w:r>
              <w:rPr>
                <w:rFonts w:hint="eastAsia"/>
                <w:bCs/>
                <w:sz w:val="18"/>
                <w:szCs w:val="18"/>
              </w:rPr>
              <w:t xml:space="preserve">(A)   </w:t>
            </w:r>
            <w:r w:rsidRPr="00351B39">
              <w:rPr>
                <w:rFonts w:hint="eastAsia"/>
                <w:bCs/>
                <w:sz w:val="18"/>
                <w:szCs w:val="18"/>
              </w:rPr>
              <w:t>审核组成员：张虹</w:t>
            </w:r>
            <w:r w:rsidRPr="00351B39">
              <w:rPr>
                <w:rFonts w:hint="eastAsia"/>
                <w:bCs/>
                <w:sz w:val="18"/>
                <w:szCs w:val="18"/>
              </w:rPr>
              <w:t>(B)</w:t>
            </w:r>
          </w:p>
          <w:p w:rsidR="00351B39" w:rsidRPr="00351B39" w:rsidRDefault="00351B39" w:rsidP="00351B39">
            <w:pPr>
              <w:rPr>
                <w:bCs/>
                <w:sz w:val="18"/>
                <w:szCs w:val="18"/>
              </w:rPr>
            </w:pPr>
            <w:r w:rsidRPr="00351B39">
              <w:rPr>
                <w:rFonts w:hint="eastAsia"/>
                <w:bCs/>
                <w:sz w:val="18"/>
                <w:szCs w:val="18"/>
              </w:rPr>
              <w:t>提供了内审员任命书，写明了内审员任职要求及审核要求。内审员的安排考虑了审核过程的客观性和公正性，没有发现自己审核本部门的情况。</w:t>
            </w:r>
            <w:r w:rsidRPr="00351B39">
              <w:rPr>
                <w:rFonts w:hint="eastAsia"/>
                <w:bCs/>
                <w:sz w:val="18"/>
                <w:szCs w:val="18"/>
              </w:rPr>
              <w:t xml:space="preserve">  </w:t>
            </w:r>
          </w:p>
          <w:p w:rsidR="00351B39" w:rsidRPr="00351B39" w:rsidRDefault="00351B39" w:rsidP="00351B39">
            <w:pPr>
              <w:rPr>
                <w:bCs/>
                <w:sz w:val="18"/>
                <w:szCs w:val="18"/>
              </w:rPr>
            </w:pPr>
            <w:proofErr w:type="gramStart"/>
            <w:r w:rsidRPr="00351B39">
              <w:rPr>
                <w:rFonts w:hint="eastAsia"/>
                <w:bCs/>
                <w:sz w:val="18"/>
                <w:szCs w:val="18"/>
              </w:rPr>
              <w:t>内审首末</w:t>
            </w:r>
            <w:proofErr w:type="gramEnd"/>
            <w:r w:rsidRPr="00351B39">
              <w:rPr>
                <w:rFonts w:hint="eastAsia"/>
                <w:bCs/>
                <w:sz w:val="18"/>
                <w:szCs w:val="18"/>
              </w:rPr>
              <w:t>次会议签到（领导层、各部门负责人）；</w:t>
            </w:r>
          </w:p>
          <w:p w:rsidR="00351B39" w:rsidRPr="00351B39" w:rsidRDefault="00351B39" w:rsidP="00351B39">
            <w:pPr>
              <w:rPr>
                <w:bCs/>
                <w:sz w:val="18"/>
                <w:szCs w:val="18"/>
              </w:rPr>
            </w:pPr>
            <w:r w:rsidRPr="00351B39">
              <w:rPr>
                <w:rFonts w:hint="eastAsia"/>
                <w:bCs/>
                <w:sz w:val="18"/>
                <w:szCs w:val="18"/>
              </w:rPr>
              <w:t>——内部审核检查表，审核按计划进行，没有遗漏标准条款及体系覆盖的部门和场所，内审员没有审核自己的工作</w:t>
            </w:r>
          </w:p>
          <w:p w:rsidR="00351B39" w:rsidRPr="00351B39" w:rsidRDefault="00351B39" w:rsidP="00351B39">
            <w:pPr>
              <w:rPr>
                <w:bCs/>
                <w:sz w:val="18"/>
                <w:szCs w:val="18"/>
              </w:rPr>
            </w:pPr>
            <w:proofErr w:type="gramStart"/>
            <w:r w:rsidRPr="00351B39">
              <w:rPr>
                <w:rFonts w:hint="eastAsia"/>
                <w:bCs/>
                <w:sz w:val="18"/>
                <w:szCs w:val="18"/>
              </w:rPr>
              <w:t>内审不符合</w:t>
            </w:r>
            <w:proofErr w:type="gramEnd"/>
            <w:r w:rsidRPr="00351B39">
              <w:rPr>
                <w:rFonts w:hint="eastAsia"/>
                <w:bCs/>
                <w:sz w:val="18"/>
                <w:szCs w:val="18"/>
              </w:rPr>
              <w:t>1</w:t>
            </w:r>
            <w:r w:rsidRPr="00351B39">
              <w:rPr>
                <w:rFonts w:hint="eastAsia"/>
                <w:bCs/>
                <w:sz w:val="18"/>
                <w:szCs w:val="18"/>
              </w:rPr>
              <w:t>项，已整改验收合格。</w:t>
            </w:r>
          </w:p>
          <w:p w:rsidR="00351B39" w:rsidRPr="00351B39" w:rsidRDefault="00351B39" w:rsidP="00351B39">
            <w:pPr>
              <w:rPr>
                <w:bCs/>
                <w:sz w:val="18"/>
                <w:szCs w:val="18"/>
              </w:rPr>
            </w:pPr>
            <w:r w:rsidRPr="00351B39">
              <w:rPr>
                <w:rFonts w:hint="eastAsia"/>
                <w:bCs/>
                <w:sz w:val="18"/>
                <w:szCs w:val="18"/>
              </w:rPr>
              <w:t>内审结论：综合来看，</w:t>
            </w:r>
            <w:proofErr w:type="gramStart"/>
            <w:r w:rsidRPr="00351B39">
              <w:rPr>
                <w:rFonts w:hint="eastAsia"/>
                <w:bCs/>
                <w:sz w:val="18"/>
                <w:szCs w:val="18"/>
              </w:rPr>
              <w:t>这次内审</w:t>
            </w:r>
            <w:proofErr w:type="gramEnd"/>
            <w:r w:rsidRPr="00351B39">
              <w:rPr>
                <w:rFonts w:hint="eastAsia"/>
                <w:bCs/>
                <w:sz w:val="18"/>
                <w:szCs w:val="18"/>
              </w:rPr>
              <w:t>是一次比较成功的审核，同时也发现我公司的质量管理体系运行基本是正常的、有效的。</w:t>
            </w:r>
          </w:p>
          <w:p w:rsidR="007D5125" w:rsidRDefault="00351B39" w:rsidP="00351B39">
            <w:pPr>
              <w:rPr>
                <w:bCs/>
                <w:sz w:val="18"/>
                <w:szCs w:val="18"/>
              </w:rPr>
            </w:pPr>
            <w:r w:rsidRPr="00351B39">
              <w:rPr>
                <w:rFonts w:hint="eastAsia"/>
                <w:bCs/>
                <w:sz w:val="18"/>
                <w:szCs w:val="18"/>
              </w:rPr>
              <w:t>内</w:t>
            </w:r>
            <w:proofErr w:type="gramStart"/>
            <w:r w:rsidRPr="00351B39">
              <w:rPr>
                <w:rFonts w:hint="eastAsia"/>
                <w:bCs/>
                <w:sz w:val="18"/>
                <w:szCs w:val="18"/>
              </w:rPr>
              <w:t>审报告</w:t>
            </w:r>
            <w:proofErr w:type="gramEnd"/>
            <w:r w:rsidRPr="00351B39">
              <w:rPr>
                <w:rFonts w:hint="eastAsia"/>
                <w:bCs/>
                <w:sz w:val="18"/>
                <w:szCs w:val="18"/>
              </w:rPr>
              <w:t>显示本公司的质量体系均运行良好。</w:t>
            </w:r>
            <w:r w:rsidR="00A20033">
              <w:rPr>
                <w:rFonts w:hint="eastAsia"/>
                <w:bCs/>
                <w:sz w:val="18"/>
                <w:szCs w:val="18"/>
              </w:rPr>
              <w:t>。</w:t>
            </w:r>
          </w:p>
        </w:tc>
      </w:tr>
      <w:tr w:rsidR="007D5125" w:rsidTr="00351B39">
        <w:trPr>
          <w:cantSplit/>
          <w:trHeight w:val="2738"/>
          <w:jc w:val="center"/>
        </w:trPr>
        <w:tc>
          <w:tcPr>
            <w:tcW w:w="720" w:type="dxa"/>
            <w:vMerge/>
            <w:textDirection w:val="tbRlV"/>
            <w:vAlign w:val="center"/>
          </w:tcPr>
          <w:p w:rsidR="007D5125" w:rsidRDefault="007D5125">
            <w:pPr>
              <w:spacing w:line="240" w:lineRule="exact"/>
              <w:ind w:left="201" w:right="113" w:hangingChars="100" w:hanging="201"/>
              <w:jc w:val="center"/>
              <w:rPr>
                <w:b/>
                <w:color w:val="000000" w:themeColor="text1"/>
                <w:sz w:val="20"/>
              </w:rPr>
            </w:pPr>
          </w:p>
        </w:tc>
        <w:tc>
          <w:tcPr>
            <w:tcW w:w="9198" w:type="dxa"/>
          </w:tcPr>
          <w:p w:rsidR="007D5125" w:rsidRDefault="00A2003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提供了</w:t>
            </w:r>
            <w:r w:rsidRPr="00351B39">
              <w:rPr>
                <w:rFonts w:hint="eastAsia"/>
                <w:bCs/>
                <w:color w:val="000000" w:themeColor="text1"/>
                <w:sz w:val="18"/>
                <w:szCs w:val="18"/>
              </w:rPr>
              <w:t>2020</w:t>
            </w:r>
            <w:r w:rsidRPr="00351B39">
              <w:rPr>
                <w:rFonts w:hint="eastAsia"/>
                <w:bCs/>
                <w:color w:val="000000" w:themeColor="text1"/>
                <w:sz w:val="18"/>
                <w:szCs w:val="18"/>
              </w:rPr>
              <w:t>年度管理评审材料。查看管理评审计划，包含评审目的、评审内容、评审准备工作要求、评审时间、参加人员等内容。公司于</w:t>
            </w:r>
            <w:r w:rsidRPr="00351B39">
              <w:rPr>
                <w:rFonts w:hint="eastAsia"/>
                <w:bCs/>
                <w:color w:val="000000" w:themeColor="text1"/>
                <w:sz w:val="18"/>
                <w:szCs w:val="18"/>
              </w:rPr>
              <w:t>2020</w:t>
            </w:r>
            <w:r w:rsidRPr="00351B39">
              <w:rPr>
                <w:rFonts w:hint="eastAsia"/>
                <w:bCs/>
                <w:color w:val="000000" w:themeColor="text1"/>
                <w:sz w:val="18"/>
                <w:szCs w:val="18"/>
              </w:rPr>
              <w:t>年</w:t>
            </w:r>
            <w:r w:rsidRPr="00351B39">
              <w:rPr>
                <w:rFonts w:hint="eastAsia"/>
                <w:bCs/>
                <w:color w:val="000000" w:themeColor="text1"/>
                <w:sz w:val="18"/>
                <w:szCs w:val="18"/>
              </w:rPr>
              <w:t>10</w:t>
            </w:r>
            <w:r w:rsidRPr="00351B39">
              <w:rPr>
                <w:rFonts w:hint="eastAsia"/>
                <w:bCs/>
                <w:color w:val="000000" w:themeColor="text1"/>
                <w:sz w:val="18"/>
                <w:szCs w:val="18"/>
              </w:rPr>
              <w:t>月</w:t>
            </w:r>
            <w:r w:rsidRPr="00351B39">
              <w:rPr>
                <w:rFonts w:hint="eastAsia"/>
                <w:bCs/>
                <w:color w:val="000000" w:themeColor="text1"/>
                <w:sz w:val="18"/>
                <w:szCs w:val="18"/>
              </w:rPr>
              <w:t>30</w:t>
            </w:r>
            <w:r w:rsidRPr="00351B39">
              <w:rPr>
                <w:rFonts w:hint="eastAsia"/>
                <w:bCs/>
                <w:color w:val="000000" w:themeColor="text1"/>
                <w:sz w:val="18"/>
                <w:szCs w:val="18"/>
              </w:rPr>
              <w:t>日，由公司总经理王磊组织各职能人员召开了管理评审会议，对公司管理体系符合</w:t>
            </w:r>
            <w:r w:rsidRPr="00351B39">
              <w:rPr>
                <w:rFonts w:hint="eastAsia"/>
                <w:bCs/>
                <w:color w:val="000000" w:themeColor="text1"/>
                <w:sz w:val="18"/>
                <w:szCs w:val="18"/>
              </w:rPr>
              <w:t>ISO9001:2015</w:t>
            </w:r>
            <w:r w:rsidRPr="00351B39">
              <w:rPr>
                <w:rFonts w:hint="eastAsia"/>
                <w:bCs/>
                <w:color w:val="000000" w:themeColor="text1"/>
                <w:sz w:val="18"/>
                <w:szCs w:val="18"/>
              </w:rPr>
              <w:t>标准程度及公司管理体系的持续适宜性、充分性、有效性、与公司战略方向的一致性进行综合评审。输入资料包括：与质量管理体系相关的内外部因素的变化；有关质量管理体系绩效和有效性的信息；资源的充分性；应对风险和机遇所采取措施的有效性等。评审结束后形成了管理评审报告，评审结果：公司新版体系自</w:t>
            </w:r>
            <w:r w:rsidRPr="00351B39">
              <w:rPr>
                <w:rFonts w:hint="eastAsia"/>
                <w:bCs/>
                <w:color w:val="000000" w:themeColor="text1"/>
                <w:sz w:val="18"/>
                <w:szCs w:val="18"/>
              </w:rPr>
              <w:t>2020</w:t>
            </w:r>
            <w:r w:rsidRPr="00351B39">
              <w:rPr>
                <w:rFonts w:hint="eastAsia"/>
                <w:bCs/>
                <w:color w:val="000000" w:themeColor="text1"/>
                <w:sz w:val="18"/>
                <w:szCs w:val="18"/>
              </w:rPr>
              <w:t>年</w:t>
            </w:r>
            <w:r w:rsidRPr="00351B39">
              <w:rPr>
                <w:rFonts w:hint="eastAsia"/>
                <w:bCs/>
                <w:color w:val="000000" w:themeColor="text1"/>
                <w:sz w:val="18"/>
                <w:szCs w:val="18"/>
              </w:rPr>
              <w:t>7</w:t>
            </w:r>
            <w:r w:rsidRPr="00351B39">
              <w:rPr>
                <w:rFonts w:hint="eastAsia"/>
                <w:bCs/>
                <w:color w:val="000000" w:themeColor="text1"/>
                <w:sz w:val="18"/>
                <w:szCs w:val="18"/>
              </w:rPr>
              <w:t>月以来，体系运行是有效的、充分的、适宜的。质量目标是适宜的；</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改进建议：</w:t>
            </w:r>
            <w:r w:rsidRPr="00351B39">
              <w:rPr>
                <w:rFonts w:hint="eastAsia"/>
                <w:bCs/>
                <w:color w:val="000000" w:themeColor="text1"/>
                <w:sz w:val="18"/>
                <w:szCs w:val="18"/>
              </w:rPr>
              <w:t>1</w:t>
            </w:r>
            <w:r w:rsidRPr="00351B39">
              <w:rPr>
                <w:rFonts w:hint="eastAsia"/>
                <w:bCs/>
                <w:color w:val="000000" w:themeColor="text1"/>
                <w:sz w:val="18"/>
                <w:szCs w:val="18"/>
              </w:rPr>
              <w:t>、对质量管理体系</w:t>
            </w:r>
            <w:proofErr w:type="gramStart"/>
            <w:r w:rsidRPr="00351B39">
              <w:rPr>
                <w:rFonts w:hint="eastAsia"/>
                <w:bCs/>
                <w:color w:val="000000" w:themeColor="text1"/>
                <w:sz w:val="18"/>
                <w:szCs w:val="18"/>
              </w:rPr>
              <w:t>进一步审入了解</w:t>
            </w:r>
            <w:proofErr w:type="gramEnd"/>
            <w:r w:rsidRPr="00351B39">
              <w:rPr>
                <w:rFonts w:hint="eastAsia"/>
                <w:bCs/>
                <w:color w:val="000000" w:themeColor="text1"/>
                <w:sz w:val="18"/>
                <w:szCs w:val="18"/>
              </w:rPr>
              <w:t>。</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2</w:t>
            </w:r>
            <w:r w:rsidRPr="00351B39">
              <w:rPr>
                <w:rFonts w:hint="eastAsia"/>
                <w:bCs/>
                <w:color w:val="000000" w:themeColor="text1"/>
                <w:sz w:val="18"/>
                <w:szCs w:val="18"/>
              </w:rPr>
              <w:t>、提高销售人员的销售技巧。</w:t>
            </w:r>
          </w:p>
          <w:p w:rsidR="00351B39" w:rsidRPr="00351B39" w:rsidRDefault="00351B39" w:rsidP="00351B39">
            <w:pPr>
              <w:spacing w:line="240" w:lineRule="exact"/>
              <w:rPr>
                <w:bCs/>
                <w:color w:val="000000" w:themeColor="text1"/>
                <w:sz w:val="18"/>
                <w:szCs w:val="18"/>
              </w:rPr>
            </w:pPr>
            <w:r w:rsidRPr="00351B39">
              <w:rPr>
                <w:rFonts w:hint="eastAsia"/>
                <w:bCs/>
                <w:color w:val="000000" w:themeColor="text1"/>
                <w:sz w:val="18"/>
                <w:szCs w:val="18"/>
              </w:rPr>
              <w:t>改进已完成。</w:t>
            </w:r>
          </w:p>
          <w:p w:rsidR="007D5125" w:rsidRDefault="00351B39" w:rsidP="00351B39">
            <w:pPr>
              <w:spacing w:line="240" w:lineRule="exact"/>
              <w:rPr>
                <w:b/>
                <w:color w:val="000000" w:themeColor="text1"/>
                <w:sz w:val="20"/>
                <w:szCs w:val="20"/>
              </w:rPr>
            </w:pPr>
            <w:r w:rsidRPr="00351B39">
              <w:rPr>
                <w:rFonts w:hint="eastAsia"/>
                <w:bCs/>
                <w:color w:val="000000" w:themeColor="text1"/>
                <w:sz w:val="18"/>
                <w:szCs w:val="18"/>
              </w:rPr>
              <w:t>管理评审基本有效。</w:t>
            </w:r>
          </w:p>
        </w:tc>
      </w:tr>
      <w:tr w:rsidR="007D5125">
        <w:trPr>
          <w:cantSplit/>
          <w:trHeight w:val="546"/>
          <w:jc w:val="center"/>
        </w:trPr>
        <w:tc>
          <w:tcPr>
            <w:tcW w:w="720" w:type="dxa"/>
            <w:vMerge/>
            <w:tcBorders>
              <w:bottom w:val="single" w:sz="4" w:space="0" w:color="auto"/>
            </w:tcBorders>
            <w:vAlign w:val="center"/>
          </w:tcPr>
          <w:p w:rsidR="007D5125" w:rsidRDefault="007D5125">
            <w:pPr>
              <w:spacing w:line="240" w:lineRule="exact"/>
              <w:jc w:val="center"/>
              <w:rPr>
                <w:b/>
                <w:color w:val="000000" w:themeColor="text1"/>
                <w:sz w:val="20"/>
              </w:rPr>
            </w:pPr>
          </w:p>
        </w:tc>
        <w:tc>
          <w:tcPr>
            <w:tcW w:w="9198" w:type="dxa"/>
            <w:tcBorders>
              <w:bottom w:val="single" w:sz="4" w:space="0" w:color="auto"/>
            </w:tcBorders>
          </w:tcPr>
          <w:p w:rsidR="007D5125" w:rsidRDefault="00A20033">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sidR="00351B39">
              <w:rPr>
                <w:rFonts w:hint="eastAsia"/>
                <w:b/>
                <w:color w:val="000000" w:themeColor="text1"/>
                <w:sz w:val="20"/>
                <w:szCs w:val="20"/>
              </w:rPr>
              <w:t>无</w:t>
            </w:r>
          </w:p>
        </w:tc>
      </w:tr>
      <w:tr w:rsidR="007D5125">
        <w:trPr>
          <w:cantSplit/>
          <w:trHeight w:val="1550"/>
          <w:jc w:val="center"/>
        </w:trPr>
        <w:tc>
          <w:tcPr>
            <w:tcW w:w="720" w:type="dxa"/>
            <w:vMerge w:val="restart"/>
            <w:vAlign w:val="center"/>
          </w:tcPr>
          <w:p w:rsidR="007D5125" w:rsidRDefault="00A20033">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D5125" w:rsidRDefault="00A2003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7D5125" w:rsidRDefault="00A20033">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7D5125" w:rsidRDefault="00A20033">
            <w:pPr>
              <w:rPr>
                <w:bCs/>
                <w:sz w:val="18"/>
                <w:szCs w:val="18"/>
              </w:rPr>
            </w:pPr>
            <w:r>
              <w:rPr>
                <w:rFonts w:hint="eastAsia"/>
                <w:bCs/>
                <w:sz w:val="18"/>
                <w:szCs w:val="18"/>
              </w:rPr>
              <w:t>企业有充分识别和评价存在的改进机会，以持续满足顾客和相关方要求改进的方法措施包括：</w:t>
            </w:r>
          </w:p>
          <w:p w:rsidR="007D5125" w:rsidRDefault="00A20033">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7D5125" w:rsidRDefault="00A20033">
            <w:pPr>
              <w:rPr>
                <w:bCs/>
                <w:sz w:val="18"/>
                <w:szCs w:val="18"/>
              </w:rPr>
            </w:pPr>
            <w:r>
              <w:rPr>
                <w:rFonts w:hint="eastAsia"/>
                <w:bCs/>
                <w:sz w:val="18"/>
                <w:szCs w:val="18"/>
              </w:rPr>
              <w:t>2</w:t>
            </w:r>
            <w:r>
              <w:rPr>
                <w:rFonts w:hint="eastAsia"/>
                <w:bCs/>
                <w:sz w:val="18"/>
                <w:szCs w:val="18"/>
              </w:rPr>
              <w:t>）在现有过程中开展渐进、持续的改进活动；</w:t>
            </w:r>
          </w:p>
          <w:p w:rsidR="007D5125" w:rsidRDefault="00A20033">
            <w:pPr>
              <w:spacing w:line="240" w:lineRule="exact"/>
              <w:rPr>
                <w:bCs/>
                <w:sz w:val="18"/>
                <w:szCs w:val="18"/>
              </w:rPr>
            </w:pPr>
            <w:r>
              <w:rPr>
                <w:rFonts w:hint="eastAsia"/>
                <w:bCs/>
                <w:sz w:val="18"/>
                <w:szCs w:val="18"/>
              </w:rPr>
              <w:t>3</w:t>
            </w:r>
            <w:r>
              <w:rPr>
                <w:rFonts w:hint="eastAsia"/>
                <w:bCs/>
                <w:sz w:val="18"/>
                <w:szCs w:val="18"/>
              </w:rPr>
              <w:t>）纠正所存在不符合的原因等。</w:t>
            </w:r>
          </w:p>
          <w:p w:rsidR="007D5125" w:rsidRDefault="007D5125">
            <w:pPr>
              <w:spacing w:line="240" w:lineRule="exact"/>
              <w:rPr>
                <w:bCs/>
                <w:sz w:val="18"/>
                <w:szCs w:val="18"/>
              </w:rPr>
            </w:pPr>
          </w:p>
          <w:p w:rsidR="007D5125" w:rsidRDefault="00A20033">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7D5125" w:rsidRDefault="00A20033">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7D5125">
        <w:trPr>
          <w:cantSplit/>
          <w:trHeight w:val="662"/>
          <w:jc w:val="center"/>
        </w:trPr>
        <w:tc>
          <w:tcPr>
            <w:tcW w:w="720" w:type="dxa"/>
            <w:vMerge/>
            <w:vAlign w:val="center"/>
          </w:tcPr>
          <w:p w:rsidR="007D5125" w:rsidRDefault="007D51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5125" w:rsidRDefault="00A2003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D5125" w:rsidRDefault="007D5125">
            <w:pPr>
              <w:spacing w:line="240" w:lineRule="exact"/>
              <w:rPr>
                <w:b/>
                <w:color w:val="000000" w:themeColor="text1"/>
                <w:spacing w:val="-20"/>
                <w:sz w:val="20"/>
                <w:szCs w:val="20"/>
              </w:rPr>
            </w:pPr>
          </w:p>
          <w:p w:rsidR="007D5125" w:rsidRDefault="00A20033">
            <w:pPr>
              <w:spacing w:line="240" w:lineRule="exact"/>
              <w:rPr>
                <w:b/>
                <w:color w:val="000000" w:themeColor="text1"/>
                <w:sz w:val="20"/>
                <w:szCs w:val="20"/>
              </w:rPr>
            </w:pPr>
            <w:r>
              <w:rPr>
                <w:rFonts w:hint="eastAsia"/>
                <w:b/>
                <w:color w:val="000000" w:themeColor="text1"/>
                <w:sz w:val="20"/>
                <w:szCs w:val="20"/>
              </w:rPr>
              <w:t>无</w:t>
            </w:r>
          </w:p>
        </w:tc>
      </w:tr>
      <w:tr w:rsidR="007D5125">
        <w:trPr>
          <w:cantSplit/>
          <w:trHeight w:val="630"/>
          <w:jc w:val="center"/>
        </w:trPr>
        <w:tc>
          <w:tcPr>
            <w:tcW w:w="720" w:type="dxa"/>
            <w:vMerge/>
            <w:vAlign w:val="center"/>
          </w:tcPr>
          <w:p w:rsidR="007D5125" w:rsidRDefault="007D51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5125" w:rsidRDefault="00A2003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D5125" w:rsidRDefault="00A20033">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7D5125">
        <w:trPr>
          <w:cantSplit/>
          <w:trHeight w:val="426"/>
          <w:jc w:val="center"/>
        </w:trPr>
        <w:tc>
          <w:tcPr>
            <w:tcW w:w="720" w:type="dxa"/>
            <w:vMerge/>
            <w:vAlign w:val="center"/>
          </w:tcPr>
          <w:p w:rsidR="007D5125" w:rsidRDefault="007D51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5125" w:rsidRDefault="00A2003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创新情况：不涉及</w:t>
            </w:r>
          </w:p>
        </w:tc>
      </w:tr>
      <w:tr w:rsidR="007D5125">
        <w:trPr>
          <w:cantSplit/>
          <w:trHeight w:val="547"/>
          <w:jc w:val="center"/>
        </w:trPr>
        <w:tc>
          <w:tcPr>
            <w:tcW w:w="720" w:type="dxa"/>
            <w:vMerge/>
            <w:vAlign w:val="center"/>
          </w:tcPr>
          <w:p w:rsidR="007D5125" w:rsidRDefault="007D512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D5125" w:rsidRDefault="00A2003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7D5125" w:rsidRDefault="007D5125">
      <w:pPr>
        <w:spacing w:line="300" w:lineRule="exact"/>
        <w:rPr>
          <w:b/>
          <w:color w:val="000000" w:themeColor="text1"/>
          <w:sz w:val="26"/>
          <w:szCs w:val="26"/>
        </w:rPr>
      </w:pPr>
    </w:p>
    <w:p w:rsidR="007D5125" w:rsidRDefault="00A2003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D5125" w:rsidRDefault="00A20033">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9F24EF">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7D5125" w:rsidRDefault="00A2003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7D5125" w:rsidRDefault="00A2003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D5125" w:rsidRDefault="00A2003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7D5125">
        <w:tc>
          <w:tcPr>
            <w:tcW w:w="5246" w:type="dxa"/>
          </w:tcPr>
          <w:p w:rsidR="007D5125" w:rsidRDefault="00A2003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D5125" w:rsidRDefault="00A2003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D5125">
        <w:tc>
          <w:tcPr>
            <w:tcW w:w="5246" w:type="dxa"/>
          </w:tcPr>
          <w:p w:rsidR="007D5125" w:rsidRDefault="00A200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D5125" w:rsidRDefault="007D5125">
            <w:pPr>
              <w:snapToGrid w:val="0"/>
              <w:spacing w:line="360" w:lineRule="auto"/>
              <w:rPr>
                <w:rFonts w:ascii="宋体" w:hAnsi="宋体"/>
                <w:b/>
                <w:color w:val="000000" w:themeColor="text1"/>
                <w:szCs w:val="21"/>
              </w:rPr>
            </w:pPr>
          </w:p>
        </w:tc>
      </w:tr>
      <w:tr w:rsidR="007D5125">
        <w:tc>
          <w:tcPr>
            <w:tcW w:w="5246" w:type="dxa"/>
          </w:tcPr>
          <w:p w:rsidR="007D5125" w:rsidRDefault="00A200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D5125" w:rsidRDefault="007D5125">
            <w:pPr>
              <w:snapToGrid w:val="0"/>
              <w:spacing w:line="360" w:lineRule="auto"/>
              <w:rPr>
                <w:rFonts w:ascii="宋体" w:hAnsi="宋体"/>
                <w:b/>
                <w:color w:val="000000" w:themeColor="text1"/>
                <w:szCs w:val="21"/>
              </w:rPr>
            </w:pPr>
          </w:p>
        </w:tc>
      </w:tr>
      <w:tr w:rsidR="007D5125">
        <w:tc>
          <w:tcPr>
            <w:tcW w:w="5246" w:type="dxa"/>
          </w:tcPr>
          <w:p w:rsidR="007D5125" w:rsidRDefault="00A2003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D5125" w:rsidRDefault="007D5125">
            <w:pPr>
              <w:snapToGrid w:val="0"/>
              <w:spacing w:line="360" w:lineRule="auto"/>
              <w:rPr>
                <w:rFonts w:ascii="宋体" w:hAnsi="宋体"/>
                <w:b/>
                <w:color w:val="000000" w:themeColor="text1"/>
                <w:szCs w:val="21"/>
              </w:rPr>
            </w:pPr>
          </w:p>
        </w:tc>
      </w:tr>
    </w:tbl>
    <w:p w:rsidR="007D5125" w:rsidRDefault="007D5125">
      <w:pPr>
        <w:snapToGrid w:val="0"/>
        <w:spacing w:line="360" w:lineRule="auto"/>
        <w:ind w:leftChars="-337" w:left="-191" w:hangingChars="271" w:hanging="517"/>
        <w:rPr>
          <w:b/>
          <w:color w:val="000000" w:themeColor="text1"/>
          <w:spacing w:val="-10"/>
          <w:szCs w:val="21"/>
        </w:rPr>
      </w:pPr>
    </w:p>
    <w:p w:rsidR="007D5125" w:rsidRDefault="007D5125">
      <w:pPr>
        <w:snapToGrid w:val="0"/>
        <w:spacing w:line="360" w:lineRule="auto"/>
        <w:rPr>
          <w:b/>
          <w:color w:val="000000" w:themeColor="text1"/>
          <w:spacing w:val="-10"/>
          <w:szCs w:val="21"/>
        </w:rPr>
      </w:pPr>
    </w:p>
    <w:p w:rsidR="007D5125" w:rsidRDefault="00A2003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D5125" w:rsidRDefault="00A20033" w:rsidP="00A20033">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7D5125" w:rsidRDefault="00A2003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D5125" w:rsidRDefault="00A2003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D5125">
        <w:trPr>
          <w:trHeight w:val="90"/>
        </w:trPr>
        <w:tc>
          <w:tcPr>
            <w:tcW w:w="10080" w:type="dxa"/>
          </w:tcPr>
          <w:p w:rsidR="007D5125" w:rsidRDefault="00A20033">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w:t>
            </w:r>
            <w:r>
              <w:rPr>
                <w:rFonts w:hint="eastAsia"/>
                <w:spacing w:val="-10"/>
                <w:sz w:val="22"/>
                <w:szCs w:val="22"/>
              </w:rPr>
              <w:t>就审核所收集证据看企业</w:t>
            </w:r>
            <w:r>
              <w:rPr>
                <w:rFonts w:hint="eastAsia"/>
                <w:spacing w:val="-10"/>
                <w:szCs w:val="21"/>
              </w:rPr>
              <w:sym w:font="Wingdings 2" w:char="0052"/>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的适宜性、充分性、运行有效性，自我完善机制等。管理体系满足适用要求和实现预期结果的能力。</w:t>
            </w:r>
          </w:p>
          <w:p w:rsidR="007D5125" w:rsidRDefault="00A20033">
            <w:pPr>
              <w:spacing w:line="280" w:lineRule="exact"/>
              <w:ind w:leftChars="100" w:left="210"/>
              <w:rPr>
                <w:sz w:val="22"/>
                <w:szCs w:val="22"/>
              </w:rPr>
            </w:pPr>
            <w:r>
              <w:rPr>
                <w:rFonts w:hint="eastAsia"/>
                <w:sz w:val="22"/>
                <w:szCs w:val="22"/>
              </w:rPr>
              <w:t>组织实施“过程控制”，满足标准要求和目标，向顾客提供稳定、合格产品，满足适用的法规要求，运行有效。</w:t>
            </w:r>
          </w:p>
          <w:p w:rsidR="007D5125" w:rsidRDefault="007D5125">
            <w:pPr>
              <w:spacing w:line="280" w:lineRule="exact"/>
              <w:ind w:left="220" w:hangingChars="100" w:hanging="220"/>
              <w:rPr>
                <w:sz w:val="22"/>
                <w:szCs w:val="22"/>
              </w:rPr>
            </w:pPr>
          </w:p>
          <w:p w:rsidR="007D5125" w:rsidRDefault="00A20033">
            <w:pPr>
              <w:spacing w:line="240" w:lineRule="exact"/>
              <w:rPr>
                <w:sz w:val="22"/>
                <w:szCs w:val="22"/>
              </w:rPr>
            </w:pPr>
            <w:r>
              <w:rPr>
                <w:rFonts w:hint="eastAsia"/>
                <w:spacing w:val="-10"/>
                <w:szCs w:val="21"/>
              </w:rPr>
              <w:sym w:font="Wingdings 2" w:char="0052"/>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持续的符合性及运行的有效性，以及与认证范围的持续相关性和适宜性及自我完善机制等。</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D5125">
              <w:tc>
                <w:tcPr>
                  <w:tcW w:w="2803" w:type="dxa"/>
                </w:tcPr>
                <w:p w:rsidR="007D5125" w:rsidRDefault="00A20033">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7D5125" w:rsidRDefault="00A200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7D5125" w:rsidRDefault="00A20033">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7D5125">
              <w:tc>
                <w:tcPr>
                  <w:tcW w:w="2803" w:type="dxa"/>
                </w:tcPr>
                <w:p w:rsidR="007D5125" w:rsidRDefault="00A20033">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7D5125" w:rsidRDefault="00A200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7D5125" w:rsidRDefault="00A2003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7D5125">
              <w:tc>
                <w:tcPr>
                  <w:tcW w:w="2803" w:type="dxa"/>
                </w:tcPr>
                <w:p w:rsidR="007D5125" w:rsidRDefault="00A20033">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7D5125" w:rsidRDefault="00A200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7D5125" w:rsidRDefault="00A2003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7D5125">
              <w:tc>
                <w:tcPr>
                  <w:tcW w:w="2803" w:type="dxa"/>
                </w:tcPr>
                <w:p w:rsidR="007D5125" w:rsidRDefault="00A20033">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7D5125" w:rsidRDefault="00A200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7D5125" w:rsidRDefault="00A2003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7D5125">
              <w:tc>
                <w:tcPr>
                  <w:tcW w:w="2803" w:type="dxa"/>
                </w:tcPr>
                <w:p w:rsidR="007D5125" w:rsidRDefault="00A20033">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7D5125" w:rsidRDefault="00A200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7D5125" w:rsidRDefault="00A2003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7D5125">
              <w:tc>
                <w:tcPr>
                  <w:tcW w:w="2803" w:type="dxa"/>
                </w:tcPr>
                <w:p w:rsidR="007D5125" w:rsidRDefault="00A20033">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7D5125" w:rsidRDefault="00A2003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7D5125" w:rsidRDefault="00A2003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7D5125" w:rsidRDefault="007D5125">
            <w:pPr>
              <w:spacing w:line="240" w:lineRule="exact"/>
              <w:rPr>
                <w:b/>
                <w:color w:val="000000" w:themeColor="text1"/>
                <w:sz w:val="22"/>
                <w:szCs w:val="22"/>
              </w:rPr>
            </w:pPr>
          </w:p>
        </w:tc>
      </w:tr>
      <w:tr w:rsidR="007D5125">
        <w:trPr>
          <w:trHeight w:val="1417"/>
        </w:trPr>
        <w:tc>
          <w:tcPr>
            <w:tcW w:w="10080" w:type="dxa"/>
          </w:tcPr>
          <w:p w:rsidR="007D5125" w:rsidRDefault="00A20033">
            <w:pPr>
              <w:rPr>
                <w:b/>
                <w:color w:val="000000" w:themeColor="text1"/>
              </w:rPr>
            </w:pPr>
            <w:r>
              <w:rPr>
                <w:rFonts w:hint="eastAsia"/>
                <w:b/>
                <w:color w:val="000000" w:themeColor="text1"/>
              </w:rPr>
              <w:t>2.</w:t>
            </w:r>
            <w:r>
              <w:rPr>
                <w:rFonts w:hint="eastAsia"/>
                <w:b/>
                <w:color w:val="000000" w:themeColor="text1"/>
              </w:rPr>
              <w:t>对审核范围适宜性结论</w:t>
            </w:r>
          </w:p>
          <w:p w:rsidR="007D5125" w:rsidRDefault="00A20033">
            <w:pPr>
              <w:rPr>
                <w:b/>
                <w:color w:val="000000" w:themeColor="text1"/>
              </w:rPr>
            </w:pPr>
            <w:r>
              <w:rPr>
                <w:rFonts w:hint="eastAsia"/>
                <w:b/>
                <w:color w:val="000000" w:themeColor="text1"/>
              </w:rPr>
              <w:t>审核范围适宜，与申请范围一致</w:t>
            </w:r>
          </w:p>
          <w:p w:rsidR="007D5125" w:rsidRDefault="00351B39">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审核范围变更：</w:t>
            </w:r>
          </w:p>
          <w:p w:rsidR="007D5125" w:rsidRDefault="00A20033">
            <w:pPr>
              <w:spacing w:line="320" w:lineRule="exact"/>
              <w:rPr>
                <w:b/>
                <w:color w:val="000000" w:themeColor="text1"/>
                <w:spacing w:val="-10"/>
                <w:sz w:val="22"/>
                <w:szCs w:val="22"/>
              </w:rPr>
            </w:pPr>
            <w:r>
              <w:rPr>
                <w:rFonts w:ascii="宋体" w:hAnsi="宋体"/>
                <w:b/>
                <w:color w:val="000000" w:themeColor="text1"/>
              </w:rPr>
              <w:t>QMS:</w:t>
            </w:r>
            <w:r>
              <w:rPr>
                <w:b/>
                <w:color w:val="000000" w:themeColor="text1"/>
                <w:spacing w:val="-10"/>
                <w:sz w:val="22"/>
                <w:szCs w:val="22"/>
              </w:rPr>
              <w:t xml:space="preserve"> </w:t>
            </w:r>
            <w:r w:rsidR="00351B39" w:rsidRPr="00351B39">
              <w:rPr>
                <w:rFonts w:hint="eastAsia"/>
                <w:b/>
                <w:color w:val="000000" w:themeColor="text1"/>
                <w:spacing w:val="-10"/>
                <w:sz w:val="22"/>
                <w:szCs w:val="22"/>
              </w:rPr>
              <w:t>许可范围内预包装海参、散装海参的销售（含冷藏冷冻海参）</w:t>
            </w:r>
          </w:p>
        </w:tc>
      </w:tr>
      <w:tr w:rsidR="007D5125">
        <w:trPr>
          <w:trHeight w:val="3045"/>
        </w:trPr>
        <w:tc>
          <w:tcPr>
            <w:tcW w:w="10080" w:type="dxa"/>
          </w:tcPr>
          <w:p w:rsidR="007D5125" w:rsidRDefault="00A2003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D5125" w:rsidRDefault="00A20033">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125" w:rsidRDefault="00A20033">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125" w:rsidRDefault="00A2003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125" w:rsidRDefault="00A2003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125" w:rsidRDefault="00A2003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125" w:rsidRDefault="00A2003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125" w:rsidRDefault="00A2003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125" w:rsidRDefault="00A2003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D5125" w:rsidRDefault="00A2003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D512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7D5125" w:rsidRDefault="007D5125">
            <w:pPr>
              <w:spacing w:line="360" w:lineRule="auto"/>
              <w:rPr>
                <w:b/>
                <w:color w:val="000000" w:themeColor="text1"/>
              </w:rPr>
            </w:pPr>
          </w:p>
        </w:tc>
      </w:tr>
    </w:tbl>
    <w:p w:rsidR="007D5125" w:rsidRDefault="00A20033">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D5125" w:rsidRDefault="00A20033">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D5125" w:rsidRDefault="007D5125">
      <w:pPr>
        <w:tabs>
          <w:tab w:val="left" w:pos="645"/>
        </w:tabs>
        <w:spacing w:line="360" w:lineRule="auto"/>
        <w:ind w:leftChars="-405" w:left="-850"/>
        <w:rPr>
          <w:b/>
          <w:color w:val="000000" w:themeColor="text1"/>
          <w:sz w:val="26"/>
          <w:szCs w:val="26"/>
        </w:rPr>
      </w:pPr>
    </w:p>
    <w:p w:rsidR="007D5125" w:rsidRDefault="00A2003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D5125" w:rsidRDefault="00A20033">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7D5125" w:rsidRDefault="00A20033">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7D5125" w:rsidRDefault="007D5125">
      <w:pPr>
        <w:snapToGrid w:val="0"/>
        <w:rPr>
          <w:b/>
          <w:bCs/>
          <w:color w:val="000000" w:themeColor="text1"/>
          <w:szCs w:val="28"/>
          <w:u w:val="single"/>
        </w:rPr>
      </w:pPr>
    </w:p>
    <w:p w:rsidR="007D5125" w:rsidRDefault="00A20033" w:rsidP="00A20033">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8480" behindDoc="1" locked="0" layoutInCell="1" allowOverlap="1">
            <wp:simplePos x="0" y="0"/>
            <wp:positionH relativeFrom="column">
              <wp:posOffset>1557655</wp:posOffset>
            </wp:positionH>
            <wp:positionV relativeFrom="paragraph">
              <wp:posOffset>229023</wp:posOffset>
            </wp:positionV>
            <wp:extent cx="814829" cy="465667"/>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4829" cy="465667"/>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7D5125" w:rsidRDefault="00A20033">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7D5125" w:rsidRPr="00351B39" w:rsidRDefault="00A20033">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1345AB">
        <w:rPr>
          <w:rFonts w:hint="eastAsia"/>
          <w:noProof/>
        </w:rPr>
        <w:t>/</w:t>
      </w:r>
    </w:p>
    <w:p w:rsidR="007D5125" w:rsidRDefault="00A20033">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w:t>
      </w:r>
      <w:r w:rsidR="00351B39">
        <w:rPr>
          <w:rFonts w:hint="eastAsia"/>
          <w:b/>
          <w:color w:val="000000" w:themeColor="text1"/>
        </w:rPr>
        <w:t>1</w:t>
      </w:r>
      <w:r>
        <w:rPr>
          <w:rFonts w:asciiTheme="minorEastAsia" w:eastAsiaTheme="minorEastAsia" w:hAnsiTheme="minorEastAsia" w:hint="eastAsia"/>
          <w:b/>
          <w:color w:val="000000" w:themeColor="text1"/>
        </w:rPr>
        <w:t>年</w:t>
      </w:r>
      <w:r w:rsidR="00351B39">
        <w:rPr>
          <w:rFonts w:asciiTheme="minorEastAsia" w:eastAsiaTheme="minorEastAsia" w:hAnsiTheme="minorEastAsia" w:hint="eastAsia"/>
          <w:b/>
          <w:color w:val="000000" w:themeColor="text1"/>
        </w:rPr>
        <w:t>0</w:t>
      </w:r>
      <w:r w:rsidR="001345AB">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 xml:space="preserve">月 </w:t>
      </w:r>
      <w:r w:rsidR="001345AB">
        <w:rPr>
          <w:rFonts w:asciiTheme="minorEastAsia" w:eastAsiaTheme="minorEastAsia" w:hAnsiTheme="minorEastAsia" w:hint="eastAsia"/>
          <w:b/>
          <w:color w:val="000000" w:themeColor="text1"/>
        </w:rPr>
        <w:t>08</w:t>
      </w:r>
      <w:r>
        <w:rPr>
          <w:rFonts w:asciiTheme="minorEastAsia" w:eastAsiaTheme="minorEastAsia" w:hAnsiTheme="minorEastAsia" w:hint="eastAsia"/>
          <w:b/>
          <w:color w:val="000000" w:themeColor="text1"/>
        </w:rPr>
        <w:t xml:space="preserve"> 日</w:t>
      </w:r>
    </w:p>
    <w:p w:rsidR="007D5125" w:rsidRDefault="00A20033">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D5125" w:rsidRDefault="00A20033">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1345AB">
        <w:rPr>
          <w:rFonts w:hint="eastAsia"/>
          <w:b/>
          <w:color w:val="000000" w:themeColor="text1"/>
          <w:spacing w:val="-10"/>
          <w:szCs w:val="21"/>
        </w:rPr>
        <w:t>□</w:t>
      </w:r>
      <w:r>
        <w:rPr>
          <w:rFonts w:hint="eastAsia"/>
          <w:b/>
          <w:color w:val="000000" w:themeColor="text1"/>
          <w:szCs w:val="21"/>
        </w:rPr>
        <w:t xml:space="preserve">QMS(  </w:t>
      </w:r>
      <w:r w:rsidR="001345AB">
        <w:rPr>
          <w:rFonts w:hint="eastAsia"/>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1345AB">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D5125" w:rsidRDefault="00A2003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D5125" w:rsidRDefault="00A2003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D5125" w:rsidRDefault="00A20033">
      <w:pPr>
        <w:spacing w:line="360" w:lineRule="auto"/>
        <w:rPr>
          <w:b/>
          <w:color w:val="000000" w:themeColor="text1"/>
          <w:szCs w:val="21"/>
          <w:u w:val="single"/>
        </w:rPr>
      </w:pPr>
      <w:r>
        <w:rPr>
          <w:rFonts w:hint="eastAsia"/>
          <w:b/>
          <w:color w:val="000000" w:themeColor="text1"/>
          <w:szCs w:val="21"/>
        </w:rPr>
        <w:t>存在问题说明及意见：</w:t>
      </w:r>
    </w:p>
    <w:p w:rsidR="007D5125" w:rsidRDefault="007D5125">
      <w:pPr>
        <w:spacing w:afterLines="50" w:after="156"/>
        <w:ind w:firstLineChars="200" w:firstLine="422"/>
        <w:rPr>
          <w:b/>
          <w:color w:val="000000" w:themeColor="text1"/>
          <w:szCs w:val="21"/>
        </w:rPr>
      </w:pPr>
    </w:p>
    <w:p w:rsidR="007D5125" w:rsidRDefault="00A20033">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345AB" w:rsidRDefault="00A20033" w:rsidP="001345AB">
      <w:pPr>
        <w:ind w:firstLineChars="400" w:firstLine="843"/>
        <w:rPr>
          <w:rFonts w:hint="eastAsia"/>
          <w:b/>
          <w:color w:val="000000" w:themeColor="text1"/>
          <w:szCs w:val="21"/>
        </w:rPr>
      </w:pPr>
      <w:r>
        <w:rPr>
          <w:rFonts w:hint="eastAsia"/>
          <w:b/>
          <w:color w:val="000000" w:themeColor="text1"/>
          <w:spacing w:val="-10"/>
          <w:szCs w:val="21"/>
        </w:rPr>
        <w:sym w:font="Wingdings 2" w:char="0052"/>
      </w:r>
      <w:r w:rsidR="001345AB">
        <w:rPr>
          <w:rFonts w:hint="eastAsia"/>
          <w:b/>
          <w:color w:val="000000" w:themeColor="text1"/>
          <w:spacing w:val="-10"/>
          <w:szCs w:val="21"/>
        </w:rPr>
        <w:t>根据</w:t>
      </w:r>
      <w:r>
        <w:rPr>
          <w:rFonts w:hint="eastAsia"/>
          <w:b/>
          <w:color w:val="000000" w:themeColor="text1"/>
          <w:spacing w:val="-10"/>
          <w:szCs w:val="21"/>
        </w:rPr>
        <w:t>审核所见证据</w:t>
      </w:r>
      <w:r>
        <w:rPr>
          <w:rFonts w:hint="eastAsia"/>
          <w:b/>
          <w:color w:val="000000" w:themeColor="text1"/>
          <w:szCs w:val="21"/>
        </w:rPr>
        <w:t>推荐注册</w:t>
      </w:r>
    </w:p>
    <w:p w:rsidR="001345AB" w:rsidRDefault="00A20033" w:rsidP="001345AB">
      <w:pPr>
        <w:ind w:firstLineChars="400" w:firstLine="843"/>
        <w:rPr>
          <w:rFonts w:hint="eastAsia"/>
          <w:b/>
          <w:color w:val="000000" w:themeColor="text1"/>
          <w:szCs w:val="21"/>
        </w:rPr>
      </w:pPr>
      <w:r>
        <w:rPr>
          <w:rFonts w:hint="eastAsia"/>
          <w:b/>
          <w:color w:val="000000" w:themeColor="text1"/>
          <w:szCs w:val="21"/>
        </w:rPr>
        <w:t>□不推荐注册</w:t>
      </w:r>
    </w:p>
    <w:p w:rsidR="007D5125" w:rsidRDefault="00A20033" w:rsidP="001345AB">
      <w:pPr>
        <w:ind w:firstLineChars="400" w:firstLine="763"/>
        <w:rPr>
          <w:b/>
          <w:color w:val="000000" w:themeColor="text1"/>
          <w:szCs w:val="21"/>
        </w:rPr>
      </w:pPr>
      <w:r>
        <w:rPr>
          <w:rFonts w:hint="eastAsia"/>
          <w:b/>
          <w:color w:val="000000" w:themeColor="text1"/>
          <w:spacing w:val="-10"/>
          <w:szCs w:val="21"/>
        </w:rPr>
        <w:t>□推荐重新认证</w:t>
      </w:r>
      <w:r>
        <w:rPr>
          <w:rFonts w:hint="eastAsia"/>
          <w:b/>
          <w:color w:val="000000" w:themeColor="text1"/>
          <w:szCs w:val="21"/>
        </w:rPr>
        <w:t>注册（再认证填写）</w:t>
      </w:r>
    </w:p>
    <w:p w:rsidR="007D5125" w:rsidRDefault="001345AB">
      <w:pPr>
        <w:spacing w:beforeLines="100" w:before="312" w:afterLines="50" w:after="156"/>
        <w:rPr>
          <w:b/>
          <w:color w:val="000000" w:themeColor="text1"/>
          <w:szCs w:val="21"/>
        </w:rPr>
      </w:pPr>
      <w:r>
        <w:rPr>
          <w:noProof/>
        </w:rPr>
        <w:drawing>
          <wp:anchor distT="0" distB="0" distL="114300" distR="114300" simplePos="0" relativeHeight="251670528" behindDoc="1" locked="0" layoutInCell="1" allowOverlap="1" wp14:anchorId="248E5A20" wp14:editId="0424396C">
            <wp:simplePos x="0" y="0"/>
            <wp:positionH relativeFrom="column">
              <wp:posOffset>554355</wp:posOffset>
            </wp:positionH>
            <wp:positionV relativeFrom="paragraph">
              <wp:posOffset>54398</wp:posOffset>
            </wp:positionV>
            <wp:extent cx="725805" cy="4146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805" cy="414655"/>
                    </a:xfrm>
                    <a:prstGeom prst="rect">
                      <a:avLst/>
                    </a:prstGeom>
                  </pic:spPr>
                </pic:pic>
              </a:graphicData>
            </a:graphic>
            <wp14:sizeRelH relativeFrom="margin">
              <wp14:pctWidth>0</wp14:pctWidth>
            </wp14:sizeRelH>
            <wp14:sizeRelV relativeFrom="margin">
              <wp14:pctHeight>0</wp14:pctHeight>
            </wp14:sizeRelV>
          </wp:anchor>
        </w:drawing>
      </w:r>
      <w:r w:rsidR="00A20033">
        <w:rPr>
          <w:rFonts w:hint="eastAsia"/>
          <w:b/>
          <w:color w:val="000000" w:themeColor="text1"/>
          <w:szCs w:val="21"/>
        </w:rPr>
        <w:t>组长签字</w:t>
      </w:r>
      <w:r w:rsidR="00A20033">
        <w:rPr>
          <w:rFonts w:hint="eastAsia"/>
          <w:b/>
          <w:color w:val="000000" w:themeColor="text1"/>
          <w:szCs w:val="21"/>
        </w:rPr>
        <w:t xml:space="preserve">:                               </w:t>
      </w:r>
      <w:r w:rsidR="00A20033">
        <w:rPr>
          <w:rFonts w:hint="eastAsia"/>
          <w:b/>
          <w:color w:val="000000" w:themeColor="text1"/>
          <w:szCs w:val="21"/>
        </w:rPr>
        <w:t>日期</w:t>
      </w:r>
      <w:r w:rsidR="00A20033">
        <w:rPr>
          <w:rFonts w:hint="eastAsia"/>
          <w:b/>
          <w:color w:val="000000" w:themeColor="text1"/>
          <w:szCs w:val="21"/>
        </w:rPr>
        <w:t xml:space="preserve">:     </w:t>
      </w:r>
      <w:bookmarkStart w:id="8" w:name="_GoBack"/>
      <w:bookmarkEnd w:id="8"/>
      <w:r w:rsidR="00A20033">
        <w:rPr>
          <w:rFonts w:hint="eastAsia"/>
          <w:b/>
          <w:color w:val="000000" w:themeColor="text1"/>
          <w:szCs w:val="21"/>
        </w:rPr>
        <w:t xml:space="preserve">  </w:t>
      </w:r>
      <w:r w:rsidR="00A20033">
        <w:rPr>
          <w:rFonts w:hint="eastAsia"/>
          <w:b/>
          <w:color w:val="000000" w:themeColor="text1"/>
          <w:szCs w:val="21"/>
        </w:rPr>
        <w:t>年</w:t>
      </w:r>
      <w:r w:rsidR="00A20033">
        <w:rPr>
          <w:rFonts w:hint="eastAsia"/>
          <w:b/>
          <w:color w:val="000000" w:themeColor="text1"/>
          <w:szCs w:val="21"/>
        </w:rPr>
        <w:t xml:space="preserve">  </w:t>
      </w:r>
      <w:r w:rsidR="00A20033">
        <w:rPr>
          <w:rFonts w:hint="eastAsia"/>
          <w:b/>
          <w:color w:val="000000" w:themeColor="text1"/>
          <w:szCs w:val="21"/>
        </w:rPr>
        <w:t>月</w:t>
      </w:r>
      <w:r w:rsidR="00A20033">
        <w:rPr>
          <w:rFonts w:hint="eastAsia"/>
          <w:b/>
          <w:color w:val="000000" w:themeColor="text1"/>
          <w:szCs w:val="21"/>
        </w:rPr>
        <w:t xml:space="preserve">  </w:t>
      </w:r>
      <w:r w:rsidR="00A20033">
        <w:rPr>
          <w:rFonts w:hint="eastAsia"/>
          <w:b/>
          <w:color w:val="000000" w:themeColor="text1"/>
          <w:szCs w:val="21"/>
        </w:rPr>
        <w:t>日</w:t>
      </w:r>
    </w:p>
    <w:p w:rsidR="007D5125" w:rsidRDefault="00A2003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D5125" w:rsidRDefault="00A20033">
      <w:pPr>
        <w:numPr>
          <w:ilvl w:val="0"/>
          <w:numId w:val="6"/>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D5125" w:rsidRDefault="00A20033">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D5125" w:rsidRDefault="00A20033">
      <w:pPr>
        <w:numPr>
          <w:ilvl w:val="0"/>
          <w:numId w:val="6"/>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D5125" w:rsidRDefault="00A20033">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D5125" w:rsidRDefault="007D5125">
      <w:pPr>
        <w:spacing w:line="360" w:lineRule="auto"/>
        <w:ind w:leftChars="-405" w:hangingChars="403" w:hanging="850"/>
        <w:rPr>
          <w:b/>
          <w:color w:val="000000" w:themeColor="text1"/>
        </w:rPr>
      </w:pPr>
    </w:p>
    <w:p w:rsidR="007D5125" w:rsidRDefault="00A2003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D5125" w:rsidRDefault="007D5125">
      <w:pPr>
        <w:snapToGrid w:val="0"/>
        <w:spacing w:line="360" w:lineRule="auto"/>
        <w:ind w:leftChars="-405" w:hangingChars="403" w:hanging="850"/>
        <w:rPr>
          <w:b/>
          <w:color w:val="000000" w:themeColor="text1"/>
          <w:szCs w:val="21"/>
          <w:u w:val="single"/>
        </w:rPr>
      </w:pPr>
    </w:p>
    <w:p w:rsidR="007D5125" w:rsidRDefault="007D5125">
      <w:pPr>
        <w:snapToGrid w:val="0"/>
        <w:spacing w:line="360" w:lineRule="auto"/>
        <w:ind w:leftChars="-405" w:hangingChars="403" w:hanging="850"/>
        <w:rPr>
          <w:b/>
          <w:color w:val="000000" w:themeColor="text1"/>
          <w:szCs w:val="21"/>
          <w:u w:val="single"/>
        </w:rPr>
      </w:pPr>
    </w:p>
    <w:p w:rsidR="007D5125" w:rsidRDefault="007D5125">
      <w:pPr>
        <w:snapToGrid w:val="0"/>
        <w:spacing w:line="360" w:lineRule="auto"/>
        <w:ind w:left="738" w:hangingChars="350" w:hanging="738"/>
        <w:rPr>
          <w:b/>
          <w:color w:val="000000" w:themeColor="text1"/>
          <w:szCs w:val="21"/>
          <w:u w:val="single"/>
        </w:rPr>
      </w:pPr>
    </w:p>
    <w:p w:rsidR="007D5125" w:rsidRDefault="00A20033">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7D5125" w:rsidRDefault="00A20033">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D5125" w:rsidRDefault="00A20033">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D5125" w:rsidRDefault="00A20033">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D5125" w:rsidRDefault="00A20033">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D5125" w:rsidRDefault="00A20033">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D5125" w:rsidRDefault="00A2003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D5125" w:rsidRDefault="007D5125">
      <w:pPr>
        <w:rPr>
          <w:rFonts w:ascii="宋体" w:hAnsi="宋体"/>
          <w:b/>
          <w:color w:val="000000" w:themeColor="text1"/>
          <w:sz w:val="26"/>
          <w:szCs w:val="26"/>
        </w:rPr>
      </w:pPr>
    </w:p>
    <w:sectPr w:rsidR="007D5125">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EF" w:rsidRDefault="009F24EF">
      <w:r>
        <w:separator/>
      </w:r>
    </w:p>
  </w:endnote>
  <w:endnote w:type="continuationSeparator" w:id="0">
    <w:p w:rsidR="009F24EF" w:rsidRDefault="009F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EF" w:rsidRDefault="009F24EF">
      <w:r>
        <w:separator/>
      </w:r>
    </w:p>
  </w:footnote>
  <w:footnote w:type="continuationSeparator" w:id="0">
    <w:p w:rsidR="009F24EF" w:rsidRDefault="009F2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33" w:rsidRDefault="009F24E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9"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20033" w:rsidRDefault="00A2003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A20033">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A20033">
      <w:rPr>
        <w:rStyle w:val="CharChar1"/>
        <w:rFonts w:hint="default"/>
      </w:rPr>
      <w:t>北京国标联合认证有限公司</w:t>
    </w:r>
    <w:r w:rsidR="00A20033">
      <w:rPr>
        <w:rStyle w:val="CharChar1"/>
        <w:rFonts w:hint="default"/>
      </w:rPr>
      <w:tab/>
    </w:r>
    <w:r w:rsidR="00A20033">
      <w:rPr>
        <w:rStyle w:val="CharChar1"/>
        <w:rFonts w:hint="default"/>
      </w:rPr>
      <w:tab/>
    </w:r>
    <w:r w:rsidR="00A20033">
      <w:rPr>
        <w:rStyle w:val="CharChar1"/>
        <w:rFonts w:hint="default"/>
      </w:rPr>
      <w:tab/>
    </w:r>
    <w:bookmarkEnd w:id="9"/>
  </w:p>
  <w:p w:rsidR="00A20033" w:rsidRDefault="00A20033">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6D20FB1"/>
    <w:multiLevelType w:val="singleLevel"/>
    <w:tmpl w:val="66D20FB1"/>
    <w:lvl w:ilvl="0">
      <w:start w:val="2"/>
      <w:numFmt w:val="decimal"/>
      <w:suff w:val="nothing"/>
      <w:lvlText w:val="%1、"/>
      <w:lvlJc w:val="left"/>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181C"/>
    <w:rsid w:val="00071D0F"/>
    <w:rsid w:val="00075C70"/>
    <w:rsid w:val="000833FB"/>
    <w:rsid w:val="0008517E"/>
    <w:rsid w:val="000B791B"/>
    <w:rsid w:val="000C0C81"/>
    <w:rsid w:val="000F2F8F"/>
    <w:rsid w:val="001345AB"/>
    <w:rsid w:val="001D399B"/>
    <w:rsid w:val="001D5696"/>
    <w:rsid w:val="00214424"/>
    <w:rsid w:val="0023683F"/>
    <w:rsid w:val="002B120A"/>
    <w:rsid w:val="002D0DC0"/>
    <w:rsid w:val="002D1483"/>
    <w:rsid w:val="002F549E"/>
    <w:rsid w:val="00333A94"/>
    <w:rsid w:val="003348C1"/>
    <w:rsid w:val="00341103"/>
    <w:rsid w:val="00351B39"/>
    <w:rsid w:val="00373391"/>
    <w:rsid w:val="00376915"/>
    <w:rsid w:val="003E1392"/>
    <w:rsid w:val="003E3D4F"/>
    <w:rsid w:val="003F74C1"/>
    <w:rsid w:val="003F7D21"/>
    <w:rsid w:val="004100EA"/>
    <w:rsid w:val="004328A4"/>
    <w:rsid w:val="004614A7"/>
    <w:rsid w:val="00464786"/>
    <w:rsid w:val="00484B0B"/>
    <w:rsid w:val="004B1CA8"/>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420F9"/>
    <w:rsid w:val="00770469"/>
    <w:rsid w:val="00775D3A"/>
    <w:rsid w:val="007C4DD7"/>
    <w:rsid w:val="007D5125"/>
    <w:rsid w:val="008030AC"/>
    <w:rsid w:val="008326FC"/>
    <w:rsid w:val="00845D78"/>
    <w:rsid w:val="00850E86"/>
    <w:rsid w:val="00857EF7"/>
    <w:rsid w:val="008648E8"/>
    <w:rsid w:val="00877EB8"/>
    <w:rsid w:val="008A6929"/>
    <w:rsid w:val="008E67FF"/>
    <w:rsid w:val="008F64A8"/>
    <w:rsid w:val="009139B5"/>
    <w:rsid w:val="009203AC"/>
    <w:rsid w:val="0092740B"/>
    <w:rsid w:val="00932B07"/>
    <w:rsid w:val="009352D4"/>
    <w:rsid w:val="00973D1D"/>
    <w:rsid w:val="009A7BA8"/>
    <w:rsid w:val="009D5C49"/>
    <w:rsid w:val="009E35D1"/>
    <w:rsid w:val="009E741A"/>
    <w:rsid w:val="009F24EF"/>
    <w:rsid w:val="009F2672"/>
    <w:rsid w:val="009F4785"/>
    <w:rsid w:val="00A057D9"/>
    <w:rsid w:val="00A112DB"/>
    <w:rsid w:val="00A11BB9"/>
    <w:rsid w:val="00A20033"/>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A14C9"/>
    <w:rsid w:val="00BC2C46"/>
    <w:rsid w:val="00BC3244"/>
    <w:rsid w:val="00BD2793"/>
    <w:rsid w:val="00C007AD"/>
    <w:rsid w:val="00C12AB9"/>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20262"/>
    <w:rsid w:val="00F326DC"/>
    <w:rsid w:val="00F32AFF"/>
    <w:rsid w:val="00F4238D"/>
    <w:rsid w:val="00F628E1"/>
    <w:rsid w:val="00F64301"/>
    <w:rsid w:val="00F86288"/>
    <w:rsid w:val="00FA5C98"/>
    <w:rsid w:val="00FD38F7"/>
    <w:rsid w:val="00FD6EB5"/>
    <w:rsid w:val="00FF6078"/>
    <w:rsid w:val="0197616B"/>
    <w:rsid w:val="06BA6A06"/>
    <w:rsid w:val="071A3D97"/>
    <w:rsid w:val="11F66513"/>
    <w:rsid w:val="14AC699D"/>
    <w:rsid w:val="14E468E7"/>
    <w:rsid w:val="15896387"/>
    <w:rsid w:val="1867589B"/>
    <w:rsid w:val="19C02C10"/>
    <w:rsid w:val="1A0C2AFA"/>
    <w:rsid w:val="1C440198"/>
    <w:rsid w:val="1CDE4C89"/>
    <w:rsid w:val="1EE279D3"/>
    <w:rsid w:val="1F0E66B6"/>
    <w:rsid w:val="21611269"/>
    <w:rsid w:val="275D566B"/>
    <w:rsid w:val="29057EA9"/>
    <w:rsid w:val="2EFD0AC2"/>
    <w:rsid w:val="354257D5"/>
    <w:rsid w:val="357361BB"/>
    <w:rsid w:val="38B2417C"/>
    <w:rsid w:val="3C6210A8"/>
    <w:rsid w:val="3CD42491"/>
    <w:rsid w:val="3E8C6252"/>
    <w:rsid w:val="425D16D4"/>
    <w:rsid w:val="43633CE3"/>
    <w:rsid w:val="44652A13"/>
    <w:rsid w:val="483948A1"/>
    <w:rsid w:val="48B316EE"/>
    <w:rsid w:val="496260FB"/>
    <w:rsid w:val="4B4A3A22"/>
    <w:rsid w:val="4CDA228F"/>
    <w:rsid w:val="5680550E"/>
    <w:rsid w:val="57137F4C"/>
    <w:rsid w:val="5785603A"/>
    <w:rsid w:val="58574875"/>
    <w:rsid w:val="5CDD1C2D"/>
    <w:rsid w:val="623F73BD"/>
    <w:rsid w:val="627310D6"/>
    <w:rsid w:val="62DD0304"/>
    <w:rsid w:val="64B313D9"/>
    <w:rsid w:val="66334214"/>
    <w:rsid w:val="66BD44B2"/>
    <w:rsid w:val="6F0F2A64"/>
    <w:rsid w:val="71957EE2"/>
    <w:rsid w:val="737A0DF8"/>
    <w:rsid w:val="74B7339A"/>
    <w:rsid w:val="792C1212"/>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1920</Words>
  <Characters>10950</Characters>
  <Application>Microsoft Office Word</Application>
  <DocSecurity>0</DocSecurity>
  <Lines>91</Lines>
  <Paragraphs>25</Paragraphs>
  <ScaleCrop>false</ScaleCrop>
  <Company>微软中国</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107</cp:revision>
  <cp:lastPrinted>2019-05-13T03:19:00Z</cp:lastPrinted>
  <dcterms:created xsi:type="dcterms:W3CDTF">2015-06-17T14:51:00Z</dcterms:created>
  <dcterms:modified xsi:type="dcterms:W3CDTF">2021-04-08T02:36:00Z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