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D312CA" w:rsidRPr="00F16A33">
        <w:trPr>
          <w:trHeight w:val="515"/>
        </w:trPr>
        <w:tc>
          <w:tcPr>
            <w:tcW w:w="1954" w:type="dxa"/>
            <w:vMerge w:val="restart"/>
            <w:vAlign w:val="center"/>
          </w:tcPr>
          <w:p w:rsidR="00D312CA" w:rsidRPr="00F16A33" w:rsidRDefault="00F16A33">
            <w:pPr>
              <w:spacing w:before="120"/>
              <w:jc w:val="center"/>
              <w:rPr>
                <w:rFonts w:eastAsiaTheme="minorEastAsia"/>
                <w:sz w:val="24"/>
                <w:szCs w:val="24"/>
              </w:rPr>
            </w:pPr>
            <w:r w:rsidRPr="00F16A33">
              <w:rPr>
                <w:rFonts w:eastAsiaTheme="minorEastAsia" w:hAnsiTheme="minorEastAsia"/>
                <w:sz w:val="24"/>
                <w:szCs w:val="24"/>
              </w:rPr>
              <w:t>过程与活动、</w:t>
            </w:r>
          </w:p>
          <w:p w:rsidR="00D312CA" w:rsidRPr="00F16A33" w:rsidRDefault="00F16A33">
            <w:pPr>
              <w:jc w:val="center"/>
              <w:rPr>
                <w:rFonts w:eastAsiaTheme="minorEastAsia"/>
                <w:sz w:val="24"/>
                <w:szCs w:val="24"/>
              </w:rPr>
            </w:pPr>
            <w:r w:rsidRPr="00F16A33">
              <w:rPr>
                <w:rFonts w:eastAsiaTheme="minorEastAsia" w:hAnsiTheme="minorEastAsia"/>
                <w:sz w:val="24"/>
                <w:szCs w:val="24"/>
              </w:rPr>
              <w:t>抽样计划</w:t>
            </w:r>
          </w:p>
        </w:tc>
        <w:tc>
          <w:tcPr>
            <w:tcW w:w="1166" w:type="dxa"/>
            <w:vMerge w:val="restart"/>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涉及</w:t>
            </w:r>
          </w:p>
          <w:p w:rsidR="00D312CA" w:rsidRPr="00F16A33" w:rsidRDefault="00F16A33">
            <w:pPr>
              <w:rPr>
                <w:rFonts w:eastAsiaTheme="minorEastAsia"/>
                <w:sz w:val="24"/>
                <w:szCs w:val="24"/>
              </w:rPr>
            </w:pPr>
            <w:r w:rsidRPr="00F16A33">
              <w:rPr>
                <w:rFonts w:eastAsiaTheme="minorEastAsia" w:hAnsiTheme="minorEastAsia"/>
                <w:sz w:val="24"/>
                <w:szCs w:val="24"/>
              </w:rPr>
              <w:t>条款</w:t>
            </w:r>
          </w:p>
        </w:tc>
        <w:tc>
          <w:tcPr>
            <w:tcW w:w="10738" w:type="dxa"/>
            <w:vAlign w:val="center"/>
          </w:tcPr>
          <w:p w:rsidR="00D312CA" w:rsidRPr="00F16A33" w:rsidRDefault="00F16A33" w:rsidP="00613A32">
            <w:pPr>
              <w:rPr>
                <w:rFonts w:eastAsiaTheme="minorEastAsia"/>
                <w:sz w:val="24"/>
                <w:szCs w:val="24"/>
              </w:rPr>
            </w:pPr>
            <w:r w:rsidRPr="00F16A33">
              <w:rPr>
                <w:rFonts w:eastAsiaTheme="minorEastAsia" w:hAnsiTheme="minorEastAsia"/>
                <w:sz w:val="24"/>
                <w:szCs w:val="24"/>
              </w:rPr>
              <w:t>受审核部门：生产部</w:t>
            </w:r>
            <w:r>
              <w:rPr>
                <w:rFonts w:eastAsiaTheme="minorEastAsia" w:hAnsiTheme="minorEastAsia" w:hint="eastAsia"/>
                <w:sz w:val="24"/>
                <w:szCs w:val="24"/>
              </w:rPr>
              <w:t xml:space="preserve">      </w:t>
            </w:r>
            <w:r w:rsidR="00613A32">
              <w:rPr>
                <w:rFonts w:eastAsiaTheme="minorEastAsia" w:hAnsiTheme="minorEastAsia" w:hint="eastAsia"/>
                <w:sz w:val="24"/>
                <w:szCs w:val="24"/>
              </w:rPr>
              <w:t xml:space="preserve">     </w:t>
            </w:r>
            <w:r w:rsidRPr="00F16A33">
              <w:rPr>
                <w:rFonts w:eastAsiaTheme="minorEastAsia" w:hAnsiTheme="minorEastAsia"/>
                <w:sz w:val="24"/>
                <w:szCs w:val="24"/>
              </w:rPr>
              <w:t>主管领导</w:t>
            </w:r>
            <w:r w:rsidR="00613A32">
              <w:rPr>
                <w:rFonts w:eastAsiaTheme="minorEastAsia" w:hAnsiTheme="minorEastAsia" w:hint="eastAsia"/>
                <w:sz w:val="24"/>
                <w:szCs w:val="24"/>
              </w:rPr>
              <w:t>/</w:t>
            </w:r>
            <w:r w:rsidRPr="00F16A33">
              <w:rPr>
                <w:rFonts w:eastAsiaTheme="minorEastAsia" w:hAnsiTheme="minorEastAsia"/>
                <w:sz w:val="24"/>
                <w:szCs w:val="24"/>
              </w:rPr>
              <w:t>陪同人员：</w:t>
            </w:r>
            <w:r w:rsidR="00613A32">
              <w:rPr>
                <w:rFonts w:eastAsiaTheme="minorEastAsia" w:hAnsiTheme="minorEastAsia" w:hint="eastAsia"/>
                <w:sz w:val="24"/>
                <w:szCs w:val="24"/>
              </w:rPr>
              <w:t>杨志勇</w:t>
            </w:r>
          </w:p>
        </w:tc>
        <w:tc>
          <w:tcPr>
            <w:tcW w:w="851" w:type="dxa"/>
            <w:vMerge w:val="restart"/>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判定</w:t>
            </w:r>
          </w:p>
        </w:tc>
      </w:tr>
      <w:tr w:rsidR="00D312CA" w:rsidRPr="00F16A33">
        <w:trPr>
          <w:trHeight w:val="403"/>
        </w:trPr>
        <w:tc>
          <w:tcPr>
            <w:tcW w:w="1954" w:type="dxa"/>
            <w:vMerge/>
            <w:vAlign w:val="center"/>
          </w:tcPr>
          <w:p w:rsidR="00D312CA" w:rsidRPr="00F16A33" w:rsidRDefault="00D312CA">
            <w:pPr>
              <w:rPr>
                <w:rFonts w:eastAsiaTheme="minorEastAsia"/>
                <w:sz w:val="24"/>
                <w:szCs w:val="24"/>
              </w:rPr>
            </w:pPr>
          </w:p>
        </w:tc>
        <w:tc>
          <w:tcPr>
            <w:tcW w:w="1166" w:type="dxa"/>
            <w:vMerge/>
            <w:vAlign w:val="center"/>
          </w:tcPr>
          <w:p w:rsidR="00D312CA" w:rsidRPr="00F16A33" w:rsidRDefault="00D312CA">
            <w:pPr>
              <w:rPr>
                <w:rFonts w:eastAsiaTheme="minorEastAsia"/>
                <w:sz w:val="24"/>
                <w:szCs w:val="24"/>
              </w:rPr>
            </w:pPr>
          </w:p>
        </w:tc>
        <w:tc>
          <w:tcPr>
            <w:tcW w:w="10738" w:type="dxa"/>
            <w:vAlign w:val="center"/>
          </w:tcPr>
          <w:p w:rsidR="00D312CA" w:rsidRPr="00F16A33" w:rsidRDefault="00F16A33" w:rsidP="00613A32">
            <w:pPr>
              <w:spacing w:before="120"/>
              <w:rPr>
                <w:rFonts w:eastAsiaTheme="minorEastAsia"/>
                <w:sz w:val="24"/>
                <w:szCs w:val="24"/>
              </w:rPr>
            </w:pPr>
            <w:r w:rsidRPr="00F16A33">
              <w:rPr>
                <w:rFonts w:eastAsiaTheme="minorEastAsia" w:hAnsiTheme="minorEastAsia"/>
                <w:sz w:val="24"/>
                <w:szCs w:val="24"/>
              </w:rPr>
              <w:t>审核员：</w:t>
            </w:r>
            <w:r>
              <w:rPr>
                <w:rFonts w:eastAsiaTheme="minorEastAsia" w:hAnsiTheme="minorEastAsia"/>
                <w:sz w:val="24"/>
                <w:szCs w:val="24"/>
              </w:rPr>
              <w:t>文波</w:t>
            </w:r>
            <w:r>
              <w:rPr>
                <w:rFonts w:eastAsiaTheme="minorEastAsia" w:hAnsiTheme="minorEastAsia" w:hint="eastAsia"/>
                <w:sz w:val="24"/>
                <w:szCs w:val="24"/>
              </w:rPr>
              <w:t xml:space="preserve">    </w:t>
            </w:r>
            <w:r w:rsidR="00613A3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F16A33">
              <w:rPr>
                <w:rFonts w:eastAsiaTheme="minorEastAsia" w:hAnsiTheme="minorEastAsia"/>
                <w:sz w:val="24"/>
                <w:szCs w:val="24"/>
              </w:rPr>
              <w:t>审核时间：</w:t>
            </w:r>
            <w:r w:rsidRPr="00F16A33">
              <w:rPr>
                <w:rFonts w:eastAsiaTheme="minorEastAsia"/>
                <w:sz w:val="24"/>
                <w:szCs w:val="24"/>
              </w:rPr>
              <w:t>202</w:t>
            </w:r>
            <w:r w:rsidR="00613A32">
              <w:rPr>
                <w:rFonts w:eastAsiaTheme="minorEastAsia" w:hint="eastAsia"/>
                <w:sz w:val="24"/>
                <w:szCs w:val="24"/>
              </w:rPr>
              <w:t>1</w:t>
            </w:r>
            <w:r w:rsidRPr="00F16A33">
              <w:rPr>
                <w:rFonts w:eastAsiaTheme="minorEastAsia" w:hAnsiTheme="minorEastAsia"/>
                <w:sz w:val="24"/>
                <w:szCs w:val="24"/>
              </w:rPr>
              <w:t>年</w:t>
            </w:r>
            <w:r w:rsidR="00613A32">
              <w:rPr>
                <w:rFonts w:eastAsiaTheme="minorEastAsia" w:hint="eastAsia"/>
                <w:sz w:val="24"/>
                <w:szCs w:val="24"/>
              </w:rPr>
              <w:t>5</w:t>
            </w:r>
            <w:r w:rsidRPr="00F16A33">
              <w:rPr>
                <w:rFonts w:eastAsiaTheme="minorEastAsia" w:hAnsiTheme="minorEastAsia"/>
                <w:sz w:val="24"/>
                <w:szCs w:val="24"/>
              </w:rPr>
              <w:t>月</w:t>
            </w:r>
            <w:r>
              <w:rPr>
                <w:rFonts w:eastAsiaTheme="minorEastAsia" w:hint="eastAsia"/>
                <w:sz w:val="24"/>
                <w:szCs w:val="24"/>
              </w:rPr>
              <w:t>9</w:t>
            </w:r>
            <w:r w:rsidR="00613A32">
              <w:rPr>
                <w:rFonts w:eastAsiaTheme="minorEastAsia" w:hint="eastAsia"/>
                <w:sz w:val="24"/>
                <w:szCs w:val="24"/>
              </w:rPr>
              <w:t>-10</w:t>
            </w:r>
            <w:r w:rsidRPr="00F16A33">
              <w:rPr>
                <w:rFonts w:eastAsiaTheme="minorEastAsia" w:hAnsiTheme="minorEastAsia"/>
                <w:sz w:val="24"/>
                <w:szCs w:val="24"/>
              </w:rPr>
              <w:t>日</w:t>
            </w:r>
          </w:p>
        </w:tc>
        <w:tc>
          <w:tcPr>
            <w:tcW w:w="851" w:type="dxa"/>
            <w:vMerge/>
          </w:tcPr>
          <w:p w:rsidR="00D312CA" w:rsidRPr="00F16A33" w:rsidRDefault="00D312CA">
            <w:pPr>
              <w:rPr>
                <w:rFonts w:eastAsiaTheme="minorEastAsia"/>
                <w:sz w:val="24"/>
                <w:szCs w:val="24"/>
              </w:rPr>
            </w:pPr>
          </w:p>
        </w:tc>
      </w:tr>
      <w:tr w:rsidR="00D312CA" w:rsidRPr="00F16A33">
        <w:trPr>
          <w:trHeight w:val="516"/>
        </w:trPr>
        <w:tc>
          <w:tcPr>
            <w:tcW w:w="1954" w:type="dxa"/>
            <w:vMerge/>
            <w:vAlign w:val="center"/>
          </w:tcPr>
          <w:p w:rsidR="00D312CA" w:rsidRPr="00F16A33" w:rsidRDefault="00D312CA">
            <w:pPr>
              <w:rPr>
                <w:rFonts w:eastAsiaTheme="minorEastAsia"/>
                <w:sz w:val="24"/>
                <w:szCs w:val="24"/>
              </w:rPr>
            </w:pPr>
          </w:p>
        </w:tc>
        <w:tc>
          <w:tcPr>
            <w:tcW w:w="1166" w:type="dxa"/>
            <w:vMerge/>
            <w:vAlign w:val="center"/>
          </w:tcPr>
          <w:p w:rsidR="00D312CA" w:rsidRPr="00F16A33" w:rsidRDefault="00D312CA">
            <w:pPr>
              <w:rPr>
                <w:rFonts w:eastAsiaTheme="minorEastAsia"/>
                <w:sz w:val="24"/>
                <w:szCs w:val="24"/>
              </w:rPr>
            </w:pPr>
          </w:p>
        </w:tc>
        <w:tc>
          <w:tcPr>
            <w:tcW w:w="10738" w:type="dxa"/>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审核条款：</w:t>
            </w:r>
          </w:p>
          <w:p w:rsidR="00613A32" w:rsidRPr="00613A32" w:rsidRDefault="00613A32" w:rsidP="00613A32">
            <w:pPr>
              <w:adjustRightInd w:val="0"/>
              <w:snapToGrid w:val="0"/>
              <w:spacing w:line="320" w:lineRule="exact"/>
              <w:ind w:rightChars="50" w:right="105"/>
              <w:textAlignment w:val="baseline"/>
              <w:rPr>
                <w:rFonts w:eastAsiaTheme="minorEastAsia"/>
                <w:sz w:val="24"/>
                <w:szCs w:val="24"/>
              </w:rPr>
            </w:pPr>
            <w:r w:rsidRPr="00613A32">
              <w:rPr>
                <w:rFonts w:eastAsiaTheme="minorEastAsia" w:hint="eastAsia"/>
                <w:sz w:val="24"/>
                <w:szCs w:val="24"/>
              </w:rPr>
              <w:t>QMS:5.3</w:t>
            </w:r>
            <w:r w:rsidRPr="00613A32">
              <w:rPr>
                <w:rFonts w:eastAsiaTheme="minorEastAsia" w:hint="eastAsia"/>
                <w:sz w:val="24"/>
                <w:szCs w:val="24"/>
              </w:rPr>
              <w:t>组织的岗位、职责和权限、</w:t>
            </w:r>
            <w:r w:rsidRPr="00613A32">
              <w:rPr>
                <w:rFonts w:eastAsiaTheme="minorEastAsia" w:hint="eastAsia"/>
                <w:sz w:val="24"/>
                <w:szCs w:val="24"/>
              </w:rPr>
              <w:t>6.2</w:t>
            </w:r>
            <w:r w:rsidRPr="00613A32">
              <w:rPr>
                <w:rFonts w:eastAsiaTheme="minorEastAsia" w:hint="eastAsia"/>
                <w:sz w:val="24"/>
                <w:szCs w:val="24"/>
              </w:rPr>
              <w:t>质量目标、</w:t>
            </w:r>
            <w:r w:rsidRPr="00613A32">
              <w:rPr>
                <w:rFonts w:eastAsiaTheme="minorEastAsia" w:hint="eastAsia"/>
                <w:sz w:val="24"/>
                <w:szCs w:val="24"/>
              </w:rPr>
              <w:t>7.1.3</w:t>
            </w:r>
            <w:r w:rsidRPr="00613A32">
              <w:rPr>
                <w:rFonts w:eastAsiaTheme="minorEastAsia" w:hint="eastAsia"/>
                <w:sz w:val="24"/>
                <w:szCs w:val="24"/>
              </w:rPr>
              <w:t>基础设施、</w:t>
            </w:r>
            <w:r w:rsidRPr="00613A32">
              <w:rPr>
                <w:rFonts w:eastAsiaTheme="minorEastAsia" w:hint="eastAsia"/>
                <w:sz w:val="24"/>
                <w:szCs w:val="24"/>
              </w:rPr>
              <w:t>7.1.4</w:t>
            </w:r>
            <w:r w:rsidRPr="00613A32">
              <w:rPr>
                <w:rFonts w:eastAsiaTheme="minorEastAsia" w:hint="eastAsia"/>
                <w:sz w:val="24"/>
                <w:szCs w:val="24"/>
              </w:rPr>
              <w:t>过程运行环境、</w:t>
            </w:r>
            <w:r w:rsidRPr="00613A32">
              <w:rPr>
                <w:rFonts w:eastAsiaTheme="minorEastAsia" w:hint="eastAsia"/>
                <w:sz w:val="24"/>
                <w:szCs w:val="24"/>
              </w:rPr>
              <w:t>8.1</w:t>
            </w:r>
            <w:r w:rsidRPr="00613A32">
              <w:rPr>
                <w:rFonts w:eastAsiaTheme="minorEastAsia" w:hint="eastAsia"/>
                <w:sz w:val="24"/>
                <w:szCs w:val="24"/>
              </w:rPr>
              <w:t>运行策划和控制、</w:t>
            </w:r>
            <w:r w:rsidRPr="00613A32">
              <w:rPr>
                <w:rFonts w:eastAsiaTheme="minorEastAsia" w:hint="eastAsia"/>
                <w:sz w:val="24"/>
                <w:szCs w:val="24"/>
              </w:rPr>
              <w:t>8.3</w:t>
            </w:r>
            <w:r w:rsidRPr="00613A32">
              <w:rPr>
                <w:rFonts w:eastAsiaTheme="minorEastAsia" w:hint="eastAsia"/>
                <w:sz w:val="24"/>
                <w:szCs w:val="24"/>
              </w:rPr>
              <w:t>产品和服务的设计和开发、</w:t>
            </w:r>
            <w:r w:rsidRPr="00613A32">
              <w:rPr>
                <w:rFonts w:eastAsiaTheme="minorEastAsia" w:hint="eastAsia"/>
                <w:sz w:val="24"/>
                <w:szCs w:val="24"/>
              </w:rPr>
              <w:t>8.5.1</w:t>
            </w:r>
            <w:r w:rsidRPr="00613A32">
              <w:rPr>
                <w:rFonts w:eastAsiaTheme="minorEastAsia" w:hint="eastAsia"/>
                <w:sz w:val="24"/>
                <w:szCs w:val="24"/>
              </w:rPr>
              <w:t>生产和服务提供的控制、</w:t>
            </w:r>
            <w:r w:rsidRPr="00613A32">
              <w:rPr>
                <w:rFonts w:eastAsiaTheme="minorEastAsia" w:hint="eastAsia"/>
                <w:sz w:val="24"/>
                <w:szCs w:val="24"/>
              </w:rPr>
              <w:t>8.5.2</w:t>
            </w:r>
            <w:r w:rsidRPr="00613A32">
              <w:rPr>
                <w:rFonts w:eastAsiaTheme="minorEastAsia" w:hint="eastAsia"/>
                <w:sz w:val="24"/>
                <w:szCs w:val="24"/>
              </w:rPr>
              <w:t>产品标识和可追朔性、</w:t>
            </w:r>
            <w:r w:rsidRPr="00613A32">
              <w:rPr>
                <w:rFonts w:eastAsiaTheme="minorEastAsia" w:hint="eastAsia"/>
                <w:sz w:val="24"/>
                <w:szCs w:val="24"/>
              </w:rPr>
              <w:t>8.5.4</w:t>
            </w:r>
            <w:r w:rsidRPr="00613A32">
              <w:rPr>
                <w:rFonts w:eastAsiaTheme="minorEastAsia" w:hint="eastAsia"/>
                <w:sz w:val="24"/>
                <w:szCs w:val="24"/>
              </w:rPr>
              <w:t>产品防护、</w:t>
            </w:r>
            <w:r w:rsidRPr="00613A32">
              <w:rPr>
                <w:rFonts w:eastAsiaTheme="minorEastAsia" w:hint="eastAsia"/>
                <w:sz w:val="24"/>
                <w:szCs w:val="24"/>
              </w:rPr>
              <w:t>8.5.6</w:t>
            </w:r>
            <w:r w:rsidRPr="00613A32">
              <w:rPr>
                <w:rFonts w:eastAsiaTheme="minorEastAsia" w:hint="eastAsia"/>
                <w:sz w:val="24"/>
                <w:szCs w:val="24"/>
              </w:rPr>
              <w:t>更改控制、</w:t>
            </w:r>
            <w:r w:rsidRPr="00613A32">
              <w:rPr>
                <w:rFonts w:eastAsiaTheme="minorEastAsia" w:hint="eastAsia"/>
                <w:sz w:val="24"/>
                <w:szCs w:val="24"/>
              </w:rPr>
              <w:t>7.1.5</w:t>
            </w:r>
            <w:r w:rsidRPr="00613A32">
              <w:rPr>
                <w:rFonts w:eastAsiaTheme="minorEastAsia" w:hint="eastAsia"/>
                <w:sz w:val="24"/>
                <w:szCs w:val="24"/>
              </w:rPr>
              <w:t>监视和测量资源、</w:t>
            </w:r>
            <w:r w:rsidRPr="00613A32">
              <w:rPr>
                <w:rFonts w:eastAsiaTheme="minorEastAsia" w:hint="eastAsia"/>
                <w:sz w:val="24"/>
                <w:szCs w:val="24"/>
              </w:rPr>
              <w:t>8.6</w:t>
            </w:r>
            <w:r w:rsidRPr="00613A32">
              <w:rPr>
                <w:rFonts w:eastAsiaTheme="minorEastAsia" w:hint="eastAsia"/>
                <w:sz w:val="24"/>
                <w:szCs w:val="24"/>
              </w:rPr>
              <w:t>产品和服务的放行、</w:t>
            </w:r>
            <w:r w:rsidRPr="00613A32">
              <w:rPr>
                <w:rFonts w:eastAsiaTheme="minorEastAsia" w:hint="eastAsia"/>
                <w:sz w:val="24"/>
                <w:szCs w:val="24"/>
              </w:rPr>
              <w:t>8.7</w:t>
            </w:r>
            <w:r w:rsidRPr="00613A32">
              <w:rPr>
                <w:rFonts w:eastAsiaTheme="minorEastAsia" w:hint="eastAsia"/>
                <w:sz w:val="24"/>
                <w:szCs w:val="24"/>
              </w:rPr>
              <w:t>不合格输出的控制，</w:t>
            </w:r>
            <w:r w:rsidR="006A364C">
              <w:rPr>
                <w:rFonts w:eastAsiaTheme="minorEastAsia" w:hint="eastAsia"/>
                <w:sz w:val="24"/>
                <w:szCs w:val="24"/>
              </w:rPr>
              <w:t xml:space="preserve"> </w:t>
            </w:r>
          </w:p>
          <w:p w:rsidR="00D312CA" w:rsidRPr="00F16A33" w:rsidRDefault="00613A32" w:rsidP="00613A32">
            <w:pPr>
              <w:snapToGrid w:val="0"/>
              <w:spacing w:line="260" w:lineRule="exact"/>
              <w:rPr>
                <w:rFonts w:eastAsiaTheme="minorEastAsia"/>
                <w:sz w:val="24"/>
                <w:szCs w:val="24"/>
              </w:rPr>
            </w:pPr>
            <w:r w:rsidRPr="00613A32">
              <w:rPr>
                <w:rFonts w:eastAsiaTheme="minorEastAsia" w:hint="eastAsia"/>
                <w:sz w:val="24"/>
                <w:szCs w:val="24"/>
              </w:rPr>
              <w:t>EMS/OHSMS: 5.3</w:t>
            </w:r>
            <w:r w:rsidRPr="00613A32">
              <w:rPr>
                <w:rFonts w:eastAsiaTheme="minorEastAsia" w:hint="eastAsia"/>
                <w:sz w:val="24"/>
                <w:szCs w:val="24"/>
              </w:rPr>
              <w:t>组织的岗位、职责和权限、</w:t>
            </w:r>
            <w:r w:rsidRPr="00613A32">
              <w:rPr>
                <w:rFonts w:eastAsiaTheme="minorEastAsia" w:hint="eastAsia"/>
                <w:sz w:val="24"/>
                <w:szCs w:val="24"/>
              </w:rPr>
              <w:t>6.2.1</w:t>
            </w:r>
            <w:r w:rsidRPr="00613A32">
              <w:rPr>
                <w:rFonts w:eastAsiaTheme="minorEastAsia" w:hint="eastAsia"/>
                <w:sz w:val="24"/>
                <w:szCs w:val="24"/>
              </w:rPr>
              <w:t>环境</w:t>
            </w:r>
            <w:r w:rsidRPr="00613A32">
              <w:rPr>
                <w:rFonts w:eastAsiaTheme="minorEastAsia" w:hint="eastAsia"/>
                <w:sz w:val="24"/>
                <w:szCs w:val="24"/>
              </w:rPr>
              <w:t>/</w:t>
            </w:r>
            <w:r w:rsidRPr="00613A32">
              <w:rPr>
                <w:rFonts w:eastAsiaTheme="minorEastAsia" w:hint="eastAsia"/>
                <w:sz w:val="24"/>
                <w:szCs w:val="24"/>
              </w:rPr>
              <w:t>职业健康安全目标、</w:t>
            </w:r>
            <w:r w:rsidRPr="00613A32">
              <w:rPr>
                <w:rFonts w:eastAsiaTheme="minorEastAsia" w:hint="eastAsia"/>
                <w:sz w:val="24"/>
                <w:szCs w:val="24"/>
              </w:rPr>
              <w:t>6.2.2</w:t>
            </w:r>
            <w:r w:rsidRPr="00613A32">
              <w:rPr>
                <w:rFonts w:eastAsiaTheme="minorEastAsia" w:hint="eastAsia"/>
                <w:sz w:val="24"/>
                <w:szCs w:val="24"/>
              </w:rPr>
              <w:t>实现环境</w:t>
            </w:r>
            <w:r w:rsidRPr="00613A32">
              <w:rPr>
                <w:rFonts w:eastAsiaTheme="minorEastAsia" w:hint="eastAsia"/>
                <w:sz w:val="24"/>
                <w:szCs w:val="24"/>
              </w:rPr>
              <w:t>/</w:t>
            </w:r>
            <w:r w:rsidRPr="00613A32">
              <w:rPr>
                <w:rFonts w:eastAsiaTheme="minorEastAsia" w:hint="eastAsia"/>
                <w:sz w:val="24"/>
                <w:szCs w:val="24"/>
              </w:rPr>
              <w:t>职业健康安全目标措施的策划、</w:t>
            </w:r>
            <w:r w:rsidRPr="00613A32">
              <w:rPr>
                <w:rFonts w:eastAsiaTheme="minorEastAsia" w:hint="eastAsia"/>
                <w:sz w:val="24"/>
                <w:szCs w:val="24"/>
              </w:rPr>
              <w:t>6.1.2</w:t>
            </w:r>
            <w:r w:rsidRPr="00613A32">
              <w:rPr>
                <w:rFonts w:eastAsiaTheme="minorEastAsia" w:hint="eastAsia"/>
                <w:sz w:val="24"/>
                <w:szCs w:val="24"/>
              </w:rPr>
              <w:t>环境因素</w:t>
            </w:r>
            <w:r w:rsidRPr="00613A32">
              <w:rPr>
                <w:rFonts w:eastAsiaTheme="minorEastAsia" w:hint="eastAsia"/>
                <w:sz w:val="24"/>
                <w:szCs w:val="24"/>
              </w:rPr>
              <w:t>/</w:t>
            </w:r>
            <w:r w:rsidRPr="00613A32">
              <w:rPr>
                <w:rFonts w:eastAsiaTheme="minorEastAsia" w:hint="eastAsia"/>
                <w:sz w:val="24"/>
                <w:szCs w:val="24"/>
              </w:rPr>
              <w:t>危险源的识别与评价、</w:t>
            </w:r>
            <w:r w:rsidRPr="00613A32">
              <w:rPr>
                <w:rFonts w:eastAsiaTheme="minorEastAsia" w:hint="eastAsia"/>
                <w:sz w:val="24"/>
                <w:szCs w:val="24"/>
              </w:rPr>
              <w:t>8.1</w:t>
            </w:r>
            <w:r w:rsidRPr="00613A32">
              <w:rPr>
                <w:rFonts w:eastAsiaTheme="minorEastAsia" w:hint="eastAsia"/>
                <w:sz w:val="24"/>
                <w:szCs w:val="24"/>
              </w:rPr>
              <w:t>运行策划和控制、</w:t>
            </w:r>
            <w:r w:rsidRPr="00613A32">
              <w:rPr>
                <w:rFonts w:eastAsiaTheme="minorEastAsia" w:hint="eastAsia"/>
                <w:sz w:val="24"/>
                <w:szCs w:val="24"/>
              </w:rPr>
              <w:t>8.2</w:t>
            </w:r>
            <w:r w:rsidRPr="00613A32">
              <w:rPr>
                <w:rFonts w:eastAsiaTheme="minorEastAsia" w:hint="eastAsia"/>
                <w:sz w:val="24"/>
                <w:szCs w:val="24"/>
              </w:rPr>
              <w:t>应急准备和响应，</w:t>
            </w:r>
            <w:r w:rsidRPr="00613A32">
              <w:rPr>
                <w:rFonts w:eastAsiaTheme="minorEastAsia" w:hint="eastAsia"/>
                <w:sz w:val="24"/>
                <w:szCs w:val="24"/>
              </w:rPr>
              <w:t>6.1.3</w:t>
            </w:r>
            <w:r w:rsidRPr="00613A32">
              <w:rPr>
                <w:rFonts w:eastAsiaTheme="minorEastAsia" w:hint="eastAsia"/>
                <w:sz w:val="24"/>
                <w:szCs w:val="24"/>
              </w:rPr>
              <w:t>合规义务、</w:t>
            </w:r>
            <w:r w:rsidRPr="00613A32">
              <w:rPr>
                <w:rFonts w:eastAsiaTheme="minorEastAsia" w:hint="eastAsia"/>
                <w:sz w:val="24"/>
                <w:szCs w:val="24"/>
              </w:rPr>
              <w:t>6.1.4</w:t>
            </w:r>
            <w:r w:rsidRPr="00613A32">
              <w:rPr>
                <w:rFonts w:eastAsiaTheme="minorEastAsia" w:hint="eastAsia"/>
                <w:sz w:val="24"/>
                <w:szCs w:val="24"/>
              </w:rPr>
              <w:t>措施的策划、</w:t>
            </w:r>
            <w:r w:rsidRPr="00613A32">
              <w:rPr>
                <w:rFonts w:eastAsiaTheme="minorEastAsia" w:hint="eastAsia"/>
                <w:sz w:val="24"/>
                <w:szCs w:val="24"/>
              </w:rPr>
              <w:t>9.1</w:t>
            </w:r>
            <w:r w:rsidRPr="00613A32">
              <w:rPr>
                <w:rFonts w:eastAsiaTheme="minorEastAsia" w:hint="eastAsia"/>
                <w:sz w:val="24"/>
                <w:szCs w:val="24"/>
              </w:rPr>
              <w:t>监视测分析和评价（</w:t>
            </w:r>
            <w:r w:rsidRPr="00613A32">
              <w:rPr>
                <w:rFonts w:eastAsiaTheme="minorEastAsia" w:hint="eastAsia"/>
                <w:sz w:val="24"/>
                <w:szCs w:val="24"/>
              </w:rPr>
              <w:t>9.1.1</w:t>
            </w:r>
            <w:r w:rsidRPr="00613A32">
              <w:rPr>
                <w:rFonts w:eastAsiaTheme="minorEastAsia" w:hint="eastAsia"/>
                <w:sz w:val="24"/>
                <w:szCs w:val="24"/>
              </w:rPr>
              <w:t>总则、</w:t>
            </w:r>
            <w:r w:rsidRPr="00613A32">
              <w:rPr>
                <w:rFonts w:eastAsiaTheme="minorEastAsia" w:hint="eastAsia"/>
                <w:sz w:val="24"/>
                <w:szCs w:val="24"/>
              </w:rPr>
              <w:t>9.1.2</w:t>
            </w:r>
            <w:r w:rsidRPr="00613A32">
              <w:rPr>
                <w:rFonts w:eastAsiaTheme="minorEastAsia" w:hint="eastAsia"/>
                <w:sz w:val="24"/>
                <w:szCs w:val="24"/>
              </w:rPr>
              <w:t>合规性评价）</w:t>
            </w:r>
          </w:p>
        </w:tc>
        <w:tc>
          <w:tcPr>
            <w:tcW w:w="851" w:type="dxa"/>
            <w:vMerge/>
          </w:tcPr>
          <w:p w:rsidR="00D312CA" w:rsidRPr="00F16A33" w:rsidRDefault="00D312CA">
            <w:pPr>
              <w:rPr>
                <w:rFonts w:eastAsiaTheme="minorEastAsia"/>
                <w:sz w:val="24"/>
                <w:szCs w:val="24"/>
              </w:rPr>
            </w:pPr>
          </w:p>
        </w:tc>
      </w:tr>
      <w:tr w:rsidR="00D312CA" w:rsidRPr="00F16A33">
        <w:trPr>
          <w:trHeight w:val="1255"/>
        </w:trPr>
        <w:tc>
          <w:tcPr>
            <w:tcW w:w="1954" w:type="dxa"/>
          </w:tcPr>
          <w:p w:rsidR="00D312CA" w:rsidRPr="00F16A33" w:rsidRDefault="00F16A33">
            <w:pPr>
              <w:rPr>
                <w:rFonts w:eastAsiaTheme="minorEastAsia"/>
                <w:sz w:val="24"/>
                <w:szCs w:val="24"/>
              </w:rPr>
            </w:pPr>
            <w:r w:rsidRPr="00F16A33">
              <w:rPr>
                <w:rFonts w:eastAsiaTheme="minorEastAsia" w:hAnsiTheme="minorEastAsia"/>
                <w:sz w:val="24"/>
                <w:szCs w:val="24"/>
              </w:rPr>
              <w:t>部门及人员的职责和权限</w:t>
            </w:r>
          </w:p>
        </w:tc>
        <w:tc>
          <w:tcPr>
            <w:tcW w:w="1166" w:type="dxa"/>
          </w:tcPr>
          <w:p w:rsidR="00D312CA" w:rsidRPr="00F16A33" w:rsidRDefault="00F16A33">
            <w:pPr>
              <w:rPr>
                <w:rFonts w:eastAsiaTheme="minorEastAsia"/>
                <w:b/>
                <w:bCs/>
                <w:sz w:val="24"/>
                <w:szCs w:val="24"/>
              </w:rPr>
            </w:pPr>
            <w:r w:rsidRPr="00F16A33">
              <w:rPr>
                <w:rFonts w:eastAsiaTheme="minorEastAsia"/>
                <w:b/>
                <w:bCs/>
                <w:sz w:val="24"/>
                <w:szCs w:val="24"/>
              </w:rPr>
              <w:t>QE</w:t>
            </w:r>
            <w:r>
              <w:rPr>
                <w:rFonts w:eastAsiaTheme="minorEastAsia" w:hint="eastAsia"/>
                <w:b/>
                <w:bCs/>
                <w:sz w:val="24"/>
                <w:szCs w:val="24"/>
              </w:rPr>
              <w:t>O</w:t>
            </w:r>
            <w:r w:rsidRPr="00F16A33">
              <w:rPr>
                <w:rFonts w:eastAsiaTheme="minorEastAsia"/>
                <w:b/>
                <w:bCs/>
                <w:sz w:val="24"/>
                <w:szCs w:val="24"/>
              </w:rPr>
              <w:t>5.3</w:t>
            </w:r>
          </w:p>
          <w:p w:rsidR="00D312CA" w:rsidRPr="00F16A33" w:rsidRDefault="00D312CA">
            <w:pPr>
              <w:rPr>
                <w:rFonts w:eastAsiaTheme="minorEastAsia"/>
                <w:b/>
                <w:bCs/>
                <w:sz w:val="24"/>
                <w:szCs w:val="24"/>
              </w:rPr>
            </w:pPr>
          </w:p>
          <w:p w:rsidR="00D312CA" w:rsidRPr="00F16A33" w:rsidRDefault="00D312CA">
            <w:pPr>
              <w:rPr>
                <w:rFonts w:eastAsiaTheme="minorEastAsia"/>
                <w:sz w:val="24"/>
                <w:szCs w:val="24"/>
              </w:rPr>
            </w:pPr>
          </w:p>
        </w:tc>
        <w:tc>
          <w:tcPr>
            <w:tcW w:w="10738" w:type="dxa"/>
          </w:tcPr>
          <w:p w:rsidR="00F16A33" w:rsidRPr="00F16A33" w:rsidRDefault="00F16A33" w:rsidP="007A01B6">
            <w:pPr>
              <w:spacing w:beforeLines="30" w:afterLines="30" w:line="288" w:lineRule="auto"/>
              <w:ind w:firstLineChars="200" w:firstLine="480"/>
              <w:rPr>
                <w:rFonts w:eastAsiaTheme="minorEastAsia"/>
                <w:sz w:val="24"/>
              </w:rPr>
            </w:pPr>
            <w:r w:rsidRPr="00F16A33">
              <w:rPr>
                <w:rFonts w:eastAsiaTheme="minorEastAsia" w:hint="eastAsia"/>
                <w:sz w:val="24"/>
              </w:rPr>
              <w:t>生产部主要作用、职责和权限包括</w:t>
            </w:r>
            <w:r w:rsidRPr="00F16A33">
              <w:rPr>
                <w:rFonts w:eastAsiaTheme="minorEastAsia" w:hint="eastAsia"/>
                <w:sz w:val="24"/>
              </w:rPr>
              <w:t>:</w:t>
            </w:r>
            <w:r w:rsidRPr="00F16A33">
              <w:rPr>
                <w:rFonts w:eastAsiaTheme="minorEastAsia" w:hint="eastAsia"/>
                <w:sz w:val="24"/>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环境因素、危险源辨识和控制，负责生产过程运行的环境和安全控制，应急预案并实施预案的紧急演练，负责产品生产作业活动、过程中环境安全的监视和测量，负责生产进度、现场工作环境和安全生产管理。</w:t>
            </w:r>
          </w:p>
          <w:p w:rsidR="00D312CA" w:rsidRPr="00F16A33" w:rsidRDefault="00F16A33" w:rsidP="007A01B6">
            <w:pPr>
              <w:spacing w:beforeLines="30" w:afterLines="30" w:line="288" w:lineRule="auto"/>
              <w:ind w:firstLineChars="200" w:firstLine="480"/>
              <w:rPr>
                <w:rFonts w:eastAsiaTheme="minorEastAsia"/>
                <w:sz w:val="24"/>
                <w:szCs w:val="24"/>
              </w:rPr>
            </w:pPr>
            <w:r w:rsidRPr="00F16A33">
              <w:rPr>
                <w:rFonts w:eastAsiaTheme="minorEastAsia" w:hint="eastAsia"/>
                <w:sz w:val="24"/>
              </w:rPr>
              <w:t>生产部上述作用和职责、权限基本得到有效沟通和实施。</w:t>
            </w:r>
          </w:p>
        </w:tc>
        <w:tc>
          <w:tcPr>
            <w:tcW w:w="851" w:type="dxa"/>
          </w:tcPr>
          <w:p w:rsidR="00D312CA" w:rsidRPr="00F16A33" w:rsidRDefault="00BB6037">
            <w:pPr>
              <w:rPr>
                <w:rFonts w:eastAsiaTheme="minorEastAsia"/>
                <w:sz w:val="24"/>
                <w:szCs w:val="24"/>
              </w:rPr>
            </w:pPr>
            <w:r>
              <w:rPr>
                <w:rFonts w:eastAsiaTheme="minorEastAsia"/>
                <w:sz w:val="24"/>
                <w:szCs w:val="24"/>
              </w:rPr>
              <w:t>符合</w:t>
            </w:r>
          </w:p>
        </w:tc>
      </w:tr>
      <w:tr w:rsidR="00BB6037" w:rsidRPr="00F16A33">
        <w:trPr>
          <w:trHeight w:val="1968"/>
        </w:trPr>
        <w:tc>
          <w:tcPr>
            <w:tcW w:w="1954" w:type="dxa"/>
          </w:tcPr>
          <w:p w:rsidR="00BB6037" w:rsidRDefault="00BB6037">
            <w:pPr>
              <w:spacing w:line="360" w:lineRule="auto"/>
              <w:rPr>
                <w:rFonts w:eastAsiaTheme="minorEastAsia" w:hAnsiTheme="minorEastAsia"/>
                <w:sz w:val="24"/>
                <w:szCs w:val="24"/>
              </w:rPr>
            </w:pPr>
            <w:r w:rsidRPr="00F16A33">
              <w:rPr>
                <w:rFonts w:eastAsiaTheme="minorEastAsia" w:hAnsiTheme="minorEastAsia"/>
                <w:sz w:val="24"/>
                <w:szCs w:val="24"/>
              </w:rPr>
              <w:t>环境因素</w:t>
            </w:r>
            <w:r w:rsidRPr="00F16A33">
              <w:rPr>
                <w:rFonts w:eastAsiaTheme="minorEastAsia"/>
                <w:sz w:val="24"/>
                <w:szCs w:val="24"/>
              </w:rPr>
              <w:t>/</w:t>
            </w:r>
            <w:r w:rsidRPr="00F16A33">
              <w:rPr>
                <w:rFonts w:eastAsiaTheme="minorEastAsia" w:hAnsiTheme="minorEastAsia"/>
                <w:sz w:val="24"/>
                <w:szCs w:val="24"/>
              </w:rPr>
              <w:t>危险源辨识与评价</w:t>
            </w:r>
          </w:p>
          <w:p w:rsidR="00BB6037" w:rsidRDefault="00BB6037">
            <w:pPr>
              <w:spacing w:line="360" w:lineRule="auto"/>
              <w:rPr>
                <w:rFonts w:eastAsiaTheme="minorEastAsia" w:hAnsiTheme="minorEastAsia"/>
                <w:sz w:val="24"/>
                <w:szCs w:val="24"/>
              </w:rPr>
            </w:pPr>
          </w:p>
          <w:p w:rsidR="00BB6037" w:rsidRPr="00F16A33" w:rsidRDefault="00BB6037">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rsidR="00BB6037" w:rsidRPr="00F16A33" w:rsidRDefault="00BB6037">
            <w:pPr>
              <w:spacing w:line="360" w:lineRule="auto"/>
              <w:rPr>
                <w:rFonts w:eastAsiaTheme="minorEastAsia"/>
                <w:b/>
                <w:sz w:val="24"/>
                <w:szCs w:val="24"/>
              </w:rPr>
            </w:pPr>
            <w:r w:rsidRPr="00F16A33">
              <w:rPr>
                <w:rFonts w:eastAsiaTheme="minorEastAsia"/>
                <w:b/>
                <w:bCs/>
                <w:sz w:val="24"/>
                <w:szCs w:val="24"/>
              </w:rPr>
              <w:t>E</w:t>
            </w:r>
            <w:r>
              <w:rPr>
                <w:rFonts w:eastAsiaTheme="minorEastAsia" w:hint="eastAsia"/>
                <w:b/>
                <w:bCs/>
                <w:sz w:val="24"/>
                <w:szCs w:val="24"/>
              </w:rPr>
              <w:t>O</w:t>
            </w:r>
            <w:r w:rsidRPr="00F16A33">
              <w:rPr>
                <w:rFonts w:eastAsiaTheme="minorEastAsia"/>
                <w:b/>
                <w:sz w:val="24"/>
                <w:szCs w:val="24"/>
              </w:rPr>
              <w:t>6.1.2</w:t>
            </w:r>
          </w:p>
          <w:p w:rsidR="00BB6037" w:rsidRPr="00F16A33" w:rsidRDefault="00BB6037">
            <w:pPr>
              <w:rPr>
                <w:rFonts w:eastAsiaTheme="minorEastAsia"/>
                <w:b/>
                <w:bCs/>
                <w:sz w:val="24"/>
                <w:szCs w:val="24"/>
              </w:rPr>
            </w:pPr>
          </w:p>
          <w:p w:rsidR="00BB6037" w:rsidRDefault="00BB6037">
            <w:pPr>
              <w:rPr>
                <w:rFonts w:eastAsiaTheme="minorEastAsia"/>
                <w:sz w:val="24"/>
                <w:szCs w:val="24"/>
              </w:rPr>
            </w:pPr>
          </w:p>
          <w:p w:rsidR="00BB6037" w:rsidRDefault="00BB6037">
            <w:pPr>
              <w:rPr>
                <w:rFonts w:eastAsiaTheme="minorEastAsia"/>
                <w:sz w:val="24"/>
                <w:szCs w:val="24"/>
              </w:rPr>
            </w:pPr>
          </w:p>
          <w:p w:rsidR="00BB6037" w:rsidRPr="00F16A33" w:rsidRDefault="00BB6037">
            <w:pPr>
              <w:rPr>
                <w:rFonts w:eastAsiaTheme="minorEastAsia"/>
                <w:sz w:val="24"/>
                <w:szCs w:val="24"/>
              </w:rPr>
            </w:pPr>
            <w:r>
              <w:rPr>
                <w:rFonts w:eastAsiaTheme="minorEastAsia" w:hint="eastAsia"/>
                <w:sz w:val="24"/>
                <w:szCs w:val="24"/>
              </w:rPr>
              <w:t>EO6.1.4</w:t>
            </w:r>
          </w:p>
        </w:tc>
        <w:tc>
          <w:tcPr>
            <w:tcW w:w="10738" w:type="dxa"/>
          </w:tcPr>
          <w:p w:rsidR="00BB6037" w:rsidRPr="00F16A33" w:rsidRDefault="00BB6037" w:rsidP="007A01B6">
            <w:pPr>
              <w:spacing w:beforeLines="30" w:afterLines="30" w:line="288" w:lineRule="auto"/>
              <w:ind w:firstLineChars="200" w:firstLine="480"/>
              <w:rPr>
                <w:rFonts w:eastAsiaTheme="minorEastAsia"/>
                <w:bCs/>
                <w:sz w:val="24"/>
                <w:szCs w:val="24"/>
              </w:rPr>
            </w:pPr>
            <w:r>
              <w:rPr>
                <w:rFonts w:eastAsiaTheme="minorEastAsia" w:hAnsiTheme="minorEastAsia"/>
                <w:bCs/>
                <w:sz w:val="24"/>
                <w:szCs w:val="24"/>
              </w:rPr>
              <w:t>生产部</w:t>
            </w:r>
            <w:r>
              <w:rPr>
                <w:rFonts w:eastAsiaTheme="minorEastAsia" w:hAnsiTheme="minorEastAsia" w:hint="eastAsia"/>
                <w:bCs/>
                <w:sz w:val="24"/>
                <w:szCs w:val="24"/>
              </w:rPr>
              <w:t>厂长杨志勇</w:t>
            </w:r>
            <w:r w:rsidRPr="00F16A33">
              <w:rPr>
                <w:rFonts w:eastAsiaTheme="minorEastAsia" w:hAnsiTheme="minorEastAsia"/>
                <w:bCs/>
                <w:sz w:val="24"/>
                <w:szCs w:val="24"/>
              </w:rPr>
              <w:t>述：公司制订《环境因素识别与评价控制程序》和《危险源识别与风险评价控制程序》，生产部根据</w:t>
            </w:r>
            <w:r w:rsidRPr="00613A32">
              <w:rPr>
                <w:rFonts w:eastAsiaTheme="minorEastAsia" w:hAnsiTheme="minorEastAsia" w:hint="eastAsia"/>
                <w:sz w:val="24"/>
                <w:szCs w:val="24"/>
              </w:rPr>
              <w:t>殡葬用品【骨灰盒存放架</w:t>
            </w:r>
            <w:r w:rsidRPr="00613A32">
              <w:rPr>
                <w:rFonts w:eastAsiaTheme="minorEastAsia" w:hAnsiTheme="minorEastAsia" w:hint="eastAsia"/>
                <w:sz w:val="24"/>
                <w:szCs w:val="24"/>
              </w:rPr>
              <w:t>(</w:t>
            </w:r>
            <w:r w:rsidRPr="00613A32">
              <w:rPr>
                <w:rFonts w:eastAsiaTheme="minorEastAsia" w:hAnsiTheme="minorEastAsia" w:hint="eastAsia"/>
                <w:sz w:val="24"/>
                <w:szCs w:val="24"/>
              </w:rPr>
              <w:t>含智能</w:t>
            </w:r>
            <w:r w:rsidRPr="00613A32">
              <w:rPr>
                <w:rFonts w:eastAsiaTheme="minorEastAsia" w:hAnsiTheme="minorEastAsia" w:hint="eastAsia"/>
                <w:sz w:val="24"/>
                <w:szCs w:val="24"/>
              </w:rPr>
              <w:t>)</w:t>
            </w:r>
            <w:r w:rsidRPr="00613A32">
              <w:rPr>
                <w:rFonts w:eastAsiaTheme="minorEastAsia" w:hAnsiTheme="minorEastAsia" w:hint="eastAsia"/>
                <w:sz w:val="24"/>
                <w:szCs w:val="24"/>
              </w:rPr>
              <w:t>、牌位架、万佛墙】的设计、生产</w:t>
            </w:r>
            <w:r w:rsidRPr="00F16A33">
              <w:rPr>
                <w:rFonts w:eastAsiaTheme="minorEastAsia" w:hAnsiTheme="minorEastAsia"/>
                <w:bCs/>
                <w:sz w:val="24"/>
                <w:szCs w:val="24"/>
              </w:rPr>
              <w:t>工作特点对涉及的环境因素、危险源进行了识别和辨识。</w:t>
            </w:r>
          </w:p>
          <w:p w:rsidR="00BB6037" w:rsidRPr="00F16A33" w:rsidRDefault="00BB6037" w:rsidP="007A01B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在公司编制的</w:t>
            </w:r>
            <w:r w:rsidRPr="00F16A33">
              <w:rPr>
                <w:rFonts w:eastAsiaTheme="minorEastAsia"/>
                <w:bCs/>
                <w:sz w:val="24"/>
                <w:szCs w:val="24"/>
              </w:rPr>
              <w:t>”</w:t>
            </w:r>
            <w:r w:rsidRPr="00F16A33">
              <w:rPr>
                <w:rFonts w:eastAsiaTheme="minorEastAsia" w:hAnsiTheme="minorEastAsia"/>
                <w:bCs/>
                <w:sz w:val="24"/>
                <w:szCs w:val="24"/>
              </w:rPr>
              <w:t>环境因素识别与评价控制程序</w:t>
            </w:r>
            <w:r w:rsidRPr="00F16A33">
              <w:rPr>
                <w:rFonts w:eastAsiaTheme="minorEastAsia"/>
                <w:bCs/>
                <w:sz w:val="24"/>
                <w:szCs w:val="24"/>
              </w:rPr>
              <w:t>”</w:t>
            </w:r>
            <w:r w:rsidRPr="00F16A33">
              <w:rPr>
                <w:rFonts w:eastAsiaTheme="minorEastAsia" w:hAnsiTheme="minorEastAsia"/>
                <w:bCs/>
                <w:sz w:val="24"/>
                <w:szCs w:val="24"/>
              </w:rPr>
              <w:t>中，对环境因素识别和评价的目的、职责、工作程序和记录的要求均有明确的规定。</w:t>
            </w:r>
          </w:p>
          <w:p w:rsidR="00BB6037" w:rsidRPr="00F16A33" w:rsidRDefault="00BB6037" w:rsidP="007A01B6">
            <w:pPr>
              <w:spacing w:beforeLines="30" w:afterLines="30" w:line="288" w:lineRule="auto"/>
              <w:ind w:firstLineChars="200" w:firstLine="480"/>
              <w:jc w:val="left"/>
              <w:rPr>
                <w:rFonts w:eastAsiaTheme="minorEastAsia"/>
                <w:bCs/>
                <w:sz w:val="24"/>
                <w:szCs w:val="24"/>
              </w:rPr>
            </w:pPr>
            <w:r w:rsidRPr="00F16A33">
              <w:rPr>
                <w:rFonts w:eastAsiaTheme="minorEastAsia" w:hAnsiTheme="minorEastAsia"/>
                <w:bCs/>
                <w:sz w:val="24"/>
                <w:szCs w:val="24"/>
              </w:rPr>
              <w:lastRenderedPageBreak/>
              <w:t>查到《环境因素识别评价表》：已识别生产部的环境因素产生过程包括：</w:t>
            </w:r>
            <w:r w:rsidRPr="00F16A33">
              <w:rPr>
                <w:rFonts w:eastAsiaTheme="minorEastAsia" w:hAnsiTheme="minorEastAsia"/>
                <w:sz w:val="24"/>
                <w:szCs w:val="24"/>
              </w:rPr>
              <w:t>剪切开料</w:t>
            </w:r>
            <w:r w:rsidRPr="00F16A33">
              <w:rPr>
                <w:rFonts w:eastAsiaTheme="minorEastAsia" w:hAnsiTheme="minorEastAsia"/>
                <w:bCs/>
                <w:sz w:val="24"/>
                <w:szCs w:val="24"/>
              </w:rPr>
              <w:t>、</w:t>
            </w:r>
            <w:r w:rsidRPr="00F16A33">
              <w:rPr>
                <w:rFonts w:eastAsiaTheme="minorEastAsia" w:hAnsiTheme="minorEastAsia"/>
                <w:sz w:val="24"/>
                <w:szCs w:val="24"/>
              </w:rPr>
              <w:t>冲压</w:t>
            </w:r>
            <w:r w:rsidRPr="00F16A33">
              <w:rPr>
                <w:rFonts w:eastAsiaTheme="minorEastAsia" w:hAnsiTheme="minorEastAsia"/>
                <w:bCs/>
                <w:sz w:val="24"/>
                <w:szCs w:val="24"/>
              </w:rPr>
              <w:t>、</w:t>
            </w:r>
            <w:r w:rsidRPr="00F16A33">
              <w:rPr>
                <w:rFonts w:eastAsiaTheme="minorEastAsia" w:hAnsiTheme="minorEastAsia"/>
                <w:sz w:val="24"/>
                <w:szCs w:val="24"/>
              </w:rPr>
              <w:t>折弯</w:t>
            </w:r>
            <w:r w:rsidRPr="00F16A33">
              <w:rPr>
                <w:rFonts w:eastAsiaTheme="minorEastAsia" w:hAnsiTheme="minorEastAsia"/>
                <w:bCs/>
                <w:sz w:val="24"/>
                <w:szCs w:val="24"/>
              </w:rPr>
              <w:t>、</w:t>
            </w:r>
            <w:r w:rsidRPr="00F16A33">
              <w:rPr>
                <w:rFonts w:eastAsiaTheme="minorEastAsia" w:hAnsiTheme="minorEastAsia"/>
                <w:sz w:val="24"/>
                <w:szCs w:val="24"/>
              </w:rPr>
              <w:t>钻孔</w:t>
            </w:r>
            <w:r w:rsidRPr="00F16A33">
              <w:rPr>
                <w:rFonts w:eastAsiaTheme="minorEastAsia" w:hAnsiTheme="minorEastAsia"/>
                <w:bCs/>
                <w:sz w:val="24"/>
                <w:szCs w:val="24"/>
              </w:rPr>
              <w:t>、</w:t>
            </w:r>
            <w:r w:rsidRPr="00F16A33">
              <w:rPr>
                <w:rFonts w:eastAsiaTheme="minorEastAsia" w:hAnsiTheme="minorEastAsia"/>
                <w:sz w:val="24"/>
                <w:szCs w:val="24"/>
              </w:rPr>
              <w:t>打磨</w:t>
            </w:r>
            <w:r w:rsidRPr="00F16A33">
              <w:rPr>
                <w:rFonts w:eastAsiaTheme="minorEastAsia" w:hAnsiTheme="minorEastAsia"/>
                <w:bCs/>
                <w:sz w:val="24"/>
                <w:szCs w:val="24"/>
              </w:rPr>
              <w:t>、</w:t>
            </w:r>
            <w:r w:rsidRPr="00F16A33">
              <w:rPr>
                <w:rFonts w:eastAsiaTheme="minorEastAsia" w:hAnsiTheme="minorEastAsia"/>
                <w:sz w:val="24"/>
                <w:szCs w:val="24"/>
              </w:rPr>
              <w:t>试组装</w:t>
            </w:r>
            <w:r w:rsidRPr="00F16A33">
              <w:rPr>
                <w:rFonts w:eastAsiaTheme="minorEastAsia" w:hAnsiTheme="minorEastAsia"/>
                <w:bCs/>
                <w:sz w:val="24"/>
                <w:szCs w:val="24"/>
              </w:rPr>
              <w:t>、</w:t>
            </w:r>
            <w:r w:rsidRPr="00F16A33">
              <w:rPr>
                <w:rFonts w:eastAsiaTheme="minorEastAsia" w:hAnsiTheme="minorEastAsia"/>
                <w:sz w:val="24"/>
                <w:szCs w:val="24"/>
              </w:rPr>
              <w:t>能源消耗</w:t>
            </w:r>
            <w:r w:rsidRPr="00F16A33">
              <w:rPr>
                <w:rFonts w:eastAsiaTheme="minorEastAsia" w:hAnsiTheme="minorEastAsia"/>
                <w:bCs/>
                <w:sz w:val="24"/>
                <w:szCs w:val="24"/>
              </w:rPr>
              <w:t>、</w:t>
            </w:r>
            <w:r w:rsidRPr="00F16A33">
              <w:rPr>
                <w:rFonts w:eastAsiaTheme="minorEastAsia" w:hAnsiTheme="minorEastAsia"/>
                <w:sz w:val="24"/>
                <w:szCs w:val="24"/>
              </w:rPr>
              <w:t>用电不当、生产垃圾</w:t>
            </w:r>
            <w:r w:rsidRPr="00F16A33">
              <w:rPr>
                <w:rFonts w:eastAsiaTheme="minorEastAsia" w:hAnsiTheme="minorEastAsia"/>
                <w:kern w:val="0"/>
                <w:sz w:val="24"/>
                <w:szCs w:val="24"/>
              </w:rPr>
              <w:t>等过程中粉尘的排放，噪声的排放，能源的消耗，废水、废渣的排放、固废的废弃等，在环境评价过程中</w:t>
            </w:r>
            <w:r w:rsidRPr="00F16A33">
              <w:rPr>
                <w:rFonts w:eastAsiaTheme="minorEastAsia" w:hAnsiTheme="minorEastAsia"/>
                <w:bCs/>
                <w:sz w:val="24"/>
                <w:szCs w:val="24"/>
              </w:rPr>
              <w:t>考虑到环境影响、三种时态和三种状态等。使用分级评分的方式。基本合理。</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参加环境因素辨识和评价人员：</w:t>
            </w:r>
            <w:r w:rsidRPr="00613A32">
              <w:rPr>
                <w:rFonts w:eastAsiaTheme="minorEastAsia" w:hAnsiTheme="minorEastAsia" w:hint="eastAsia"/>
                <w:sz w:val="24"/>
                <w:szCs w:val="24"/>
              </w:rPr>
              <w:t>李国洪、徐艳芳</w:t>
            </w:r>
            <w:r>
              <w:rPr>
                <w:rFonts w:eastAsiaTheme="minorEastAsia" w:hAnsiTheme="minorEastAsia" w:hint="eastAsia"/>
                <w:sz w:val="24"/>
                <w:szCs w:val="24"/>
              </w:rPr>
              <w:t>等</w:t>
            </w:r>
            <w:r w:rsidRPr="00F16A33">
              <w:rPr>
                <w:rFonts w:eastAsiaTheme="minorEastAsia"/>
                <w:sz w:val="24"/>
                <w:szCs w:val="24"/>
              </w:rPr>
              <w:t xml:space="preserve">       </w:t>
            </w:r>
            <w:r>
              <w:rPr>
                <w:rFonts w:eastAsiaTheme="minorEastAsia" w:hint="eastAsia"/>
                <w:sz w:val="24"/>
                <w:szCs w:val="24"/>
              </w:rPr>
              <w:t xml:space="preserve"> </w:t>
            </w:r>
            <w:r w:rsidRPr="00F16A33">
              <w:rPr>
                <w:rFonts w:eastAsiaTheme="minorEastAsia" w:hAnsiTheme="minorEastAsia"/>
                <w:sz w:val="24"/>
                <w:szCs w:val="24"/>
              </w:rPr>
              <w:t>时间：</w:t>
            </w:r>
            <w:r>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hint="eastAsia"/>
                <w:sz w:val="24"/>
                <w:szCs w:val="24"/>
              </w:rPr>
              <w:t>11</w:t>
            </w:r>
            <w:r w:rsidRPr="00F16A33">
              <w:rPr>
                <w:rFonts w:eastAsiaTheme="minorEastAsia" w:hAnsiTheme="minorEastAsia"/>
                <w:sz w:val="24"/>
                <w:szCs w:val="24"/>
              </w:rPr>
              <w:t>月</w:t>
            </w:r>
            <w:r>
              <w:rPr>
                <w:rFonts w:eastAsiaTheme="minorEastAsia" w:hint="eastAsia"/>
                <w:sz w:val="24"/>
                <w:szCs w:val="24"/>
              </w:rPr>
              <w:t>12</w:t>
            </w:r>
            <w:r w:rsidRPr="00F16A33">
              <w:rPr>
                <w:rFonts w:eastAsiaTheme="minorEastAsia" w:hAnsiTheme="minorEastAsia"/>
                <w:sz w:val="24"/>
                <w:szCs w:val="24"/>
              </w:rPr>
              <w:t>日</w:t>
            </w:r>
          </w:p>
          <w:p w:rsidR="00BB6037" w:rsidRPr="00F16A33" w:rsidRDefault="00BB6037" w:rsidP="007A01B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查到《重要环境因素清单》已识别重要环境因素包括：噪声的排放、潜在火灾和固体废弃物排放，明确控制措施和责任部门，基本合理。</w:t>
            </w:r>
          </w:p>
          <w:p w:rsidR="00BB6037" w:rsidRPr="00F16A33" w:rsidRDefault="00BB6037" w:rsidP="007A01B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查到《危险源辨识与评价一览表》，内容有：作业活动名称、潜在危险因素、时态、状态、可导致事故、可采取控制措施、危险发生的可能性</w:t>
            </w:r>
            <w:r w:rsidRPr="00F16A33">
              <w:rPr>
                <w:rFonts w:eastAsiaTheme="minorEastAsia"/>
                <w:bCs/>
                <w:sz w:val="24"/>
                <w:szCs w:val="24"/>
              </w:rPr>
              <w:t>L</w:t>
            </w:r>
            <w:r w:rsidRPr="00F16A33">
              <w:rPr>
                <w:rFonts w:eastAsiaTheme="minorEastAsia" w:hAnsiTheme="minorEastAsia"/>
                <w:bCs/>
                <w:sz w:val="24"/>
                <w:szCs w:val="24"/>
              </w:rPr>
              <w:t>、损失后果</w:t>
            </w:r>
            <w:r w:rsidRPr="00F16A33">
              <w:rPr>
                <w:rFonts w:eastAsiaTheme="minorEastAsia"/>
                <w:bCs/>
                <w:sz w:val="24"/>
                <w:szCs w:val="24"/>
              </w:rPr>
              <w:t>C</w:t>
            </w:r>
            <w:r w:rsidRPr="00F16A33">
              <w:rPr>
                <w:rFonts w:eastAsiaTheme="minorEastAsia" w:hAnsiTheme="minorEastAsia"/>
                <w:bCs/>
                <w:sz w:val="24"/>
                <w:szCs w:val="24"/>
              </w:rPr>
              <w:t>、频繁程度</w:t>
            </w:r>
            <w:r w:rsidRPr="00F16A33">
              <w:rPr>
                <w:rFonts w:eastAsiaTheme="minorEastAsia"/>
                <w:bCs/>
                <w:sz w:val="24"/>
                <w:szCs w:val="24"/>
              </w:rPr>
              <w:t>E</w:t>
            </w:r>
            <w:r w:rsidRPr="00F16A33">
              <w:rPr>
                <w:rFonts w:eastAsiaTheme="minorEastAsia" w:hAnsiTheme="minorEastAsia"/>
                <w:bCs/>
                <w:sz w:val="24"/>
                <w:szCs w:val="24"/>
              </w:rPr>
              <w:t>、等。识别出生产部危险源有：触电、火灾、机械伤害、听力损害、爆炸、高空坠落、中毒、职业病、人身伤害等。优先控制风险采用</w:t>
            </w:r>
            <w:r w:rsidRPr="00F16A33">
              <w:rPr>
                <w:rFonts w:eastAsiaTheme="minorEastAsia"/>
                <w:bCs/>
                <w:sz w:val="24"/>
                <w:szCs w:val="24"/>
              </w:rPr>
              <w:t>“LEC”</w:t>
            </w:r>
            <w:r w:rsidRPr="00F16A33">
              <w:rPr>
                <w:rFonts w:eastAsiaTheme="minorEastAsia" w:hAnsiTheme="minorEastAsia"/>
                <w:bCs/>
                <w:sz w:val="24"/>
                <w:szCs w:val="24"/>
              </w:rPr>
              <w:t>方法进行评价。提供《不可接受风险清单》有：潜在的火灾、机械伤害和触电，并制定有控制措施。</w:t>
            </w:r>
          </w:p>
          <w:p w:rsidR="00BB6037" w:rsidRDefault="00BB6037" w:rsidP="007A01B6">
            <w:pPr>
              <w:spacing w:beforeLines="30" w:afterLines="30" w:line="288" w:lineRule="auto"/>
              <w:ind w:firstLineChars="200" w:firstLine="480"/>
              <w:rPr>
                <w:rFonts w:eastAsiaTheme="minorEastAsia" w:hAnsiTheme="minorEastAsia"/>
                <w:bCs/>
                <w:sz w:val="24"/>
                <w:szCs w:val="24"/>
              </w:rPr>
            </w:pPr>
            <w:r w:rsidRPr="00F16A33">
              <w:rPr>
                <w:rFonts w:eastAsiaTheme="minorEastAsia" w:hAnsiTheme="minorEastAsia"/>
                <w:bCs/>
                <w:sz w:val="24"/>
                <w:szCs w:val="24"/>
              </w:rPr>
              <w:t>评价人：</w:t>
            </w:r>
            <w:r w:rsidRPr="00613A32">
              <w:rPr>
                <w:rFonts w:eastAsiaTheme="minorEastAsia" w:hAnsiTheme="minorEastAsia" w:hint="eastAsia"/>
                <w:sz w:val="24"/>
                <w:szCs w:val="24"/>
              </w:rPr>
              <w:t>李国洪、徐艳芳等</w:t>
            </w:r>
            <w:r w:rsidRPr="00F16A33">
              <w:rPr>
                <w:rFonts w:eastAsiaTheme="minorEastAsia"/>
                <w:sz w:val="24"/>
                <w:szCs w:val="24"/>
              </w:rPr>
              <w:t xml:space="preserve">    </w:t>
            </w:r>
            <w:r w:rsidRPr="00F16A33">
              <w:rPr>
                <w:rFonts w:eastAsiaTheme="minorEastAsia" w:hAnsiTheme="minorEastAsia"/>
                <w:sz w:val="24"/>
                <w:szCs w:val="24"/>
              </w:rPr>
              <w:t>时间：</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hint="eastAsia"/>
                <w:sz w:val="24"/>
                <w:szCs w:val="24"/>
              </w:rPr>
              <w:t>11</w:t>
            </w:r>
            <w:r w:rsidRPr="00F16A33">
              <w:rPr>
                <w:rFonts w:eastAsiaTheme="minorEastAsia" w:hAnsiTheme="minorEastAsia"/>
                <w:sz w:val="24"/>
                <w:szCs w:val="24"/>
              </w:rPr>
              <w:t>月</w:t>
            </w:r>
            <w:r>
              <w:rPr>
                <w:rFonts w:eastAsiaTheme="minorEastAsia" w:hint="eastAsia"/>
                <w:sz w:val="24"/>
                <w:szCs w:val="24"/>
              </w:rPr>
              <w:t>12</w:t>
            </w:r>
            <w:r w:rsidRPr="00F16A33">
              <w:rPr>
                <w:rFonts w:eastAsiaTheme="minorEastAsia" w:hAnsiTheme="minorEastAsia"/>
                <w:sz w:val="24"/>
                <w:szCs w:val="24"/>
              </w:rPr>
              <w:t>日</w:t>
            </w:r>
            <w:r w:rsidRPr="00F16A33">
              <w:rPr>
                <w:rFonts w:eastAsiaTheme="minorEastAsia" w:hAnsiTheme="minorEastAsia"/>
                <w:bCs/>
                <w:sz w:val="24"/>
                <w:szCs w:val="24"/>
              </w:rPr>
              <w:t>。</w:t>
            </w:r>
          </w:p>
          <w:p w:rsidR="00BB6037" w:rsidRDefault="00BB6037" w:rsidP="007A01B6">
            <w:pPr>
              <w:spacing w:beforeLines="30" w:afterLines="30" w:line="288" w:lineRule="auto"/>
              <w:ind w:firstLineChars="200" w:firstLine="480"/>
              <w:rPr>
                <w:rFonts w:eastAsiaTheme="minorEastAsia" w:hAnsiTheme="minorEastAsia"/>
                <w:bCs/>
                <w:sz w:val="24"/>
                <w:szCs w:val="24"/>
              </w:rPr>
            </w:pPr>
            <w:r w:rsidRPr="00F16A33">
              <w:rPr>
                <w:rFonts w:eastAsiaTheme="minorEastAsia" w:hAnsiTheme="minorEastAsia"/>
                <w:bCs/>
                <w:sz w:val="24"/>
                <w:szCs w:val="24"/>
              </w:rPr>
              <w:t>以上危险源识别基本全面、无遗漏，评价基本合理。</w:t>
            </w:r>
          </w:p>
          <w:p w:rsidR="00BB6037" w:rsidRPr="00613A32" w:rsidRDefault="00BB6037" w:rsidP="007A01B6">
            <w:pPr>
              <w:snapToGrid w:val="0"/>
              <w:spacing w:beforeLines="30" w:afterLines="30" w:line="288" w:lineRule="auto"/>
              <w:ind w:right="392" w:firstLineChars="200" w:firstLine="480"/>
              <w:rPr>
                <w:sz w:val="24"/>
                <w:szCs w:val="24"/>
              </w:rPr>
            </w:pPr>
            <w:r>
              <w:rPr>
                <w:rFonts w:eastAsiaTheme="minorEastAsia" w:hint="eastAsia"/>
                <w:sz w:val="24"/>
                <w:szCs w:val="24"/>
              </w:rPr>
              <w:t>控制措施：</w:t>
            </w:r>
            <w:r>
              <w:rPr>
                <w:rFonts w:hAnsi="宋体"/>
                <w:sz w:val="24"/>
                <w:szCs w:val="24"/>
              </w:rPr>
              <w:t>策划通过运行控制、管理方案、培训教育、应急预案等对重大环境因素和危险源实施控制，如：</w:t>
            </w:r>
            <w:r>
              <w:rPr>
                <w:rFonts w:eastAsiaTheme="minorEastAsia" w:hint="eastAsia"/>
                <w:sz w:val="24"/>
                <w:szCs w:val="24"/>
              </w:rPr>
              <w:t>一般固废集中收集外售至废品回收站；选用低噪声设备，合理布局，隔声减震，厂房隔音；设备、电路定期检修、不定期检查，提高安全意识；做好火灾预防措施。一旦发生按相关应急预案执行；制定目标、指标；设备、电路定期检修、降低跑冒滴漏等，</w:t>
            </w:r>
            <w:r>
              <w:rPr>
                <w:rFonts w:hAnsi="宋体"/>
                <w:sz w:val="24"/>
                <w:szCs w:val="24"/>
              </w:rPr>
              <w:t>基本适宜，具体见</w:t>
            </w:r>
            <w:r>
              <w:rPr>
                <w:sz w:val="24"/>
                <w:szCs w:val="24"/>
              </w:rPr>
              <w:t>EO8.1</w:t>
            </w:r>
            <w:r>
              <w:rPr>
                <w:rFonts w:hAnsi="宋体"/>
                <w:sz w:val="24"/>
                <w:szCs w:val="24"/>
              </w:rPr>
              <w:t>条款。</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trPr>
          <w:trHeight w:val="2110"/>
        </w:trPr>
        <w:tc>
          <w:tcPr>
            <w:tcW w:w="1954" w:type="dxa"/>
          </w:tcPr>
          <w:p w:rsidR="00BB6037" w:rsidRPr="00F16A33" w:rsidRDefault="00BB6037">
            <w:pPr>
              <w:spacing w:line="360" w:lineRule="auto"/>
              <w:rPr>
                <w:rFonts w:eastAsiaTheme="minorEastAsia"/>
                <w:kern w:val="0"/>
                <w:sz w:val="24"/>
                <w:szCs w:val="24"/>
              </w:rPr>
            </w:pPr>
            <w:r w:rsidRPr="00F16A33">
              <w:rPr>
                <w:rFonts w:eastAsiaTheme="minorEastAsia" w:hAnsiTheme="minorEastAsia"/>
                <w:kern w:val="0"/>
                <w:sz w:val="24"/>
                <w:szCs w:val="24"/>
              </w:rPr>
              <w:lastRenderedPageBreak/>
              <w:t>目标</w:t>
            </w:r>
          </w:p>
          <w:p w:rsidR="00BB6037" w:rsidRPr="00F16A33" w:rsidRDefault="00BB6037">
            <w:pPr>
              <w:spacing w:line="360" w:lineRule="auto"/>
              <w:rPr>
                <w:rFonts w:eastAsiaTheme="minorEastAsia"/>
                <w:sz w:val="24"/>
                <w:szCs w:val="24"/>
              </w:rPr>
            </w:pPr>
          </w:p>
        </w:tc>
        <w:tc>
          <w:tcPr>
            <w:tcW w:w="1166" w:type="dxa"/>
          </w:tcPr>
          <w:p w:rsidR="00BB6037" w:rsidRPr="00F16A33" w:rsidRDefault="00BB6037">
            <w:pPr>
              <w:spacing w:line="360" w:lineRule="auto"/>
              <w:rPr>
                <w:rFonts w:eastAsiaTheme="minorEastAsia"/>
                <w:bCs/>
                <w:sz w:val="24"/>
                <w:szCs w:val="24"/>
              </w:rPr>
            </w:pPr>
            <w:r w:rsidRPr="00F16A33">
              <w:rPr>
                <w:rFonts w:eastAsiaTheme="minorEastAsia"/>
                <w:b/>
                <w:bCs/>
                <w:sz w:val="24"/>
                <w:szCs w:val="24"/>
              </w:rPr>
              <w:t>QE</w:t>
            </w:r>
            <w:r>
              <w:rPr>
                <w:rFonts w:eastAsiaTheme="minorEastAsia" w:hint="eastAsia"/>
                <w:b/>
                <w:bCs/>
                <w:sz w:val="24"/>
                <w:szCs w:val="24"/>
              </w:rPr>
              <w:t>O</w:t>
            </w:r>
            <w:r w:rsidRPr="00F16A33">
              <w:rPr>
                <w:rFonts w:eastAsiaTheme="minorEastAsia"/>
                <w:b/>
                <w:sz w:val="24"/>
                <w:szCs w:val="24"/>
              </w:rPr>
              <w:t>6.2</w:t>
            </w:r>
          </w:p>
          <w:p w:rsidR="00BB6037" w:rsidRPr="00F16A33" w:rsidRDefault="00BB6037">
            <w:pPr>
              <w:spacing w:line="360" w:lineRule="auto"/>
              <w:rPr>
                <w:rFonts w:eastAsiaTheme="minorEastAsia"/>
                <w:bCs/>
                <w:sz w:val="24"/>
                <w:szCs w:val="24"/>
              </w:rPr>
            </w:pPr>
          </w:p>
          <w:p w:rsidR="00BB6037" w:rsidRPr="00F16A33" w:rsidRDefault="00BB6037">
            <w:pPr>
              <w:spacing w:line="360" w:lineRule="auto"/>
              <w:rPr>
                <w:rFonts w:eastAsiaTheme="minorEastAsia"/>
                <w:sz w:val="24"/>
                <w:szCs w:val="24"/>
              </w:rPr>
            </w:pPr>
          </w:p>
        </w:tc>
        <w:tc>
          <w:tcPr>
            <w:tcW w:w="10738" w:type="dxa"/>
          </w:tcPr>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查有公司公司级管理目标，并按照部门对目标进行分解，有目标管理管理规定，规定了目标的分解及考核的具体方法。</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12</w:t>
            </w:r>
            <w:r w:rsidRPr="00F16A33">
              <w:rPr>
                <w:rFonts w:eastAsiaTheme="minorEastAsia" w:hAnsiTheme="minorEastAsia"/>
                <w:sz w:val="24"/>
                <w:szCs w:val="24"/>
              </w:rPr>
              <w:t>月</w:t>
            </w:r>
            <w:r>
              <w:rPr>
                <w:rFonts w:eastAsiaTheme="minorEastAsia" w:hint="eastAsia"/>
                <w:sz w:val="24"/>
                <w:szCs w:val="24"/>
              </w:rPr>
              <w:t>31</w:t>
            </w:r>
            <w:r w:rsidRPr="00F16A33">
              <w:rPr>
                <w:rFonts w:eastAsiaTheme="minorEastAsia" w:hAnsiTheme="minorEastAsia"/>
                <w:sz w:val="24"/>
                <w:szCs w:val="24"/>
              </w:rPr>
              <w:t>日生产部质量、环境、职业健康安全目标统计情况</w:t>
            </w:r>
          </w:p>
          <w:p w:rsidR="00BB6037" w:rsidRPr="00A83D43" w:rsidRDefault="00BB6037" w:rsidP="007A01B6">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生产部主要目标</w:t>
            </w:r>
            <w:r w:rsidRPr="00A83D43">
              <w:rPr>
                <w:rFonts w:eastAsiaTheme="minorEastAsia"/>
                <w:sz w:val="24"/>
                <w:szCs w:val="24"/>
              </w:rPr>
              <w:t xml:space="preserve">               </w:t>
            </w:r>
            <w:r>
              <w:rPr>
                <w:rFonts w:eastAsiaTheme="minorEastAsia"/>
                <w:sz w:val="24"/>
                <w:szCs w:val="24"/>
              </w:rPr>
              <w:t xml:space="preserve">                            </w:t>
            </w:r>
            <w:r w:rsidRPr="00A83D43">
              <w:rPr>
                <w:rFonts w:eastAsiaTheme="minorEastAsia" w:hAnsiTheme="minorEastAsia"/>
                <w:sz w:val="24"/>
                <w:szCs w:val="24"/>
              </w:rPr>
              <w:t>统计情况</w:t>
            </w:r>
          </w:p>
          <w:p w:rsidR="00BB6037" w:rsidRPr="00A83D43" w:rsidRDefault="00BB6037" w:rsidP="007A01B6">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、生产工艺贯彻执行率</w:t>
            </w:r>
            <w:r w:rsidRPr="00A83D43">
              <w:rPr>
                <w:rFonts w:eastAsiaTheme="minorEastAsia"/>
                <w:sz w:val="24"/>
                <w:szCs w:val="24"/>
              </w:rPr>
              <w:t>100%                                          100%</w:t>
            </w:r>
          </w:p>
          <w:p w:rsidR="00BB6037" w:rsidRDefault="00BB6037" w:rsidP="007A01B6">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w:t>
            </w:r>
            <w:r w:rsidRPr="00F03B13">
              <w:rPr>
                <w:rFonts w:eastAsiaTheme="minorEastAsia" w:hAnsiTheme="minorEastAsia" w:hint="eastAsia"/>
                <w:sz w:val="24"/>
                <w:szCs w:val="24"/>
              </w:rPr>
              <w:t>生产设备设施完好率</w:t>
            </w:r>
            <w:r w:rsidRPr="00F03B13">
              <w:rPr>
                <w:rFonts w:eastAsiaTheme="minorEastAsia" w:hAnsiTheme="minorEastAsia" w:hint="eastAsia"/>
                <w:sz w:val="24"/>
                <w:szCs w:val="24"/>
              </w:rPr>
              <w:t>97%</w:t>
            </w:r>
            <w:r w:rsidRPr="00F03B13">
              <w:rPr>
                <w:rFonts w:eastAsiaTheme="minorEastAsia" w:hAnsiTheme="minorEastAsia" w:hint="eastAsia"/>
                <w:sz w:val="24"/>
                <w:szCs w:val="24"/>
              </w:rPr>
              <w:t>以上</w:t>
            </w:r>
            <w:r w:rsidRPr="00A83D43">
              <w:rPr>
                <w:rFonts w:eastAsiaTheme="minorEastAsia"/>
                <w:sz w:val="24"/>
                <w:szCs w:val="24"/>
              </w:rPr>
              <w:t xml:space="preserve">                                       100%</w:t>
            </w:r>
          </w:p>
          <w:p w:rsidR="00BB6037" w:rsidRPr="00A83D43" w:rsidRDefault="00BB6037" w:rsidP="007A01B6">
            <w:pPr>
              <w:spacing w:beforeLines="20" w:afterLines="20" w:line="312"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w:t>
            </w:r>
            <w:r w:rsidRPr="00CA6511">
              <w:rPr>
                <w:rFonts w:eastAsiaTheme="minorEastAsia" w:hint="eastAsia"/>
                <w:sz w:val="24"/>
                <w:szCs w:val="24"/>
              </w:rPr>
              <w:t>产品一次交验合格率</w:t>
            </w:r>
            <w:r w:rsidRPr="00CA6511">
              <w:rPr>
                <w:rFonts w:eastAsiaTheme="minorEastAsia" w:hint="eastAsia"/>
                <w:sz w:val="24"/>
                <w:szCs w:val="24"/>
              </w:rPr>
              <w:t xml:space="preserve">97% </w:t>
            </w:r>
            <w:r w:rsidRPr="00CA6511">
              <w:rPr>
                <w:rFonts w:eastAsiaTheme="minorEastAsia" w:hint="eastAsia"/>
                <w:sz w:val="24"/>
                <w:szCs w:val="24"/>
              </w:rPr>
              <w:t>以上</w:t>
            </w:r>
            <w:r>
              <w:rPr>
                <w:rFonts w:eastAsiaTheme="minorEastAsia" w:hint="eastAsia"/>
                <w:sz w:val="24"/>
                <w:szCs w:val="24"/>
              </w:rPr>
              <w:t xml:space="preserve">                                      100%</w:t>
            </w:r>
          </w:p>
          <w:p w:rsidR="00BB6037" w:rsidRPr="00A83D43" w:rsidRDefault="00BB6037" w:rsidP="007A01B6">
            <w:pPr>
              <w:spacing w:beforeLines="20" w:afterLines="20" w:line="312" w:lineRule="auto"/>
              <w:ind w:firstLineChars="200" w:firstLine="480"/>
              <w:rPr>
                <w:rFonts w:eastAsiaTheme="minorEastAsia"/>
                <w:sz w:val="24"/>
                <w:szCs w:val="24"/>
              </w:rPr>
            </w:pPr>
            <w:r>
              <w:rPr>
                <w:rFonts w:eastAsiaTheme="minorEastAsia" w:hint="eastAsia"/>
                <w:sz w:val="24"/>
                <w:szCs w:val="24"/>
              </w:rPr>
              <w:t>4</w:t>
            </w:r>
            <w:r w:rsidRPr="00A83D43">
              <w:rPr>
                <w:rFonts w:eastAsiaTheme="minorEastAsia" w:hAnsiTheme="minorEastAsia"/>
                <w:sz w:val="24"/>
                <w:szCs w:val="24"/>
              </w:rPr>
              <w:t>、</w:t>
            </w:r>
            <w:r w:rsidRPr="00F03B13">
              <w:rPr>
                <w:rFonts w:eastAsiaTheme="minorEastAsia" w:hAnsiTheme="minorEastAsia" w:hint="eastAsia"/>
                <w:sz w:val="24"/>
                <w:szCs w:val="24"/>
              </w:rPr>
              <w:t>职业病发病为</w:t>
            </w:r>
            <w:r w:rsidRPr="00F03B13">
              <w:rPr>
                <w:rFonts w:eastAsiaTheme="minorEastAsia" w:hAnsiTheme="minorEastAsia" w:hint="eastAsia"/>
                <w:sz w:val="24"/>
                <w:szCs w:val="24"/>
              </w:rPr>
              <w:t>0</w:t>
            </w:r>
            <w:r w:rsidRPr="00A83D43">
              <w:rPr>
                <w:rFonts w:eastAsiaTheme="minorEastAsia" w:hAnsiTheme="minorEastAsia"/>
                <w:sz w:val="24"/>
                <w:szCs w:val="24"/>
              </w:rPr>
              <w:t>；</w:t>
            </w:r>
            <w:r w:rsidRPr="00A83D43">
              <w:rPr>
                <w:rFonts w:eastAsiaTheme="minorEastAsia"/>
                <w:sz w:val="24"/>
                <w:szCs w:val="24"/>
              </w:rPr>
              <w:t xml:space="preserve">                                    </w:t>
            </w:r>
            <w:r>
              <w:rPr>
                <w:rFonts w:eastAsiaTheme="minorEastAsia" w:hint="eastAsia"/>
                <w:sz w:val="24"/>
                <w:szCs w:val="24"/>
              </w:rPr>
              <w:t xml:space="preserve">             </w:t>
            </w:r>
            <w:r w:rsidRPr="00A83D43">
              <w:rPr>
                <w:rFonts w:eastAsiaTheme="minorEastAsia"/>
                <w:sz w:val="24"/>
                <w:szCs w:val="24"/>
              </w:rPr>
              <w:t>0</w:t>
            </w:r>
            <w:r w:rsidRPr="00A83D43">
              <w:rPr>
                <w:rFonts w:eastAsiaTheme="minorEastAsia" w:hAnsiTheme="minorEastAsia"/>
                <w:sz w:val="24"/>
                <w:szCs w:val="24"/>
              </w:rPr>
              <w:t>次</w:t>
            </w:r>
          </w:p>
          <w:p w:rsidR="00BB6037" w:rsidRDefault="00BB6037" w:rsidP="007A01B6">
            <w:pPr>
              <w:spacing w:beforeLines="20" w:afterLines="20" w:line="312" w:lineRule="auto"/>
              <w:ind w:firstLineChars="200" w:firstLine="480"/>
              <w:rPr>
                <w:rFonts w:eastAsiaTheme="minorEastAsia" w:hAnsiTheme="minorEastAsia"/>
                <w:sz w:val="24"/>
                <w:szCs w:val="24"/>
              </w:rPr>
            </w:pPr>
            <w:r>
              <w:rPr>
                <w:rFonts w:eastAsiaTheme="minorEastAsia" w:hint="eastAsia"/>
                <w:sz w:val="24"/>
                <w:szCs w:val="24"/>
              </w:rPr>
              <w:t>5</w:t>
            </w:r>
            <w:r w:rsidRPr="00A83D43">
              <w:rPr>
                <w:rFonts w:eastAsiaTheme="minorEastAsia" w:hAnsiTheme="minorEastAsia"/>
                <w:sz w:val="24"/>
                <w:szCs w:val="24"/>
              </w:rPr>
              <w:t>、</w:t>
            </w:r>
            <w:r>
              <w:rPr>
                <w:rFonts w:eastAsiaTheme="minorEastAsia" w:hAnsiTheme="minorEastAsia" w:hint="eastAsia"/>
                <w:sz w:val="24"/>
                <w:szCs w:val="24"/>
              </w:rPr>
              <w:t>火灾、触电、</w:t>
            </w:r>
            <w:r w:rsidRPr="00F03B13">
              <w:rPr>
                <w:rFonts w:eastAsiaTheme="minorEastAsia" w:hAnsiTheme="minorEastAsia" w:hint="eastAsia"/>
                <w:sz w:val="24"/>
                <w:szCs w:val="24"/>
              </w:rPr>
              <w:t>机械伤害事故为</w:t>
            </w:r>
            <w:r>
              <w:rPr>
                <w:rFonts w:eastAsiaTheme="minorEastAsia" w:hAnsiTheme="minorEastAsia" w:hint="eastAsia"/>
                <w:sz w:val="24"/>
                <w:szCs w:val="24"/>
              </w:rPr>
              <w:t>0                                     0</w:t>
            </w:r>
            <w:r>
              <w:rPr>
                <w:rFonts w:eastAsiaTheme="minorEastAsia" w:hAnsiTheme="minorEastAsia" w:hint="eastAsia"/>
                <w:sz w:val="24"/>
                <w:szCs w:val="24"/>
              </w:rPr>
              <w:t>次</w:t>
            </w:r>
          </w:p>
          <w:p w:rsidR="00BB6037" w:rsidRPr="00A83D43" w:rsidRDefault="00BB6037" w:rsidP="007A01B6">
            <w:pPr>
              <w:spacing w:beforeLines="20" w:afterLines="20" w:line="312" w:lineRule="auto"/>
              <w:ind w:firstLineChars="200" w:firstLine="480"/>
              <w:rPr>
                <w:rFonts w:eastAsia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w:t>
            </w:r>
            <w:r w:rsidRPr="00A83D43">
              <w:rPr>
                <w:rFonts w:eastAsiaTheme="minorEastAsia" w:hAnsiTheme="minorEastAsia"/>
                <w:sz w:val="24"/>
                <w:szCs w:val="24"/>
              </w:rPr>
              <w:t>固废分类处置率</w:t>
            </w:r>
            <w:r w:rsidRPr="00A83D43">
              <w:rPr>
                <w:rFonts w:eastAsiaTheme="minorEastAsia"/>
                <w:sz w:val="24"/>
                <w:szCs w:val="24"/>
              </w:rPr>
              <w:t>100%</w:t>
            </w:r>
            <w:r w:rsidRPr="00A83D43">
              <w:rPr>
                <w:rFonts w:eastAsiaTheme="minorEastAsia" w:hAnsiTheme="minorEastAsia"/>
                <w:sz w:val="24"/>
                <w:szCs w:val="24"/>
              </w:rPr>
              <w:t>；</w:t>
            </w:r>
            <w:r w:rsidRPr="00A83D43">
              <w:rPr>
                <w:rFonts w:eastAsiaTheme="minorEastAsia"/>
                <w:sz w:val="24"/>
                <w:szCs w:val="24"/>
              </w:rPr>
              <w:t xml:space="preserve">            </w:t>
            </w:r>
            <w:r>
              <w:rPr>
                <w:rFonts w:eastAsiaTheme="minorEastAsia"/>
                <w:sz w:val="24"/>
                <w:szCs w:val="24"/>
              </w:rPr>
              <w:t xml:space="preserve">                               </w:t>
            </w:r>
            <w:r w:rsidRPr="00A83D43">
              <w:rPr>
                <w:rFonts w:eastAsiaTheme="minorEastAsia"/>
                <w:sz w:val="24"/>
                <w:szCs w:val="24"/>
              </w:rPr>
              <w:t>100%</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与方针一致，符合公司总的质量、环境、职业健康安全目标，</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12</w:t>
            </w:r>
            <w:r w:rsidRPr="00F16A33">
              <w:rPr>
                <w:rFonts w:eastAsiaTheme="minorEastAsia" w:hAnsiTheme="minorEastAsia"/>
                <w:sz w:val="24"/>
                <w:szCs w:val="24"/>
              </w:rPr>
              <w:t>月</w:t>
            </w:r>
            <w:r>
              <w:rPr>
                <w:rFonts w:eastAsiaTheme="minorEastAsia" w:hint="eastAsia"/>
                <w:sz w:val="24"/>
                <w:szCs w:val="24"/>
              </w:rPr>
              <w:t>29</w:t>
            </w:r>
            <w:r>
              <w:rPr>
                <w:rFonts w:eastAsiaTheme="minorEastAsia" w:hAnsiTheme="minorEastAsia"/>
                <w:sz w:val="24"/>
                <w:szCs w:val="24"/>
              </w:rPr>
              <w:t>日，进行了统计及目标实现分析，经查，达成目标。</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rsidTr="005E2F71">
        <w:trPr>
          <w:trHeight w:val="2815"/>
        </w:trPr>
        <w:tc>
          <w:tcPr>
            <w:tcW w:w="1954" w:type="dxa"/>
          </w:tcPr>
          <w:p w:rsidR="00BB6037" w:rsidRPr="00F16A33" w:rsidRDefault="00BB6037">
            <w:pPr>
              <w:pStyle w:val="20"/>
              <w:spacing w:line="360" w:lineRule="auto"/>
              <w:ind w:firstLineChars="0" w:firstLine="0"/>
              <w:jc w:val="both"/>
              <w:rPr>
                <w:rFonts w:ascii="Times New Roman" w:eastAsiaTheme="minorEastAsia" w:hAnsi="Times New Roman"/>
                <w:color w:val="auto"/>
                <w:sz w:val="24"/>
                <w:szCs w:val="24"/>
              </w:rPr>
            </w:pPr>
            <w:r w:rsidRPr="00F16A33">
              <w:rPr>
                <w:rFonts w:ascii="Times New Roman" w:eastAsiaTheme="minorEastAsia" w:hAnsiTheme="minorEastAsia"/>
                <w:bCs/>
                <w:color w:val="auto"/>
                <w:sz w:val="24"/>
                <w:szCs w:val="24"/>
              </w:rPr>
              <w:t>基础设施</w:t>
            </w:r>
          </w:p>
        </w:tc>
        <w:tc>
          <w:tcPr>
            <w:tcW w:w="1166" w:type="dxa"/>
          </w:tcPr>
          <w:p w:rsidR="00BB6037" w:rsidRPr="00F16A33" w:rsidRDefault="00BB6037">
            <w:pPr>
              <w:pStyle w:val="20"/>
              <w:spacing w:line="360" w:lineRule="auto"/>
              <w:ind w:firstLineChars="0" w:firstLine="0"/>
              <w:rPr>
                <w:rFonts w:ascii="Times New Roman" w:eastAsiaTheme="minorEastAsia" w:hAnsi="Times New Roman"/>
                <w:color w:val="auto"/>
                <w:sz w:val="24"/>
                <w:szCs w:val="24"/>
              </w:rPr>
            </w:pPr>
            <w:r w:rsidRPr="00F16A33">
              <w:rPr>
                <w:rFonts w:ascii="Times New Roman" w:eastAsiaTheme="minorEastAsia" w:hAnsi="Times New Roman"/>
                <w:bCs/>
                <w:color w:val="auto"/>
                <w:sz w:val="24"/>
                <w:szCs w:val="24"/>
              </w:rPr>
              <w:t>Q7.1.3</w:t>
            </w:r>
          </w:p>
        </w:tc>
        <w:tc>
          <w:tcPr>
            <w:tcW w:w="10738" w:type="dxa"/>
          </w:tcPr>
          <w:p w:rsidR="00BB6037" w:rsidRPr="004900EC" w:rsidRDefault="00BB6037" w:rsidP="007A01B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1</w:t>
            </w:r>
            <w:r w:rsidRPr="004900EC">
              <w:rPr>
                <w:rFonts w:eastAsiaTheme="minorEastAsia" w:hAnsiTheme="minorEastAsia" w:hint="eastAsia"/>
                <w:bCs/>
                <w:sz w:val="24"/>
                <w:szCs w:val="24"/>
              </w:rPr>
              <w:t>、公司为确保质量、环境管理体系的建立、实施和改进需要，提供并配备主要生产设备包括对数控折弯机</w:t>
            </w:r>
            <w:r>
              <w:rPr>
                <w:rFonts w:eastAsiaTheme="minorEastAsia" w:hAnsiTheme="minorEastAsia" w:hint="eastAsia"/>
                <w:bCs/>
                <w:sz w:val="24"/>
                <w:szCs w:val="24"/>
              </w:rPr>
              <w:t>、台式钻床、切割机、压力机、冲床</w:t>
            </w:r>
            <w:r w:rsidRPr="004900EC">
              <w:rPr>
                <w:rFonts w:eastAsiaTheme="minorEastAsia" w:hAnsiTheme="minorEastAsia" w:hint="eastAsia"/>
                <w:bCs/>
                <w:sz w:val="24"/>
                <w:szCs w:val="24"/>
              </w:rPr>
              <w:t>等生产设备；钢卷尺</w:t>
            </w:r>
            <w:r>
              <w:rPr>
                <w:rFonts w:eastAsiaTheme="minorEastAsia" w:hAnsiTheme="minorEastAsia" w:hint="eastAsia"/>
                <w:bCs/>
                <w:sz w:val="24"/>
                <w:szCs w:val="24"/>
              </w:rPr>
              <w:t>、游标卡尺</w:t>
            </w:r>
            <w:r w:rsidRPr="004900EC">
              <w:rPr>
                <w:rFonts w:eastAsiaTheme="minorEastAsia" w:hAnsiTheme="minorEastAsia" w:hint="eastAsia"/>
                <w:bCs/>
                <w:sz w:val="24"/>
                <w:szCs w:val="24"/>
              </w:rPr>
              <w:t>等监视测量设备；</w:t>
            </w:r>
            <w:r>
              <w:rPr>
                <w:rFonts w:eastAsiaTheme="minorEastAsia" w:hAnsiTheme="minorEastAsia" w:hint="eastAsia"/>
                <w:bCs/>
                <w:sz w:val="24"/>
                <w:szCs w:val="24"/>
              </w:rPr>
              <w:t>以及灭火器、消防栓</w:t>
            </w:r>
            <w:r w:rsidRPr="004900EC">
              <w:rPr>
                <w:rFonts w:eastAsiaTheme="minorEastAsia" w:hAnsiTheme="minorEastAsia" w:hint="eastAsia"/>
                <w:bCs/>
                <w:sz w:val="24"/>
                <w:szCs w:val="24"/>
              </w:rPr>
              <w:t>等环保辅助设备</w:t>
            </w:r>
            <w:r w:rsidRPr="004900EC">
              <w:rPr>
                <w:rFonts w:eastAsiaTheme="minorEastAsia" w:hAnsiTheme="minorEastAsia" w:hint="eastAsia"/>
                <w:bCs/>
                <w:sz w:val="24"/>
                <w:szCs w:val="24"/>
              </w:rPr>
              <w:t>/</w:t>
            </w:r>
            <w:r w:rsidRPr="004900EC">
              <w:rPr>
                <w:rFonts w:eastAsiaTheme="minorEastAsia" w:hAnsiTheme="minorEastAsia" w:hint="eastAsia"/>
                <w:bCs/>
                <w:sz w:val="24"/>
                <w:szCs w:val="24"/>
              </w:rPr>
              <w:t>设施。现有基础设施配备较充分、齐全，满足日常经营和管理体系的实施和改进需要。</w:t>
            </w:r>
          </w:p>
          <w:p w:rsidR="00BB6037" w:rsidRPr="004900EC" w:rsidRDefault="00BB6037" w:rsidP="007A01B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2</w:t>
            </w:r>
            <w:r w:rsidRPr="004900EC">
              <w:rPr>
                <w:rFonts w:eastAsiaTheme="minorEastAsia" w:hAnsiTheme="minorEastAsia" w:hint="eastAsia"/>
                <w:bCs/>
                <w:sz w:val="24"/>
                <w:szCs w:val="24"/>
              </w:rPr>
              <w:t>、企业提供的《设备维修管理规定》、《设备保养管理规定》规定了设备申请、购置、验收、维护保养、检修、标识和报废等控制要求，生产设备维护保养有进行分类控制</w:t>
            </w:r>
          </w:p>
          <w:p w:rsidR="00BB6037" w:rsidRPr="004900EC" w:rsidRDefault="00BB6037" w:rsidP="007A01B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查见“设备维修计划”，每月进行一次设备维修，维修项目：清理、加油、更换易损件、检查设</w:t>
            </w:r>
            <w:r w:rsidRPr="004900EC">
              <w:rPr>
                <w:rFonts w:eastAsiaTheme="minorEastAsia" w:hAnsiTheme="minorEastAsia" w:hint="eastAsia"/>
                <w:bCs/>
                <w:sz w:val="24"/>
                <w:szCs w:val="24"/>
              </w:rPr>
              <w:lastRenderedPageBreak/>
              <w:t>备线路。查见</w:t>
            </w:r>
            <w:r w:rsidRPr="004900EC">
              <w:rPr>
                <w:rFonts w:eastAsiaTheme="minorEastAsia" w:hAnsiTheme="minorEastAsia" w:hint="eastAsia"/>
                <w:bCs/>
                <w:sz w:val="24"/>
                <w:szCs w:val="24"/>
              </w:rPr>
              <w:t>2020</w:t>
            </w:r>
            <w:r>
              <w:rPr>
                <w:rFonts w:eastAsiaTheme="minorEastAsia" w:hAnsiTheme="minorEastAsia" w:hint="eastAsia"/>
                <w:bCs/>
                <w:sz w:val="24"/>
                <w:szCs w:val="24"/>
              </w:rPr>
              <w:t>-2021</w:t>
            </w:r>
            <w:r w:rsidRPr="004900EC">
              <w:rPr>
                <w:rFonts w:eastAsiaTheme="minorEastAsia" w:hAnsiTheme="minorEastAsia" w:hint="eastAsia"/>
                <w:bCs/>
                <w:sz w:val="24"/>
                <w:szCs w:val="24"/>
              </w:rPr>
              <w:t>年“设备保养记录表”，表中有列入主要设备进行管理，并填写各设备保养项目、保养日期。</w:t>
            </w:r>
          </w:p>
          <w:p w:rsidR="00BB6037" w:rsidRPr="004900EC" w:rsidRDefault="00BB6037" w:rsidP="007A01B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2020.</w:t>
            </w:r>
            <w:r>
              <w:rPr>
                <w:rFonts w:eastAsiaTheme="minorEastAsia" w:hAnsiTheme="minorEastAsia" w:hint="eastAsia"/>
                <w:bCs/>
                <w:sz w:val="24"/>
                <w:szCs w:val="24"/>
              </w:rPr>
              <w:t>9</w:t>
            </w:r>
            <w:r w:rsidRPr="004900EC">
              <w:rPr>
                <w:rFonts w:eastAsiaTheme="minorEastAsia" w:hAnsiTheme="minorEastAsia" w:hint="eastAsia"/>
                <w:bCs/>
                <w:sz w:val="24"/>
                <w:szCs w:val="24"/>
              </w:rPr>
              <w:t>设备名称对数控折弯机，维修项目：清理、加油，设备管理人员：</w:t>
            </w:r>
            <w:r>
              <w:rPr>
                <w:rFonts w:eastAsiaTheme="minorEastAsia" w:hAnsiTheme="minorEastAsia" w:hint="eastAsia"/>
                <w:bCs/>
                <w:sz w:val="24"/>
                <w:szCs w:val="24"/>
              </w:rPr>
              <w:t>杨志勇</w:t>
            </w:r>
            <w:r w:rsidRPr="004900EC">
              <w:rPr>
                <w:rFonts w:eastAsiaTheme="minorEastAsia" w:hAnsiTheme="minorEastAsia" w:hint="eastAsia"/>
                <w:bCs/>
                <w:sz w:val="24"/>
                <w:szCs w:val="24"/>
              </w:rPr>
              <w:t>。</w:t>
            </w:r>
          </w:p>
          <w:p w:rsidR="00BB6037" w:rsidRDefault="00BB6037" w:rsidP="007A01B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2020.</w:t>
            </w:r>
            <w:r>
              <w:rPr>
                <w:rFonts w:eastAsiaTheme="minorEastAsia" w:hAnsiTheme="minorEastAsia" w:hint="eastAsia"/>
                <w:bCs/>
                <w:sz w:val="24"/>
                <w:szCs w:val="24"/>
              </w:rPr>
              <w:t>12</w:t>
            </w:r>
            <w:r w:rsidRPr="004900EC">
              <w:rPr>
                <w:rFonts w:eastAsiaTheme="minorEastAsia" w:hAnsiTheme="minorEastAsia" w:hint="eastAsia"/>
                <w:bCs/>
                <w:sz w:val="24"/>
                <w:szCs w:val="24"/>
              </w:rPr>
              <w:t>设备名称</w:t>
            </w:r>
            <w:r>
              <w:rPr>
                <w:rFonts w:eastAsiaTheme="minorEastAsia" w:hAnsiTheme="minorEastAsia" w:hint="eastAsia"/>
                <w:bCs/>
                <w:sz w:val="24"/>
                <w:szCs w:val="24"/>
              </w:rPr>
              <w:t>台式钻</w:t>
            </w:r>
            <w:r w:rsidRPr="004900EC">
              <w:rPr>
                <w:rFonts w:eastAsiaTheme="minorEastAsia" w:hAnsiTheme="minorEastAsia" w:hint="eastAsia"/>
                <w:bCs/>
                <w:sz w:val="24"/>
                <w:szCs w:val="24"/>
              </w:rPr>
              <w:t>床，维修项目：清理、加油，设备管理人员：</w:t>
            </w:r>
            <w:r>
              <w:rPr>
                <w:rFonts w:eastAsiaTheme="minorEastAsia" w:hAnsiTheme="minorEastAsia" w:hint="eastAsia"/>
                <w:bCs/>
                <w:sz w:val="24"/>
                <w:szCs w:val="24"/>
              </w:rPr>
              <w:t>杨志勇</w:t>
            </w:r>
            <w:r w:rsidRPr="004900EC">
              <w:rPr>
                <w:rFonts w:eastAsiaTheme="minorEastAsia" w:hAnsiTheme="minorEastAsia" w:hint="eastAsia"/>
                <w:bCs/>
                <w:sz w:val="24"/>
                <w:szCs w:val="24"/>
              </w:rPr>
              <w:t>。</w:t>
            </w:r>
          </w:p>
          <w:p w:rsidR="00BB6037" w:rsidRDefault="00BB6037" w:rsidP="007A01B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w:t>
            </w:r>
            <w:r>
              <w:rPr>
                <w:rFonts w:eastAsiaTheme="minorEastAsia" w:hAnsiTheme="minorEastAsia" w:hint="eastAsia"/>
                <w:bCs/>
                <w:sz w:val="24"/>
                <w:szCs w:val="24"/>
              </w:rPr>
              <w:t>1</w:t>
            </w:r>
            <w:r w:rsidRPr="004900EC">
              <w:rPr>
                <w:rFonts w:eastAsiaTheme="minorEastAsia" w:hAnsiTheme="minorEastAsia" w:hint="eastAsia"/>
                <w:bCs/>
                <w:sz w:val="24"/>
                <w:szCs w:val="24"/>
              </w:rPr>
              <w:t>.</w:t>
            </w:r>
            <w:r>
              <w:rPr>
                <w:rFonts w:eastAsiaTheme="minorEastAsia" w:hAnsiTheme="minorEastAsia" w:hint="eastAsia"/>
                <w:bCs/>
                <w:sz w:val="24"/>
                <w:szCs w:val="24"/>
              </w:rPr>
              <w:t>3</w:t>
            </w:r>
            <w:r w:rsidRPr="004900EC">
              <w:rPr>
                <w:rFonts w:eastAsiaTheme="minorEastAsia" w:hAnsiTheme="minorEastAsia" w:hint="eastAsia"/>
                <w:bCs/>
                <w:sz w:val="24"/>
                <w:szCs w:val="24"/>
              </w:rPr>
              <w:t>设备名称切割机，维修项目：清理、加油，设备管理人员：</w:t>
            </w:r>
            <w:r>
              <w:rPr>
                <w:rFonts w:eastAsiaTheme="minorEastAsia" w:hAnsiTheme="minorEastAsia" w:hint="eastAsia"/>
                <w:bCs/>
                <w:sz w:val="24"/>
                <w:szCs w:val="24"/>
              </w:rPr>
              <w:t>杨志勇</w:t>
            </w:r>
            <w:r w:rsidRPr="004900EC">
              <w:rPr>
                <w:rFonts w:eastAsiaTheme="minorEastAsia" w:hAnsiTheme="minorEastAsia" w:hint="eastAsia"/>
                <w:bCs/>
                <w:sz w:val="24"/>
                <w:szCs w:val="24"/>
              </w:rPr>
              <w:t>。</w:t>
            </w:r>
          </w:p>
          <w:p w:rsidR="00BB6037" w:rsidRPr="004900EC" w:rsidRDefault="00BB6037" w:rsidP="007A01B6">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hint="eastAsia"/>
                <w:bCs/>
                <w:sz w:val="24"/>
                <w:szCs w:val="24"/>
              </w:rPr>
              <w:t>现场查看</w:t>
            </w:r>
            <w:r w:rsidRPr="004900EC">
              <w:rPr>
                <w:rFonts w:eastAsiaTheme="minorEastAsia" w:hAnsiTheme="minorEastAsia" w:hint="eastAsia"/>
                <w:bCs/>
                <w:sz w:val="24"/>
                <w:szCs w:val="24"/>
              </w:rPr>
              <w:t>到上述生产设备及辅助设备运行状态正常。</w:t>
            </w:r>
          </w:p>
          <w:p w:rsidR="00BB6037" w:rsidRPr="00F16A33" w:rsidRDefault="00BB6037" w:rsidP="007A01B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公司根据的需要，配备了行政办公用房及通讯、信息系统等基础设施，并配备有办公桌椅，水电、空调、会议室、消防设施设备，并有电脑、打印机、电话、传真机、复印机等办公设备；满足办公需要。</w:t>
            </w:r>
          </w:p>
          <w:p w:rsidR="00BB6037" w:rsidRPr="00F16A33" w:rsidRDefault="00BB6037" w:rsidP="007A01B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见：依照计划进行设备设施的升级、维护、更换、配备，相关设施配备和管理比较完善。</w:t>
            </w:r>
          </w:p>
          <w:p w:rsidR="00BB6037" w:rsidRPr="00F16A33" w:rsidRDefault="00BB6037" w:rsidP="007A01B6">
            <w:pPr>
              <w:spacing w:beforeLines="30" w:afterLines="30" w:line="288" w:lineRule="auto"/>
              <w:ind w:firstLineChars="200" w:firstLine="480"/>
              <w:rPr>
                <w:rFonts w:eastAsiaTheme="minorEastAsia"/>
                <w:bCs/>
                <w:sz w:val="24"/>
                <w:szCs w:val="24"/>
              </w:rPr>
            </w:pPr>
            <w:r>
              <w:rPr>
                <w:rFonts w:eastAsiaTheme="minorEastAsia" w:hAnsiTheme="minorEastAsia"/>
                <w:bCs/>
                <w:sz w:val="24"/>
                <w:szCs w:val="24"/>
              </w:rPr>
              <w:t>查：查看设备日常保养（检修）记录表，监督检查人，熊海洋</w:t>
            </w:r>
            <w:r w:rsidRPr="00F16A33">
              <w:rPr>
                <w:rFonts w:eastAsiaTheme="minorEastAsia" w:hAnsiTheme="minorEastAsia"/>
                <w:bCs/>
                <w:sz w:val="24"/>
                <w:szCs w:val="24"/>
              </w:rPr>
              <w:t>。</w:t>
            </w:r>
          </w:p>
          <w:p w:rsidR="00BB6037" w:rsidRPr="00F16A33" w:rsidRDefault="00BB6037" w:rsidP="007A01B6">
            <w:pPr>
              <w:spacing w:beforeLines="30" w:afterLines="30" w:line="288" w:lineRule="auto"/>
              <w:ind w:firstLineChars="200" w:firstLine="480"/>
              <w:rPr>
                <w:rFonts w:eastAsiaTheme="minorEastAsia"/>
                <w:bCs/>
                <w:sz w:val="24"/>
                <w:szCs w:val="24"/>
              </w:rPr>
            </w:pPr>
            <w:r w:rsidRPr="00F16A33">
              <w:rPr>
                <w:rFonts w:eastAsiaTheme="minorEastAsia" w:hAnsiTheme="minorEastAsia"/>
                <w:sz w:val="24"/>
                <w:szCs w:val="24"/>
              </w:rPr>
              <w:t>现场观察到上述生产设备及辅助设备运行状态正常。</w:t>
            </w:r>
          </w:p>
          <w:p w:rsidR="00BB6037" w:rsidRDefault="00BB6037" w:rsidP="007A01B6">
            <w:pPr>
              <w:spacing w:beforeLines="30" w:afterLines="30" w:line="288" w:lineRule="auto"/>
              <w:ind w:firstLineChars="200" w:firstLine="480"/>
              <w:rPr>
                <w:rFonts w:eastAsiaTheme="minorEastAsia" w:hAnsiTheme="minorEastAsia"/>
                <w:bCs/>
                <w:sz w:val="24"/>
                <w:szCs w:val="24"/>
              </w:rPr>
            </w:pPr>
            <w:r w:rsidRPr="00AC1D0C">
              <w:rPr>
                <w:rFonts w:eastAsiaTheme="minorEastAsia" w:hAnsiTheme="minorEastAsia" w:hint="eastAsia"/>
                <w:bCs/>
                <w:sz w:val="24"/>
                <w:szCs w:val="24"/>
              </w:rPr>
              <w:t>3</w:t>
            </w:r>
            <w:r w:rsidRPr="00AC1D0C">
              <w:rPr>
                <w:rFonts w:eastAsiaTheme="minorEastAsia" w:hAnsiTheme="minorEastAsia" w:hint="eastAsia"/>
                <w:bCs/>
                <w:sz w:val="24"/>
                <w:szCs w:val="24"/>
              </w:rPr>
              <w:t>、查特种设备，有储气罐；</w:t>
            </w:r>
          </w:p>
          <w:p w:rsidR="00BB6037" w:rsidRPr="00530030" w:rsidRDefault="00BB6037" w:rsidP="007A01B6">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hint="eastAsia"/>
                <w:bCs/>
                <w:sz w:val="24"/>
                <w:szCs w:val="24"/>
              </w:rPr>
              <w:t>储气罐体在有效内，相关附件安全阀与压力表，提供了年检报告，在有效期内，见附件。</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trPr>
          <w:trHeight w:val="3380"/>
        </w:trPr>
        <w:tc>
          <w:tcPr>
            <w:tcW w:w="1954" w:type="dxa"/>
          </w:tcPr>
          <w:p w:rsidR="00BB6037" w:rsidRPr="00F16A33" w:rsidRDefault="00BB6037">
            <w:pPr>
              <w:pStyle w:val="20"/>
              <w:spacing w:line="360" w:lineRule="auto"/>
              <w:ind w:firstLineChars="0" w:firstLine="0"/>
              <w:rPr>
                <w:rFonts w:ascii="Times New Roman" w:eastAsiaTheme="minorEastAsia" w:hAnsi="Times New Roman"/>
                <w:color w:val="auto"/>
                <w:sz w:val="24"/>
                <w:szCs w:val="24"/>
              </w:rPr>
            </w:pPr>
            <w:r w:rsidRPr="00F16A33">
              <w:rPr>
                <w:rFonts w:ascii="Times New Roman" w:eastAsiaTheme="minorEastAsia" w:hAnsiTheme="minorEastAsia"/>
                <w:bCs/>
                <w:color w:val="auto"/>
                <w:sz w:val="24"/>
                <w:szCs w:val="24"/>
              </w:rPr>
              <w:lastRenderedPageBreak/>
              <w:t>过程运行环境</w:t>
            </w:r>
          </w:p>
        </w:tc>
        <w:tc>
          <w:tcPr>
            <w:tcW w:w="1166" w:type="dxa"/>
          </w:tcPr>
          <w:p w:rsidR="00BB6037" w:rsidRPr="00F16A33" w:rsidRDefault="00BB6037">
            <w:pPr>
              <w:pStyle w:val="20"/>
              <w:spacing w:line="360" w:lineRule="auto"/>
              <w:ind w:firstLineChars="0" w:firstLine="0"/>
              <w:rPr>
                <w:rFonts w:ascii="Times New Roman" w:eastAsiaTheme="minorEastAsia" w:hAnsi="Times New Roman"/>
                <w:b/>
                <w:color w:val="auto"/>
                <w:sz w:val="24"/>
                <w:szCs w:val="24"/>
              </w:rPr>
            </w:pPr>
            <w:r w:rsidRPr="00F16A33">
              <w:rPr>
                <w:rFonts w:ascii="Times New Roman" w:eastAsiaTheme="minorEastAsia" w:hAnsi="Times New Roman"/>
                <w:b/>
                <w:bCs/>
                <w:color w:val="auto"/>
                <w:sz w:val="24"/>
                <w:szCs w:val="24"/>
              </w:rPr>
              <w:t>Q</w:t>
            </w:r>
            <w:r w:rsidRPr="00F16A33">
              <w:rPr>
                <w:rFonts w:ascii="Times New Roman" w:eastAsiaTheme="minorEastAsia" w:hAnsi="Times New Roman"/>
                <w:b/>
                <w:color w:val="auto"/>
                <w:sz w:val="24"/>
                <w:szCs w:val="24"/>
              </w:rPr>
              <w:t>7.1.4</w:t>
            </w:r>
          </w:p>
          <w:p w:rsidR="00BB6037" w:rsidRPr="00F16A33" w:rsidRDefault="00BB6037">
            <w:pPr>
              <w:pStyle w:val="20"/>
              <w:spacing w:line="360" w:lineRule="auto"/>
              <w:ind w:firstLineChars="0" w:firstLine="0"/>
              <w:rPr>
                <w:rFonts w:ascii="Times New Roman" w:eastAsiaTheme="minorEastAsia" w:hAnsi="Times New Roman"/>
                <w:color w:val="auto"/>
                <w:sz w:val="24"/>
                <w:szCs w:val="24"/>
              </w:rPr>
            </w:pPr>
          </w:p>
        </w:tc>
        <w:tc>
          <w:tcPr>
            <w:tcW w:w="10738" w:type="dxa"/>
          </w:tcPr>
          <w:p w:rsidR="00BB6037" w:rsidRPr="006C345F" w:rsidRDefault="00BB6037" w:rsidP="007A01B6">
            <w:pPr>
              <w:pStyle w:val="20"/>
              <w:spacing w:beforeLines="30" w:afterLines="30" w:line="288" w:lineRule="auto"/>
              <w:ind w:firstLine="480"/>
              <w:rPr>
                <w:rFonts w:ascii="Times New Roman" w:eastAsiaTheme="minorEastAsia" w:hAnsiTheme="minorEastAsia"/>
                <w:color w:val="auto"/>
                <w:sz w:val="24"/>
                <w:szCs w:val="24"/>
              </w:rPr>
            </w:pPr>
            <w:r>
              <w:rPr>
                <w:rFonts w:ascii="Times New Roman" w:eastAsiaTheme="minorEastAsia" w:hAnsiTheme="minorEastAsia" w:hint="eastAsia"/>
                <w:color w:val="auto"/>
                <w:sz w:val="24"/>
                <w:szCs w:val="24"/>
              </w:rPr>
              <w:t>查企业购买</w:t>
            </w:r>
            <w:r w:rsidRPr="006C345F">
              <w:rPr>
                <w:rFonts w:ascii="Times New Roman" w:eastAsiaTheme="minorEastAsia" w:hAnsiTheme="minorEastAsia" w:hint="eastAsia"/>
                <w:color w:val="auto"/>
                <w:sz w:val="24"/>
                <w:szCs w:val="24"/>
              </w:rPr>
              <w:t>办公楼</w:t>
            </w:r>
            <w:r w:rsidRPr="006C345F">
              <w:rPr>
                <w:rFonts w:ascii="Times New Roman" w:eastAsiaTheme="minorEastAsia" w:hAnsiTheme="minorEastAsia" w:hint="eastAsia"/>
                <w:color w:val="auto"/>
                <w:sz w:val="24"/>
                <w:szCs w:val="24"/>
              </w:rPr>
              <w:t>1</w:t>
            </w:r>
            <w:r>
              <w:rPr>
                <w:rFonts w:ascii="Times New Roman" w:eastAsiaTheme="minorEastAsia" w:hAnsiTheme="minorEastAsia" w:hint="eastAsia"/>
                <w:color w:val="auto"/>
                <w:sz w:val="24"/>
                <w:szCs w:val="24"/>
              </w:rPr>
              <w:t>层（第</w:t>
            </w:r>
            <w:r>
              <w:rPr>
                <w:rFonts w:ascii="Times New Roman" w:eastAsiaTheme="minorEastAsia" w:hAnsiTheme="minorEastAsia" w:hint="eastAsia"/>
                <w:color w:val="auto"/>
                <w:sz w:val="24"/>
                <w:szCs w:val="24"/>
              </w:rPr>
              <w:t>6</w:t>
            </w:r>
            <w:r>
              <w:rPr>
                <w:rFonts w:ascii="Times New Roman" w:eastAsiaTheme="minorEastAsia" w:hAnsiTheme="minorEastAsia" w:hint="eastAsia"/>
                <w:color w:val="auto"/>
                <w:sz w:val="24"/>
                <w:szCs w:val="24"/>
              </w:rPr>
              <w:t>层，约</w:t>
            </w:r>
            <w:r>
              <w:rPr>
                <w:rFonts w:ascii="Times New Roman" w:eastAsiaTheme="minorEastAsia" w:hAnsiTheme="minorEastAsia" w:hint="eastAsia"/>
                <w:color w:val="auto"/>
                <w:sz w:val="24"/>
                <w:szCs w:val="24"/>
              </w:rPr>
              <w:t>300</w:t>
            </w:r>
            <w:r>
              <w:rPr>
                <w:rFonts w:ascii="Times New Roman" w:eastAsiaTheme="minorEastAsia" w:hAnsiTheme="minorEastAsia" w:hint="eastAsia"/>
                <w:color w:val="auto"/>
                <w:sz w:val="24"/>
                <w:szCs w:val="24"/>
              </w:rPr>
              <w:t>平米）</w:t>
            </w:r>
            <w:r w:rsidRPr="006C345F">
              <w:rPr>
                <w:rFonts w:ascii="Times New Roman" w:eastAsiaTheme="minorEastAsia" w:hAnsiTheme="minorEastAsia" w:hint="eastAsia"/>
                <w:color w:val="auto"/>
                <w:sz w:val="24"/>
                <w:szCs w:val="24"/>
              </w:rPr>
              <w:t>、</w:t>
            </w:r>
            <w:r>
              <w:rPr>
                <w:rFonts w:ascii="Times New Roman" w:eastAsiaTheme="minorEastAsia" w:hAnsiTheme="minorEastAsia" w:hint="eastAsia"/>
                <w:color w:val="auto"/>
                <w:sz w:val="24"/>
                <w:szCs w:val="24"/>
              </w:rPr>
              <w:t>租用厂房</w:t>
            </w:r>
            <w:r w:rsidRPr="006C345F">
              <w:rPr>
                <w:rFonts w:ascii="Times New Roman" w:eastAsiaTheme="minorEastAsia" w:hAnsiTheme="minorEastAsia" w:hint="eastAsia"/>
                <w:color w:val="auto"/>
                <w:sz w:val="24"/>
                <w:szCs w:val="24"/>
              </w:rPr>
              <w:t>1</w:t>
            </w:r>
            <w:r>
              <w:rPr>
                <w:rFonts w:ascii="Times New Roman" w:eastAsiaTheme="minorEastAsia" w:hAnsiTheme="minorEastAsia" w:hint="eastAsia"/>
                <w:color w:val="auto"/>
                <w:sz w:val="24"/>
                <w:szCs w:val="24"/>
              </w:rPr>
              <w:t>栋（约</w:t>
            </w:r>
            <w:r>
              <w:rPr>
                <w:rFonts w:ascii="Times New Roman" w:eastAsiaTheme="minorEastAsia" w:hAnsiTheme="minorEastAsia" w:hint="eastAsia"/>
                <w:color w:val="auto"/>
                <w:sz w:val="24"/>
                <w:szCs w:val="24"/>
              </w:rPr>
              <w:t>4000</w:t>
            </w:r>
            <w:r>
              <w:rPr>
                <w:rFonts w:ascii="Times New Roman" w:eastAsiaTheme="minorEastAsia" w:hAnsiTheme="minorEastAsia" w:hint="eastAsia"/>
                <w:color w:val="auto"/>
                <w:sz w:val="24"/>
                <w:szCs w:val="24"/>
              </w:rPr>
              <w:t>平米）</w:t>
            </w:r>
            <w:r w:rsidRPr="006C345F">
              <w:rPr>
                <w:rFonts w:ascii="Times New Roman" w:eastAsiaTheme="minorEastAsia" w:hAnsiTheme="minorEastAsia" w:hint="eastAsia"/>
                <w:color w:val="auto"/>
                <w:sz w:val="24"/>
                <w:szCs w:val="24"/>
              </w:rPr>
              <w:t>，办公面积适宜；车间布局基本合理，空间较宽敞，光线明亮，但是</w:t>
            </w:r>
            <w:r>
              <w:rPr>
                <w:rFonts w:ascii="Times New Roman" w:eastAsiaTheme="minorEastAsia" w:hAnsiTheme="minorEastAsia" w:hint="eastAsia"/>
                <w:color w:val="auto"/>
                <w:sz w:val="24"/>
                <w:szCs w:val="24"/>
              </w:rPr>
              <w:t>开料、钻孔等工序地面有碎屑碎料</w:t>
            </w:r>
            <w:r w:rsidRPr="006C345F">
              <w:rPr>
                <w:rFonts w:ascii="Times New Roman" w:eastAsiaTheme="minorEastAsia" w:hAnsiTheme="minorEastAsia" w:hint="eastAsia"/>
                <w:color w:val="auto"/>
                <w:sz w:val="24"/>
                <w:szCs w:val="24"/>
              </w:rPr>
              <w:t>，车间主任介绍每天定期清扫打扫干净，查看车间环保、消防安全设施等运行状态良好。生产区域原料存放区、生产加工半成品、产品等放置整齐，标识明确，现场巡视发现车间现场、仓库等区域</w:t>
            </w:r>
            <w:r w:rsidRPr="006C345F">
              <w:rPr>
                <w:rFonts w:ascii="Times New Roman" w:eastAsiaTheme="minorEastAsia" w:hAnsiTheme="minorEastAsia" w:hint="eastAsia"/>
                <w:color w:val="auto"/>
                <w:sz w:val="24"/>
                <w:szCs w:val="24"/>
              </w:rPr>
              <w:t>/</w:t>
            </w:r>
            <w:r w:rsidRPr="006C345F">
              <w:rPr>
                <w:rFonts w:ascii="Times New Roman" w:eastAsiaTheme="minorEastAsia" w:hAnsiTheme="minorEastAsia" w:hint="eastAsia"/>
                <w:color w:val="auto"/>
                <w:sz w:val="24"/>
                <w:szCs w:val="24"/>
              </w:rPr>
              <w:t>场所有按规定要求配备灭火器、安全通道畅通，现场观察到操作工按章作业，生产秩序良好。车间现场工作环境基本满足要求。过程运行环境基本满足要求。</w:t>
            </w:r>
          </w:p>
          <w:p w:rsidR="00BB6037" w:rsidRDefault="00BB6037" w:rsidP="007A01B6">
            <w:pPr>
              <w:pStyle w:val="20"/>
              <w:spacing w:beforeLines="30" w:afterLines="30" w:line="288" w:lineRule="auto"/>
              <w:ind w:firstLine="480"/>
              <w:rPr>
                <w:rFonts w:ascii="Times New Roman" w:eastAsiaTheme="minorEastAsia" w:hAnsiTheme="minorEastAsia"/>
                <w:color w:val="auto"/>
                <w:sz w:val="24"/>
                <w:szCs w:val="24"/>
              </w:rPr>
            </w:pPr>
            <w:r w:rsidRPr="006C345F">
              <w:rPr>
                <w:rFonts w:ascii="Times New Roman" w:eastAsiaTheme="minorEastAsia" w:hAnsiTheme="minorEastAsia" w:hint="eastAsia"/>
                <w:color w:val="auto"/>
                <w:sz w:val="24"/>
                <w:szCs w:val="24"/>
              </w:rPr>
              <w:t>员工关系和谐，墙面张贴有文化宣传活动的资料，与员工交流时，情绪愉快；过程运行环境基本满足要求。</w:t>
            </w:r>
          </w:p>
          <w:p w:rsidR="00BB6037" w:rsidRPr="00F16A33" w:rsidRDefault="00BB6037" w:rsidP="007A01B6">
            <w:pPr>
              <w:pStyle w:val="20"/>
              <w:spacing w:beforeLines="30" w:afterLines="30" w:line="288" w:lineRule="auto"/>
              <w:ind w:firstLine="480"/>
              <w:rPr>
                <w:rFonts w:ascii="Times New Roman" w:eastAsiaTheme="minorEastAsia" w:hAnsi="Times New Roman"/>
                <w:color w:val="auto"/>
                <w:sz w:val="24"/>
                <w:szCs w:val="24"/>
              </w:rPr>
            </w:pPr>
            <w:r w:rsidRPr="00F16A33">
              <w:rPr>
                <w:rFonts w:ascii="Times New Roman" w:eastAsiaTheme="minorEastAsia" w:hAnsiTheme="minorEastAsia"/>
                <w:color w:val="auto"/>
                <w:sz w:val="24"/>
                <w:szCs w:val="24"/>
              </w:rPr>
              <w:t>公司办公场所和生产场所均环境良好，满足办公需要，无特殊环境要求。</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trPr>
          <w:trHeight w:val="1254"/>
        </w:trPr>
        <w:tc>
          <w:tcPr>
            <w:tcW w:w="1954" w:type="dxa"/>
          </w:tcPr>
          <w:p w:rsidR="00BB6037" w:rsidRPr="00F16A33" w:rsidRDefault="00BB6037">
            <w:pPr>
              <w:pStyle w:val="20"/>
              <w:spacing w:line="360" w:lineRule="auto"/>
              <w:ind w:firstLineChars="0" w:firstLine="0"/>
              <w:rPr>
                <w:rFonts w:ascii="Times New Roman" w:eastAsiaTheme="minorEastAsia" w:hAnsi="Times New Roman"/>
                <w:bCs/>
                <w:color w:val="auto"/>
                <w:sz w:val="24"/>
                <w:szCs w:val="24"/>
              </w:rPr>
            </w:pPr>
            <w:r w:rsidRPr="00F16A33">
              <w:rPr>
                <w:rFonts w:ascii="Times New Roman" w:eastAsiaTheme="minorEastAsia" w:hAnsiTheme="minorEastAsia"/>
                <w:sz w:val="24"/>
                <w:szCs w:val="24"/>
              </w:rPr>
              <w:t>监视和测量资源的控制</w:t>
            </w:r>
          </w:p>
        </w:tc>
        <w:tc>
          <w:tcPr>
            <w:tcW w:w="1166" w:type="dxa"/>
          </w:tcPr>
          <w:p w:rsidR="00BB6037" w:rsidRPr="00F16A33" w:rsidRDefault="00BB6037">
            <w:pPr>
              <w:pStyle w:val="20"/>
              <w:spacing w:line="360" w:lineRule="auto"/>
              <w:ind w:firstLineChars="0" w:firstLine="0"/>
              <w:rPr>
                <w:rFonts w:ascii="Times New Roman" w:eastAsiaTheme="minorEastAsia" w:hAnsi="Times New Roman"/>
                <w:b/>
                <w:bCs/>
                <w:color w:val="auto"/>
                <w:sz w:val="24"/>
                <w:szCs w:val="24"/>
              </w:rPr>
            </w:pPr>
            <w:r w:rsidRPr="00F16A33">
              <w:rPr>
                <w:rFonts w:ascii="Times New Roman" w:eastAsiaTheme="minorEastAsia" w:hAnsi="Times New Roman"/>
                <w:b/>
                <w:bCs/>
                <w:color w:val="auto"/>
                <w:sz w:val="24"/>
                <w:szCs w:val="24"/>
              </w:rPr>
              <w:t>Q</w:t>
            </w:r>
            <w:r w:rsidRPr="00F16A33">
              <w:rPr>
                <w:rFonts w:ascii="Times New Roman" w:eastAsiaTheme="minorEastAsia" w:hAnsi="Times New Roman"/>
                <w:b/>
                <w:color w:val="auto"/>
                <w:sz w:val="24"/>
                <w:szCs w:val="24"/>
              </w:rPr>
              <w:t>7.1.5</w:t>
            </w:r>
          </w:p>
        </w:tc>
        <w:tc>
          <w:tcPr>
            <w:tcW w:w="10738" w:type="dxa"/>
          </w:tcPr>
          <w:p w:rsidR="00530030" w:rsidRPr="00530030" w:rsidRDefault="00530030" w:rsidP="007A01B6">
            <w:pPr>
              <w:pStyle w:val="20"/>
              <w:spacing w:beforeLines="30" w:afterLines="30" w:line="288" w:lineRule="auto"/>
              <w:ind w:firstLine="480"/>
              <w:rPr>
                <w:rFonts w:ascii="Times New Roman" w:eastAsiaTheme="minorEastAsia" w:hAnsiTheme="minorEastAsia"/>
                <w:color w:val="auto"/>
                <w:sz w:val="24"/>
                <w:szCs w:val="24"/>
              </w:rPr>
            </w:pPr>
            <w:r w:rsidRPr="00530030">
              <w:rPr>
                <w:rFonts w:ascii="Times New Roman" w:eastAsiaTheme="minorEastAsia" w:hAnsiTheme="minorEastAsia" w:hint="eastAsia"/>
                <w:color w:val="auto"/>
                <w:sz w:val="24"/>
                <w:szCs w:val="24"/>
              </w:rPr>
              <w:t>公司提供《监视和测量设备登记表》，主要监视和测量设备有卷尺、卡尺，用于产品尺寸检测。</w:t>
            </w:r>
          </w:p>
          <w:p w:rsidR="00530030" w:rsidRPr="00530030" w:rsidRDefault="00530030" w:rsidP="007A01B6">
            <w:pPr>
              <w:pStyle w:val="20"/>
              <w:spacing w:beforeLines="30" w:afterLines="30" w:line="288" w:lineRule="auto"/>
              <w:ind w:firstLine="480"/>
              <w:rPr>
                <w:rFonts w:ascii="Times New Roman" w:eastAsiaTheme="minorEastAsia" w:hAnsiTheme="minorEastAsia"/>
                <w:color w:val="FF0000"/>
                <w:sz w:val="24"/>
                <w:szCs w:val="24"/>
              </w:rPr>
            </w:pPr>
            <w:r w:rsidRPr="00530030">
              <w:rPr>
                <w:rFonts w:ascii="Times New Roman" w:eastAsiaTheme="minorEastAsia" w:hAnsiTheme="minorEastAsia" w:hint="eastAsia"/>
                <w:color w:val="FF0000"/>
                <w:sz w:val="24"/>
                <w:szCs w:val="24"/>
              </w:rPr>
              <w:t>未提供卷尺、卡尺的校验证书，不符合要求，开具了不符合报告。</w:t>
            </w:r>
          </w:p>
          <w:p w:rsidR="00530030" w:rsidRPr="00530030" w:rsidRDefault="00530030" w:rsidP="007A01B6">
            <w:pPr>
              <w:pStyle w:val="20"/>
              <w:spacing w:beforeLines="30" w:afterLines="30" w:line="288" w:lineRule="auto"/>
              <w:ind w:firstLine="480"/>
              <w:rPr>
                <w:rFonts w:ascii="Times New Roman" w:eastAsiaTheme="minorEastAsia" w:hAnsiTheme="minorEastAsia"/>
                <w:color w:val="auto"/>
                <w:sz w:val="24"/>
                <w:szCs w:val="24"/>
              </w:rPr>
            </w:pPr>
            <w:r w:rsidRPr="00530030">
              <w:rPr>
                <w:rFonts w:ascii="Times New Roman" w:eastAsiaTheme="minorEastAsia" w:hAnsiTheme="minorEastAsia" w:hint="eastAsia"/>
                <w:color w:val="auto"/>
                <w:sz w:val="24"/>
                <w:szCs w:val="24"/>
              </w:rPr>
              <w:t>公司使用监视资源主要测量人员设备的保养，按说明书的要求使用人员自行负责。</w:t>
            </w:r>
          </w:p>
          <w:p w:rsidR="00BB6037" w:rsidRPr="00530030" w:rsidRDefault="00530030" w:rsidP="007A01B6">
            <w:pPr>
              <w:pStyle w:val="20"/>
              <w:spacing w:beforeLines="30" w:afterLines="30" w:line="288" w:lineRule="auto"/>
              <w:ind w:firstLine="480"/>
              <w:rPr>
                <w:rFonts w:ascii="Times New Roman" w:eastAsiaTheme="minorEastAsia" w:hAnsiTheme="minorEastAsia"/>
                <w:color w:val="auto"/>
                <w:sz w:val="24"/>
                <w:szCs w:val="24"/>
              </w:rPr>
            </w:pPr>
            <w:r w:rsidRPr="00530030">
              <w:rPr>
                <w:rFonts w:ascii="Times New Roman" w:eastAsiaTheme="minorEastAsia" w:hAnsiTheme="minorEastAsia" w:hint="eastAsia"/>
                <w:color w:val="auto"/>
                <w:sz w:val="24"/>
                <w:szCs w:val="24"/>
              </w:rPr>
              <w:t>现场查看监视测量设备使用、调整和储存均符合要求，查看钢卷尺；无损坏，外观完好。</w:t>
            </w:r>
          </w:p>
        </w:tc>
        <w:tc>
          <w:tcPr>
            <w:tcW w:w="851" w:type="dxa"/>
          </w:tcPr>
          <w:p w:rsidR="00BB6037" w:rsidRPr="00F16A33" w:rsidRDefault="00530030" w:rsidP="00E515C4">
            <w:pPr>
              <w:rPr>
                <w:rFonts w:eastAsiaTheme="minorEastAsia"/>
                <w:sz w:val="24"/>
                <w:szCs w:val="24"/>
              </w:rPr>
            </w:pPr>
            <w:r>
              <w:rPr>
                <w:rFonts w:eastAsiaTheme="minorEastAsia"/>
                <w:sz w:val="24"/>
                <w:szCs w:val="24"/>
              </w:rPr>
              <w:t>不</w:t>
            </w:r>
            <w:r w:rsidR="00BB6037">
              <w:rPr>
                <w:rFonts w:eastAsiaTheme="minorEastAsia"/>
                <w:sz w:val="24"/>
                <w:szCs w:val="24"/>
              </w:rPr>
              <w:t>符合</w:t>
            </w:r>
          </w:p>
        </w:tc>
      </w:tr>
      <w:tr w:rsidR="00BB6037" w:rsidRPr="00F16A33">
        <w:trPr>
          <w:trHeight w:val="1055"/>
        </w:trPr>
        <w:tc>
          <w:tcPr>
            <w:tcW w:w="1954" w:type="dxa"/>
          </w:tcPr>
          <w:p w:rsidR="00BB6037" w:rsidRPr="00F16A33" w:rsidRDefault="00BB6037">
            <w:pPr>
              <w:spacing w:line="360" w:lineRule="auto"/>
              <w:rPr>
                <w:rFonts w:eastAsiaTheme="minorEastAsia"/>
                <w:bCs/>
                <w:sz w:val="24"/>
                <w:szCs w:val="24"/>
              </w:rPr>
            </w:pPr>
            <w:r w:rsidRPr="00F16A33">
              <w:rPr>
                <w:rFonts w:eastAsiaTheme="minorEastAsia" w:hAnsiTheme="minorEastAsia"/>
                <w:bCs/>
                <w:sz w:val="24"/>
                <w:szCs w:val="24"/>
              </w:rPr>
              <w:t>运行的策划和控制</w:t>
            </w: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tc>
        <w:tc>
          <w:tcPr>
            <w:tcW w:w="1166" w:type="dxa"/>
          </w:tcPr>
          <w:p w:rsidR="00BB6037" w:rsidRPr="00F16A33" w:rsidRDefault="00BB6037">
            <w:pPr>
              <w:spacing w:line="360" w:lineRule="auto"/>
              <w:rPr>
                <w:rFonts w:eastAsiaTheme="minorEastAsia"/>
                <w:i/>
                <w:iCs/>
                <w:sz w:val="24"/>
                <w:szCs w:val="24"/>
              </w:rPr>
            </w:pPr>
            <w:r w:rsidRPr="00F16A33">
              <w:rPr>
                <w:rFonts w:eastAsiaTheme="minorEastAsia"/>
                <w:b/>
                <w:bCs/>
                <w:sz w:val="24"/>
                <w:szCs w:val="24"/>
              </w:rPr>
              <w:t>Q8</w:t>
            </w:r>
            <w:r w:rsidRPr="00F16A33">
              <w:rPr>
                <w:rFonts w:eastAsiaTheme="minorEastAsia"/>
                <w:b/>
                <w:sz w:val="24"/>
                <w:szCs w:val="24"/>
              </w:rPr>
              <w:t>.1</w:t>
            </w:r>
          </w:p>
          <w:p w:rsidR="00BB6037" w:rsidRPr="00F16A33" w:rsidRDefault="00BB6037">
            <w:pPr>
              <w:pStyle w:val="20"/>
              <w:spacing w:line="360" w:lineRule="auto"/>
              <w:ind w:firstLine="480"/>
              <w:rPr>
                <w:rFonts w:ascii="Times New Roman" w:eastAsiaTheme="minorEastAsia" w:hAnsi="Times New Roman"/>
                <w:i/>
                <w:iCs/>
                <w:color w:val="auto"/>
                <w:sz w:val="24"/>
                <w:szCs w:val="24"/>
                <w:u w:val="wave"/>
              </w:rPr>
            </w:pPr>
          </w:p>
          <w:p w:rsidR="00BB6037" w:rsidRPr="00F16A33" w:rsidRDefault="00BB6037">
            <w:pPr>
              <w:pStyle w:val="20"/>
              <w:spacing w:line="360" w:lineRule="auto"/>
              <w:ind w:firstLine="480"/>
              <w:rPr>
                <w:rFonts w:ascii="Times New Roman" w:eastAsiaTheme="minorEastAsia" w:hAnsi="Times New Roman"/>
                <w:i/>
                <w:iCs/>
                <w:color w:val="auto"/>
                <w:sz w:val="24"/>
                <w:szCs w:val="24"/>
                <w:u w:val="wave"/>
              </w:rPr>
            </w:pPr>
          </w:p>
          <w:p w:rsidR="00BB6037" w:rsidRPr="00F16A33" w:rsidRDefault="00BB6037">
            <w:pPr>
              <w:pStyle w:val="20"/>
              <w:spacing w:line="360" w:lineRule="auto"/>
              <w:ind w:firstLineChars="0" w:firstLine="0"/>
              <w:rPr>
                <w:rFonts w:ascii="Times New Roman" w:eastAsiaTheme="minorEastAsia" w:hAnsi="Times New Roman"/>
                <w:bCs/>
                <w:i/>
                <w:iCs/>
                <w:color w:val="auto"/>
                <w:sz w:val="24"/>
                <w:szCs w:val="24"/>
              </w:rPr>
            </w:pPr>
          </w:p>
          <w:p w:rsidR="00BB6037" w:rsidRPr="00F16A33" w:rsidRDefault="00BB6037">
            <w:pPr>
              <w:pStyle w:val="20"/>
              <w:spacing w:line="360" w:lineRule="auto"/>
              <w:ind w:firstLineChars="0" w:firstLine="0"/>
              <w:rPr>
                <w:rFonts w:ascii="Times New Roman" w:eastAsiaTheme="minorEastAsia" w:hAnsi="Times New Roman"/>
                <w:bCs/>
                <w:i/>
                <w:iCs/>
                <w:color w:val="auto"/>
                <w:sz w:val="24"/>
                <w:szCs w:val="24"/>
              </w:rPr>
            </w:pPr>
          </w:p>
          <w:p w:rsidR="00BB6037" w:rsidRPr="00F16A33" w:rsidRDefault="00BB6037">
            <w:pPr>
              <w:spacing w:line="360" w:lineRule="auto"/>
              <w:rPr>
                <w:rFonts w:eastAsiaTheme="minorEastAsia"/>
                <w:sz w:val="24"/>
                <w:szCs w:val="24"/>
              </w:rPr>
            </w:pPr>
          </w:p>
        </w:tc>
        <w:tc>
          <w:tcPr>
            <w:tcW w:w="10738" w:type="dxa"/>
          </w:tcPr>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一、确定产品和服务的要求</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1</w:t>
            </w:r>
            <w:r w:rsidRPr="005E2F71">
              <w:rPr>
                <w:rFonts w:ascii="Times New Roman" w:eastAsiaTheme="minorEastAsia" w:hAnsi="Times New Roman" w:hint="eastAsia"/>
                <w:color w:val="auto"/>
                <w:sz w:val="24"/>
                <w:szCs w:val="24"/>
              </w:rPr>
              <w:t>、顾客的合同要求：依据客户要求确定产品的数量、规格、型号、交期等。</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2</w:t>
            </w:r>
            <w:r>
              <w:rPr>
                <w:rFonts w:ascii="Times New Roman" w:eastAsiaTheme="minorEastAsia" w:hAnsi="Times New Roman" w:hint="eastAsia"/>
                <w:color w:val="auto"/>
                <w:sz w:val="24"/>
                <w:szCs w:val="24"/>
              </w:rPr>
              <w:t>、公司生产的产品主要有：</w:t>
            </w:r>
            <w:r w:rsidRPr="00A32565">
              <w:rPr>
                <w:rFonts w:ascii="Times New Roman" w:eastAsiaTheme="minorEastAsia" w:hAnsi="Times New Roman" w:hint="eastAsia"/>
                <w:color w:val="auto"/>
                <w:sz w:val="24"/>
                <w:szCs w:val="24"/>
              </w:rPr>
              <w:t>殡葬用品【骨灰盒存放架</w:t>
            </w:r>
            <w:r w:rsidRPr="00A32565">
              <w:rPr>
                <w:rFonts w:ascii="Times New Roman" w:eastAsiaTheme="minorEastAsia" w:hAnsi="Times New Roman" w:hint="eastAsia"/>
                <w:color w:val="auto"/>
                <w:sz w:val="24"/>
                <w:szCs w:val="24"/>
              </w:rPr>
              <w:t>(</w:t>
            </w:r>
            <w:r w:rsidRPr="00A32565">
              <w:rPr>
                <w:rFonts w:ascii="Times New Roman" w:eastAsiaTheme="minorEastAsia" w:hAnsi="Times New Roman" w:hint="eastAsia"/>
                <w:color w:val="auto"/>
                <w:sz w:val="24"/>
                <w:szCs w:val="24"/>
              </w:rPr>
              <w:t>含智能</w:t>
            </w:r>
            <w:r w:rsidRPr="00A32565">
              <w:rPr>
                <w:rFonts w:ascii="Times New Roman" w:eastAsiaTheme="minorEastAsia" w:hAnsi="Times New Roman" w:hint="eastAsia"/>
                <w:color w:val="auto"/>
                <w:sz w:val="24"/>
                <w:szCs w:val="24"/>
              </w:rPr>
              <w:t>)</w:t>
            </w:r>
            <w:r>
              <w:rPr>
                <w:rFonts w:ascii="Times New Roman" w:eastAsiaTheme="minorEastAsia" w:hAnsi="Times New Roman" w:hint="eastAsia"/>
                <w:color w:val="auto"/>
                <w:sz w:val="24"/>
                <w:szCs w:val="24"/>
              </w:rPr>
              <w:t>、牌位架、万佛墙】</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3</w:t>
            </w:r>
            <w:r w:rsidRPr="005E2F71">
              <w:rPr>
                <w:rFonts w:ascii="Times New Roman" w:eastAsiaTheme="minorEastAsia" w:hAnsi="Times New Roman" w:hint="eastAsia"/>
                <w:color w:val="auto"/>
                <w:sz w:val="24"/>
                <w:szCs w:val="24"/>
              </w:rPr>
              <w:t>、公司生产、检验相关标准：按客户要求、行业标准、</w:t>
            </w:r>
            <w:r w:rsidRPr="005E2F71">
              <w:rPr>
                <w:rFonts w:ascii="Times New Roman" w:eastAsiaTheme="minorEastAsia" w:hAnsi="Times New Roman" w:hint="eastAsia"/>
                <w:color w:val="auto"/>
                <w:sz w:val="24"/>
                <w:szCs w:val="24"/>
              </w:rPr>
              <w:t>GB/T3325-2017</w:t>
            </w:r>
            <w:r>
              <w:rPr>
                <w:rFonts w:ascii="Times New Roman" w:eastAsiaTheme="minorEastAsia" w:hAnsi="Times New Roman" w:hint="eastAsia"/>
                <w:color w:val="auto"/>
                <w:sz w:val="24"/>
                <w:szCs w:val="24"/>
              </w:rPr>
              <w:t>金属家具通用技术条件</w:t>
            </w:r>
            <w:r w:rsidRPr="005E2F71">
              <w:rPr>
                <w:rFonts w:ascii="Times New Roman" w:eastAsiaTheme="minorEastAsia" w:hAnsi="Times New Roman" w:hint="eastAsia"/>
                <w:color w:val="auto"/>
                <w:sz w:val="24"/>
                <w:szCs w:val="24"/>
              </w:rPr>
              <w:t>等，编制了相应的过程文件：编制了《生产工序作业指导书》、《过程检验规程》等指导产品生产和确定产品的接收；</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lastRenderedPageBreak/>
              <w:t>3</w:t>
            </w:r>
            <w:r w:rsidRPr="005E2F71">
              <w:rPr>
                <w:rFonts w:ascii="Times New Roman" w:eastAsiaTheme="minorEastAsia" w:hAnsi="Times New Roman" w:hint="eastAsia"/>
                <w:color w:val="auto"/>
                <w:sz w:val="24"/>
                <w:szCs w:val="24"/>
              </w:rPr>
              <w:t>、</w:t>
            </w:r>
            <w:r>
              <w:rPr>
                <w:rFonts w:ascii="Times New Roman" w:eastAsiaTheme="minorEastAsia" w:hAnsi="Times New Roman" w:hint="eastAsia"/>
                <w:color w:val="auto"/>
                <w:sz w:val="24"/>
                <w:szCs w:val="24"/>
              </w:rPr>
              <w:t>无特殊过程</w:t>
            </w:r>
            <w:r w:rsidRPr="005E2F71">
              <w:rPr>
                <w:rFonts w:ascii="Times New Roman" w:eastAsiaTheme="minorEastAsia" w:hAnsi="Times New Roman" w:hint="eastAsia"/>
                <w:color w:val="auto"/>
                <w:sz w:val="24"/>
                <w:szCs w:val="24"/>
              </w:rPr>
              <w:t>。</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4</w:t>
            </w:r>
            <w:r w:rsidRPr="005E2F71">
              <w:rPr>
                <w:rFonts w:ascii="Times New Roman" w:eastAsiaTheme="minorEastAsia" w:hAnsi="Times New Roman" w:hint="eastAsia"/>
                <w:color w:val="auto"/>
                <w:sz w:val="24"/>
                <w:szCs w:val="24"/>
              </w:rPr>
              <w:t>、明确了质量目标和相关的产品特性要求：成品一次交验合格率≥</w:t>
            </w:r>
            <w:r w:rsidRPr="005E2F71">
              <w:rPr>
                <w:rFonts w:ascii="Times New Roman" w:eastAsiaTheme="minorEastAsia" w:hAnsi="Times New Roman" w:hint="eastAsia"/>
                <w:color w:val="auto"/>
                <w:sz w:val="24"/>
                <w:szCs w:val="24"/>
              </w:rPr>
              <w:t>97%</w:t>
            </w:r>
            <w:r w:rsidRPr="005E2F71">
              <w:rPr>
                <w:rFonts w:ascii="Times New Roman" w:eastAsiaTheme="minorEastAsia" w:hAnsi="Times New Roman" w:hint="eastAsia"/>
                <w:color w:val="auto"/>
                <w:sz w:val="24"/>
                <w:szCs w:val="24"/>
              </w:rPr>
              <w:t>；客户满意度大于</w:t>
            </w:r>
            <w:r w:rsidRPr="005E2F71">
              <w:rPr>
                <w:rFonts w:ascii="Times New Roman" w:eastAsiaTheme="minorEastAsia" w:hAnsi="Times New Roman" w:hint="eastAsia"/>
                <w:color w:val="auto"/>
                <w:sz w:val="24"/>
                <w:szCs w:val="24"/>
              </w:rPr>
              <w:t>95</w:t>
            </w:r>
            <w:r w:rsidRPr="005E2F71">
              <w:rPr>
                <w:rFonts w:ascii="Times New Roman" w:eastAsiaTheme="minorEastAsia" w:hAnsi="Times New Roman" w:hint="eastAsia"/>
                <w:color w:val="auto"/>
                <w:sz w:val="24"/>
                <w:szCs w:val="24"/>
              </w:rPr>
              <w:t>分，根据客户技术要求进行生产和服务的提供。</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二、过程及产品接收准则</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1</w:t>
            </w:r>
            <w:r w:rsidRPr="005E2F71">
              <w:rPr>
                <w:rFonts w:ascii="Times New Roman" w:eastAsiaTheme="minorEastAsia" w:hAnsi="Times New Roman" w:hint="eastAsia"/>
                <w:color w:val="auto"/>
                <w:sz w:val="24"/>
                <w:szCs w:val="24"/>
              </w:rPr>
              <w:t>、工艺流程：</w:t>
            </w:r>
            <w:r w:rsidRPr="005E2F71">
              <w:rPr>
                <w:rFonts w:ascii="Times New Roman" w:eastAsiaTheme="minorEastAsia" w:hAnsi="Times New Roman" w:hint="eastAsia"/>
                <w:color w:val="auto"/>
                <w:sz w:val="24"/>
                <w:szCs w:val="24"/>
              </w:rPr>
              <w:t xml:space="preserve"> </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下料——冲压、冲孔——折弯——组装——检验——包装——入库。</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2</w:t>
            </w:r>
            <w:r w:rsidRPr="005E2F71">
              <w:rPr>
                <w:rFonts w:ascii="Times New Roman" w:eastAsiaTheme="minorEastAsia" w:hAnsi="Times New Roman" w:hint="eastAsia"/>
                <w:color w:val="auto"/>
                <w:sz w:val="24"/>
                <w:szCs w:val="24"/>
              </w:rPr>
              <w:t>、接收准则：原料验收标准、成品检验标准、客户要求等。</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三、确定资源需求：</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生产设备：</w:t>
            </w:r>
            <w:r w:rsidRPr="004900EC">
              <w:rPr>
                <w:rFonts w:eastAsiaTheme="minorEastAsia" w:hAnsiTheme="minorEastAsia" w:hint="eastAsia"/>
                <w:bCs/>
                <w:sz w:val="24"/>
                <w:szCs w:val="24"/>
              </w:rPr>
              <w:t>数控折弯机</w:t>
            </w:r>
            <w:r>
              <w:rPr>
                <w:rFonts w:eastAsiaTheme="minorEastAsia" w:hAnsiTheme="minorEastAsia" w:hint="eastAsia"/>
                <w:bCs/>
                <w:sz w:val="24"/>
                <w:szCs w:val="24"/>
              </w:rPr>
              <w:t>、钻</w:t>
            </w:r>
            <w:r w:rsidRPr="004900EC">
              <w:rPr>
                <w:rFonts w:eastAsiaTheme="minorEastAsia" w:hAnsiTheme="minorEastAsia" w:hint="eastAsia"/>
                <w:bCs/>
                <w:sz w:val="24"/>
                <w:szCs w:val="24"/>
              </w:rPr>
              <w:t>床、切割机、压力机、</w:t>
            </w:r>
            <w:r w:rsidRPr="00A32565">
              <w:rPr>
                <w:rFonts w:eastAsiaTheme="minorEastAsia" w:hAnsiTheme="minorEastAsia" w:hint="eastAsia"/>
                <w:bCs/>
                <w:sz w:val="24"/>
                <w:szCs w:val="24"/>
              </w:rPr>
              <w:t>冲床</w:t>
            </w:r>
            <w:r w:rsidRPr="005E2F71">
              <w:rPr>
                <w:rFonts w:ascii="Times New Roman" w:eastAsiaTheme="minorEastAsia" w:hAnsi="Times New Roman" w:hint="eastAsia"/>
                <w:color w:val="auto"/>
                <w:sz w:val="24"/>
                <w:szCs w:val="24"/>
              </w:rPr>
              <w:t>等。</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监测设备：</w:t>
            </w:r>
            <w:r>
              <w:rPr>
                <w:rFonts w:ascii="Times New Roman" w:eastAsiaTheme="minorEastAsia" w:hAnsi="Times New Roman" w:hint="eastAsia"/>
                <w:color w:val="auto"/>
                <w:sz w:val="24"/>
                <w:szCs w:val="24"/>
              </w:rPr>
              <w:t>游标卡尺、</w:t>
            </w:r>
            <w:r w:rsidRPr="005E2F71">
              <w:rPr>
                <w:rFonts w:ascii="Times New Roman" w:eastAsiaTheme="minorEastAsia" w:hAnsi="Times New Roman" w:hint="eastAsia"/>
                <w:color w:val="auto"/>
                <w:sz w:val="24"/>
                <w:szCs w:val="24"/>
              </w:rPr>
              <w:t>钢卷尺等。</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设备与监测设备基本满足公司产品和服务的需求。</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四、实施过程控制：</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公司按照制定的各工序作业指导书及《过程检验规程》、《成品检验规程》、《原料进货检验规程》、《关键原料定期确认检验规程》等文件对产品的生产和检验过程实施了过程控制。</w:t>
            </w:r>
          </w:p>
          <w:p w:rsidR="00BB6037" w:rsidRPr="005E2F71" w:rsidRDefault="00BB6037" w:rsidP="007A01B6">
            <w:pPr>
              <w:pStyle w:val="20"/>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五、根据企业体系运行控制的要求策划了成文信息要求，公司生产和服务相关记录主要有：作业通知单、成品检验单、车间巡检记录、生产工艺记录表、检验记录表等。用于保持、保留有关质量体系运行要求的成文信息。</w:t>
            </w:r>
          </w:p>
          <w:p w:rsidR="00BB6037" w:rsidRPr="005E2F71" w:rsidRDefault="00BB6037" w:rsidP="007A01B6">
            <w:pPr>
              <w:pStyle w:val="20"/>
              <w:spacing w:beforeLines="30" w:afterLines="30" w:line="288" w:lineRule="auto"/>
              <w:ind w:left="480" w:firstLineChars="0" w:firstLine="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策划的输出适合于组织的运行。经识别，无外包过程。</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trPr>
          <w:trHeight w:val="1055"/>
        </w:trPr>
        <w:tc>
          <w:tcPr>
            <w:tcW w:w="1954" w:type="dxa"/>
            <w:vAlign w:val="center"/>
          </w:tcPr>
          <w:p w:rsidR="00BB6037" w:rsidRPr="00F16A33" w:rsidRDefault="00BB6037" w:rsidP="00A32565">
            <w:pPr>
              <w:rPr>
                <w:rFonts w:eastAsiaTheme="minorEastAsia"/>
                <w:sz w:val="24"/>
                <w:szCs w:val="24"/>
              </w:rPr>
            </w:pPr>
            <w:r w:rsidRPr="00F16A33">
              <w:rPr>
                <w:rFonts w:eastAsiaTheme="minorEastAsia" w:hAnsiTheme="minorEastAsia"/>
                <w:sz w:val="24"/>
                <w:szCs w:val="24"/>
              </w:rPr>
              <w:lastRenderedPageBreak/>
              <w:t>产品和服务的设计和开发</w:t>
            </w:r>
          </w:p>
        </w:tc>
        <w:tc>
          <w:tcPr>
            <w:tcW w:w="1166" w:type="dxa"/>
            <w:vAlign w:val="center"/>
          </w:tcPr>
          <w:p w:rsidR="00BB6037" w:rsidRPr="0075645D" w:rsidRDefault="00BB6037" w:rsidP="0075645D">
            <w:pPr>
              <w:spacing w:line="360" w:lineRule="auto"/>
              <w:rPr>
                <w:rFonts w:eastAsiaTheme="minorEastAsia"/>
                <w:b/>
                <w:sz w:val="24"/>
                <w:szCs w:val="24"/>
              </w:rPr>
            </w:pPr>
            <w:r w:rsidRPr="0075645D">
              <w:rPr>
                <w:rFonts w:eastAsiaTheme="minorEastAsia"/>
                <w:b/>
                <w:sz w:val="24"/>
                <w:szCs w:val="24"/>
              </w:rPr>
              <w:t>Q8.3</w:t>
            </w:r>
          </w:p>
        </w:tc>
        <w:tc>
          <w:tcPr>
            <w:tcW w:w="10738" w:type="dxa"/>
            <w:vAlign w:val="center"/>
          </w:tcPr>
          <w:p w:rsidR="00BB6037" w:rsidRPr="00F16A33" w:rsidRDefault="00BB6037" w:rsidP="007A01B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组织参考国家标准，主要按</w:t>
            </w:r>
            <w:r w:rsidRPr="00F16A33">
              <w:rPr>
                <w:rFonts w:eastAsiaTheme="minorEastAsia" w:hAnsiTheme="minorEastAsia"/>
                <w:sz w:val="24"/>
                <w:szCs w:val="24"/>
              </w:rPr>
              <w:t>顾客要求进行</w:t>
            </w:r>
            <w:r w:rsidRPr="00737E3A">
              <w:rPr>
                <w:rFonts w:eastAsiaTheme="minorEastAsia" w:hAnsiTheme="minorEastAsia" w:hint="eastAsia"/>
                <w:sz w:val="24"/>
                <w:szCs w:val="24"/>
              </w:rPr>
              <w:t>殡葬用品【骨灰盒存放架</w:t>
            </w:r>
            <w:r w:rsidRPr="00737E3A">
              <w:rPr>
                <w:rFonts w:eastAsiaTheme="minorEastAsia" w:hAnsiTheme="minorEastAsia" w:hint="eastAsia"/>
                <w:sz w:val="24"/>
                <w:szCs w:val="24"/>
              </w:rPr>
              <w:t>(</w:t>
            </w:r>
            <w:r w:rsidRPr="00737E3A">
              <w:rPr>
                <w:rFonts w:eastAsiaTheme="minorEastAsia" w:hAnsiTheme="minorEastAsia" w:hint="eastAsia"/>
                <w:sz w:val="24"/>
                <w:szCs w:val="24"/>
              </w:rPr>
              <w:t>含智能</w:t>
            </w:r>
            <w:r w:rsidRPr="00737E3A">
              <w:rPr>
                <w:rFonts w:eastAsiaTheme="minorEastAsia" w:hAnsiTheme="minorEastAsia" w:hint="eastAsia"/>
                <w:sz w:val="24"/>
                <w:szCs w:val="24"/>
              </w:rPr>
              <w:t>)</w:t>
            </w:r>
            <w:r>
              <w:rPr>
                <w:rFonts w:eastAsiaTheme="minorEastAsia" w:hAnsiTheme="minorEastAsia" w:hint="eastAsia"/>
                <w:sz w:val="24"/>
                <w:szCs w:val="24"/>
              </w:rPr>
              <w:t>、牌位架、万佛墙】的设计</w:t>
            </w:r>
            <w:r w:rsidRPr="00F16A33">
              <w:rPr>
                <w:rFonts w:eastAsiaTheme="minorEastAsia" w:hAnsiTheme="minorEastAsia"/>
                <w:sz w:val="24"/>
                <w:szCs w:val="24"/>
              </w:rPr>
              <w:t>，</w:t>
            </w:r>
            <w:r>
              <w:rPr>
                <w:rFonts w:eastAsiaTheme="minorEastAsia" w:hint="eastAsia"/>
                <w:sz w:val="24"/>
                <w:szCs w:val="24"/>
              </w:rPr>
              <w:t>企业</w:t>
            </w:r>
            <w:r>
              <w:rPr>
                <w:rFonts w:eastAsiaTheme="minorEastAsia" w:hint="eastAsia"/>
                <w:sz w:val="24"/>
                <w:szCs w:val="24"/>
              </w:rPr>
              <w:t>2020</w:t>
            </w:r>
            <w:r>
              <w:rPr>
                <w:rFonts w:eastAsiaTheme="minorEastAsia" w:hint="eastAsia"/>
                <w:sz w:val="24"/>
                <w:szCs w:val="24"/>
              </w:rPr>
              <w:t>年度</w:t>
            </w:r>
            <w:r>
              <w:rPr>
                <w:rFonts w:eastAsiaTheme="minorEastAsia" w:hint="eastAsia"/>
                <w:sz w:val="24"/>
                <w:szCs w:val="24"/>
              </w:rPr>
              <w:t>-2021</w:t>
            </w:r>
            <w:r>
              <w:rPr>
                <w:rFonts w:eastAsiaTheme="minorEastAsia" w:hint="eastAsia"/>
                <w:sz w:val="24"/>
                <w:szCs w:val="24"/>
              </w:rPr>
              <w:t>年度未开发新产品，目前企业按已设计好的成品</w:t>
            </w:r>
            <w:r w:rsidRPr="00737E3A">
              <w:rPr>
                <w:rFonts w:eastAsiaTheme="minorEastAsia" w:hint="eastAsia"/>
                <w:sz w:val="24"/>
                <w:szCs w:val="24"/>
              </w:rPr>
              <w:t>进行生产销售，设计开发策划、输入、输出、评审、确认均无变化，后续生产过程中如有需要进行设计变更，将按设计开发流程进行，经过总经理、技术人员、生产厂长和顾客共同确认。</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trPr>
          <w:trHeight w:val="109"/>
        </w:trPr>
        <w:tc>
          <w:tcPr>
            <w:tcW w:w="1954" w:type="dxa"/>
          </w:tcPr>
          <w:p w:rsidR="00BB6037" w:rsidRPr="00F16A33" w:rsidRDefault="00BB6037">
            <w:pPr>
              <w:spacing w:line="360" w:lineRule="auto"/>
              <w:rPr>
                <w:rFonts w:eastAsiaTheme="minorEastAsia"/>
                <w:sz w:val="24"/>
                <w:szCs w:val="24"/>
              </w:rPr>
            </w:pPr>
            <w:r w:rsidRPr="00F16A33">
              <w:rPr>
                <w:rFonts w:eastAsiaTheme="minorEastAsia" w:hAnsiTheme="minorEastAsia"/>
                <w:bCs/>
                <w:sz w:val="24"/>
                <w:szCs w:val="24"/>
              </w:rPr>
              <w:t>生产和服务提供的控制</w:t>
            </w: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p w:rsidR="00BB6037" w:rsidRPr="00F16A33" w:rsidRDefault="00BB6037">
            <w:pPr>
              <w:spacing w:line="360" w:lineRule="auto"/>
              <w:rPr>
                <w:rFonts w:eastAsiaTheme="minorEastAsia"/>
                <w:sz w:val="24"/>
                <w:szCs w:val="24"/>
              </w:rPr>
            </w:pPr>
          </w:p>
        </w:tc>
        <w:tc>
          <w:tcPr>
            <w:tcW w:w="1166" w:type="dxa"/>
          </w:tcPr>
          <w:p w:rsidR="00BB6037" w:rsidRPr="00F16A33" w:rsidRDefault="00BB6037">
            <w:pPr>
              <w:spacing w:line="360" w:lineRule="auto"/>
              <w:rPr>
                <w:rFonts w:eastAsiaTheme="minorEastAsia"/>
                <w:sz w:val="24"/>
                <w:szCs w:val="24"/>
              </w:rPr>
            </w:pPr>
            <w:r w:rsidRPr="00F16A33">
              <w:rPr>
                <w:rFonts w:eastAsiaTheme="minorEastAsia"/>
                <w:b/>
                <w:sz w:val="24"/>
                <w:szCs w:val="24"/>
              </w:rPr>
              <w:t>Q8.5.1</w:t>
            </w:r>
          </w:p>
        </w:tc>
        <w:tc>
          <w:tcPr>
            <w:tcW w:w="10738" w:type="dxa"/>
          </w:tcPr>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公司规定了生产和服务的控制要求，符合企业实际和标准要求，具有可操作性。</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一、现场查看受控条件：</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 xml:space="preserve">1) </w:t>
            </w:r>
            <w:r w:rsidRPr="00F16A33">
              <w:rPr>
                <w:rFonts w:eastAsiaTheme="minorEastAsia" w:hAnsiTheme="minorEastAsia"/>
                <w:color w:val="000000"/>
                <w:sz w:val="24"/>
                <w:szCs w:val="24"/>
              </w:rPr>
              <w:t>公司目前从事的是</w:t>
            </w:r>
            <w:r w:rsidRPr="00737E3A">
              <w:rPr>
                <w:rFonts w:eastAsiaTheme="minorEastAsia" w:hAnsiTheme="minorEastAsia" w:hint="eastAsia"/>
                <w:sz w:val="24"/>
                <w:szCs w:val="24"/>
              </w:rPr>
              <w:t>殡葬用品【骨灰盒存放架</w:t>
            </w:r>
            <w:r w:rsidRPr="00737E3A">
              <w:rPr>
                <w:rFonts w:eastAsiaTheme="minorEastAsia" w:hAnsiTheme="minorEastAsia" w:hint="eastAsia"/>
                <w:sz w:val="24"/>
                <w:szCs w:val="24"/>
              </w:rPr>
              <w:t>(</w:t>
            </w:r>
            <w:r w:rsidRPr="00737E3A">
              <w:rPr>
                <w:rFonts w:eastAsiaTheme="minorEastAsia" w:hAnsiTheme="minorEastAsia" w:hint="eastAsia"/>
                <w:sz w:val="24"/>
                <w:szCs w:val="24"/>
              </w:rPr>
              <w:t>含智能</w:t>
            </w:r>
            <w:r w:rsidRPr="00737E3A">
              <w:rPr>
                <w:rFonts w:eastAsiaTheme="minorEastAsia" w:hAnsiTheme="minorEastAsia" w:hint="eastAsia"/>
                <w:sz w:val="24"/>
                <w:szCs w:val="24"/>
              </w:rPr>
              <w:t>)</w:t>
            </w:r>
            <w:r>
              <w:rPr>
                <w:rFonts w:eastAsiaTheme="minorEastAsia" w:hAnsiTheme="minorEastAsia" w:hint="eastAsia"/>
                <w:sz w:val="24"/>
                <w:szCs w:val="24"/>
              </w:rPr>
              <w:t>、牌位架、万佛墙】的生产</w:t>
            </w:r>
          </w:p>
          <w:p w:rsidR="00BB6037" w:rsidRPr="00F16A33" w:rsidRDefault="00BB6037" w:rsidP="007A01B6">
            <w:pPr>
              <w:spacing w:beforeLines="30" w:afterLines="30" w:line="288" w:lineRule="auto"/>
              <w:ind w:firstLineChars="200" w:firstLine="480"/>
              <w:rPr>
                <w:rFonts w:eastAsiaTheme="minorEastAsia"/>
                <w:color w:val="FF0000"/>
                <w:sz w:val="24"/>
                <w:szCs w:val="24"/>
              </w:rPr>
            </w:pPr>
            <w:r w:rsidRPr="00F16A33">
              <w:rPr>
                <w:rFonts w:eastAsiaTheme="minorEastAsia" w:hAnsiTheme="minorEastAsia"/>
                <w:sz w:val="24"/>
                <w:szCs w:val="24"/>
              </w:rPr>
              <w:t>生产的工艺流程是：</w:t>
            </w:r>
            <w:r w:rsidRPr="009A2964">
              <w:rPr>
                <w:rFonts w:eastAsiaTheme="minorEastAsia" w:hAnsiTheme="minorEastAsia" w:hint="eastAsia"/>
                <w:sz w:val="24"/>
              </w:rPr>
              <w:t>下料——冲压、冲孔——折弯——组装——检验——包装——入库</w:t>
            </w:r>
            <w:r w:rsidRPr="00F16A33">
              <w:rPr>
                <w:rFonts w:eastAsiaTheme="minorEastAsia" w:hAnsiTheme="minorEastAsia"/>
                <w:sz w:val="24"/>
                <w:szCs w:val="24"/>
              </w:rPr>
              <w:t>，通常依据客户的订单来确定需要生产各种产品的数量、规格型号、交货期，从而控制生产和销售的有序进</w:t>
            </w:r>
            <w:r w:rsidRPr="00F16A33">
              <w:rPr>
                <w:rFonts w:eastAsiaTheme="minorEastAsia" w:hAnsiTheme="minorEastAsia"/>
                <w:color w:val="000000"/>
                <w:sz w:val="24"/>
                <w:szCs w:val="24"/>
              </w:rPr>
              <w:t>行。</w:t>
            </w:r>
            <w:r w:rsidRPr="00F16A33">
              <w:rPr>
                <w:rFonts w:eastAsiaTheme="minorEastAsia" w:hAnsiTheme="minorEastAsia"/>
                <w:sz w:val="24"/>
                <w:szCs w:val="24"/>
              </w:rPr>
              <w:t>经识别生产过程无关键过程，无特殊过程，无外包过程。</w:t>
            </w:r>
          </w:p>
          <w:p w:rsidR="00BB6037" w:rsidRDefault="00BB6037" w:rsidP="007A01B6">
            <w:pPr>
              <w:autoSpaceDE w:val="0"/>
              <w:autoSpaceDN w:val="0"/>
              <w:adjustRightInd w:val="0"/>
              <w:spacing w:beforeLines="30" w:afterLines="30" w:line="288" w:lineRule="auto"/>
              <w:ind w:firstLineChars="200" w:firstLine="480"/>
              <w:rPr>
                <w:rFonts w:eastAsiaTheme="minorEastAsia" w:hAnsiTheme="minorEastAsia"/>
                <w:sz w:val="24"/>
                <w:szCs w:val="24"/>
              </w:rPr>
            </w:pPr>
            <w:r w:rsidRPr="00F16A33">
              <w:rPr>
                <w:rFonts w:eastAsiaTheme="minorEastAsia" w:hAnsiTheme="minorEastAsia"/>
                <w:sz w:val="24"/>
                <w:szCs w:val="24"/>
              </w:rPr>
              <w:t>提供了顾客的订单要求，内容包括：规格型号、数量、价格、交货期，齐全完整。</w:t>
            </w:r>
          </w:p>
          <w:p w:rsidR="00BB6037" w:rsidRPr="00F16A33" w:rsidRDefault="00BB6037" w:rsidP="007A01B6">
            <w:pPr>
              <w:autoSpaceDE w:val="0"/>
              <w:autoSpaceDN w:val="0"/>
              <w:adjustRightInd w:val="0"/>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公司下达了《生产通知单》，查看生产通知单；订货名称：铝合金立板式存放架；规格型号：宽</w:t>
            </w:r>
            <w:r>
              <w:rPr>
                <w:rFonts w:eastAsiaTheme="minorEastAsia" w:hAnsiTheme="minorEastAsia" w:hint="eastAsia"/>
                <w:sz w:val="24"/>
                <w:szCs w:val="24"/>
              </w:rPr>
              <w:t>720</w:t>
            </w:r>
            <w:r>
              <w:rPr>
                <w:rFonts w:eastAsiaTheme="minorEastAsia" w:hAnsiTheme="minorEastAsia" w:hint="eastAsia"/>
                <w:sz w:val="24"/>
                <w:szCs w:val="24"/>
              </w:rPr>
              <w:t>深</w:t>
            </w:r>
            <w:r>
              <w:rPr>
                <w:rFonts w:eastAsiaTheme="minorEastAsia" w:hAnsiTheme="minorEastAsia" w:hint="eastAsia"/>
                <w:sz w:val="24"/>
                <w:szCs w:val="24"/>
              </w:rPr>
              <w:t>320</w:t>
            </w:r>
            <w:r>
              <w:rPr>
                <w:rFonts w:eastAsiaTheme="minorEastAsia" w:hAnsiTheme="minorEastAsia" w:hint="eastAsia"/>
                <w:sz w:val="24"/>
                <w:szCs w:val="24"/>
              </w:rPr>
              <w:t>高</w:t>
            </w:r>
            <w:r>
              <w:rPr>
                <w:rFonts w:eastAsiaTheme="minorEastAsia" w:hAnsiTheme="minorEastAsia" w:hint="eastAsia"/>
                <w:sz w:val="24"/>
                <w:szCs w:val="24"/>
              </w:rPr>
              <w:t>2335</w:t>
            </w:r>
            <w:r>
              <w:rPr>
                <w:rFonts w:eastAsiaTheme="minorEastAsia" w:hAnsiTheme="minorEastAsia" w:hint="eastAsia"/>
                <w:sz w:val="24"/>
                <w:szCs w:val="24"/>
              </w:rPr>
              <w:t>，</w:t>
            </w:r>
            <w:r>
              <w:rPr>
                <w:rFonts w:eastAsiaTheme="minorEastAsia" w:hAnsiTheme="minorEastAsia" w:hint="eastAsia"/>
                <w:sz w:val="24"/>
                <w:szCs w:val="24"/>
              </w:rPr>
              <w:t xml:space="preserve"> </w:t>
            </w:r>
            <w:r>
              <w:rPr>
                <w:rFonts w:eastAsiaTheme="minorEastAsia" w:hAnsiTheme="minorEastAsia" w:hint="eastAsia"/>
                <w:sz w:val="24"/>
                <w:szCs w:val="24"/>
              </w:rPr>
              <w:t>双穴；数量：共</w:t>
            </w:r>
            <w:r>
              <w:rPr>
                <w:rFonts w:eastAsiaTheme="minorEastAsia" w:hAnsiTheme="minorEastAsia" w:hint="eastAsia"/>
                <w:sz w:val="24"/>
                <w:szCs w:val="24"/>
              </w:rPr>
              <w:t>4</w:t>
            </w:r>
            <w:r>
              <w:rPr>
                <w:rFonts w:eastAsiaTheme="minorEastAsia" w:hAnsiTheme="minorEastAsia" w:hint="eastAsia"/>
                <w:sz w:val="24"/>
                <w:szCs w:val="24"/>
              </w:rPr>
              <w:t>组，共</w:t>
            </w:r>
            <w:r>
              <w:rPr>
                <w:rFonts w:eastAsiaTheme="minorEastAsia" w:hAnsiTheme="minorEastAsia" w:hint="eastAsia"/>
                <w:sz w:val="24"/>
                <w:szCs w:val="24"/>
              </w:rPr>
              <w:t>28</w:t>
            </w:r>
            <w:r>
              <w:rPr>
                <w:rFonts w:eastAsiaTheme="minorEastAsia" w:hAnsiTheme="minorEastAsia" w:hint="eastAsia"/>
                <w:sz w:val="24"/>
                <w:szCs w:val="24"/>
              </w:rPr>
              <w:t>门；</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现场有：图纸、设备操作规程、下料</w:t>
            </w:r>
            <w:r w:rsidRPr="00F16A33">
              <w:rPr>
                <w:rFonts w:eastAsiaTheme="minorEastAsia"/>
                <w:sz w:val="24"/>
                <w:szCs w:val="24"/>
              </w:rPr>
              <w:t>(</w:t>
            </w:r>
            <w:r w:rsidRPr="00F16A33">
              <w:rPr>
                <w:rFonts w:eastAsiaTheme="minorEastAsia" w:hAnsiTheme="minorEastAsia"/>
                <w:sz w:val="24"/>
                <w:szCs w:val="24"/>
              </w:rPr>
              <w:t>剪板</w:t>
            </w:r>
            <w:r w:rsidRPr="00F16A33">
              <w:rPr>
                <w:rFonts w:eastAsiaTheme="minorEastAsia"/>
                <w:sz w:val="24"/>
                <w:szCs w:val="24"/>
              </w:rPr>
              <w:t>)</w:t>
            </w:r>
            <w:r w:rsidRPr="00F16A33">
              <w:rPr>
                <w:rFonts w:eastAsiaTheme="minorEastAsia" w:hAnsiTheme="minorEastAsia"/>
                <w:sz w:val="24"/>
                <w:szCs w:val="24"/>
              </w:rPr>
              <w:t>作业指导书、冲压作业指导书、折弯作业指导书、装配作业指导书、检验规范，操作性较强，可以满足指导生产操作的要求。</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）提供和配置了卡尺、钢卷尺等，监视和测量设备配置适宜，维护保养良好，能够满足质量特性测量需要。</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）检验活动有原材料检验、过程检验、成品的外观、规格尺寸、结构检验，能够验证过程和产品是否符合接收准则。</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Pr>
                <w:rFonts w:eastAsiaTheme="minorEastAsia" w:hAnsiTheme="minorEastAsia"/>
                <w:sz w:val="24"/>
                <w:szCs w:val="24"/>
              </w:rPr>
              <w:t>）提供和配备了剪板机、冲床、压力机</w:t>
            </w:r>
            <w:r w:rsidRPr="00F16A33">
              <w:rPr>
                <w:rFonts w:eastAsiaTheme="minorEastAsia" w:hAnsiTheme="minorEastAsia"/>
                <w:sz w:val="24"/>
                <w:szCs w:val="24"/>
              </w:rPr>
              <w:t>、切割机、折弯机</w:t>
            </w:r>
            <w:r>
              <w:rPr>
                <w:rFonts w:eastAsiaTheme="minorEastAsia" w:hAnsiTheme="minorEastAsia"/>
                <w:sz w:val="24"/>
                <w:szCs w:val="24"/>
              </w:rPr>
              <w:t>、钻床</w:t>
            </w:r>
            <w:r w:rsidRPr="00F16A33">
              <w:rPr>
                <w:rFonts w:eastAsiaTheme="minorEastAsia" w:hAnsiTheme="minorEastAsia"/>
                <w:sz w:val="24"/>
                <w:szCs w:val="24"/>
              </w:rPr>
              <w:t>等，设备运转正常，维护保养</w:t>
            </w:r>
            <w:r w:rsidRPr="00F16A33">
              <w:rPr>
                <w:rFonts w:eastAsiaTheme="minorEastAsia" w:hAnsiTheme="minorEastAsia"/>
                <w:sz w:val="24"/>
                <w:szCs w:val="24"/>
              </w:rPr>
              <w:lastRenderedPageBreak/>
              <w:t>良好，配置适宜于生产工艺过程。设备能按照生产流程摆放，摆放基本合理，车间通风良好，光线充足，车间内地面比较干净、整洁，有安全通道和灭火器，基础设施和环境能够满足生产需求。</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5</w:t>
            </w:r>
            <w:r w:rsidRPr="00F16A33">
              <w:rPr>
                <w:rFonts w:eastAsiaTheme="minorEastAsia" w:hAnsiTheme="minorEastAsia"/>
                <w:sz w:val="24"/>
                <w:szCs w:val="24"/>
              </w:rPr>
              <w:t>）生产操作人员和技术人员、管理人员以及质检员都经过了培训，能力满足要求，特种作业人员持证上岗。</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6</w:t>
            </w:r>
            <w:r w:rsidRPr="00F16A33">
              <w:rPr>
                <w:rFonts w:eastAsiaTheme="minorEastAsia" w:hAnsiTheme="minorEastAsia"/>
                <w:sz w:val="24"/>
                <w:szCs w:val="24"/>
              </w:rPr>
              <w:t>）提供了设备操作规程、生产作业指导书、专用工装、模具等，规定了操作的步骤、方法、注意事项等，操作人员直接按要求进行控制，防止人为错误。</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sz w:val="24"/>
                <w:szCs w:val="24"/>
              </w:rPr>
              <w:t>7)</w:t>
            </w:r>
            <w:r w:rsidRPr="00F16A33">
              <w:rPr>
                <w:rFonts w:eastAsiaTheme="minorEastAsia" w:hAnsiTheme="minorEastAsia"/>
                <w:sz w:val="24"/>
                <w:szCs w:val="24"/>
              </w:rPr>
              <w:t>所有的产品</w:t>
            </w:r>
            <w:r w:rsidRPr="00F16A33">
              <w:rPr>
                <w:rFonts w:eastAsiaTheme="minorEastAsia"/>
                <w:sz w:val="24"/>
                <w:szCs w:val="24"/>
              </w:rPr>
              <w:t>(</w:t>
            </w:r>
            <w:r w:rsidRPr="00F16A33">
              <w:rPr>
                <w:rFonts w:eastAsiaTheme="minorEastAsia" w:hAnsiTheme="minorEastAsia"/>
                <w:sz w:val="24"/>
                <w:szCs w:val="24"/>
              </w:rPr>
              <w:t>从原材料至成品</w:t>
            </w:r>
            <w:r w:rsidRPr="00F16A33">
              <w:rPr>
                <w:rFonts w:eastAsiaTheme="minorEastAsia"/>
                <w:sz w:val="24"/>
                <w:szCs w:val="24"/>
              </w:rPr>
              <w:t>)</w:t>
            </w:r>
            <w:r w:rsidRPr="00F16A33">
              <w:rPr>
                <w:rFonts w:eastAsiaTheme="minorEastAsia" w:hAnsiTheme="minorEastAsia"/>
                <w:sz w:val="24"/>
                <w:szCs w:val="24"/>
              </w:rPr>
              <w:t>都必须经检验合格后</w:t>
            </w:r>
            <w:r>
              <w:rPr>
                <w:rFonts w:eastAsiaTheme="minorEastAsia" w:hAnsiTheme="minorEastAsia"/>
                <w:sz w:val="24"/>
                <w:szCs w:val="24"/>
              </w:rPr>
              <w:t>方可转序、入库和交付。产品经过测试检验合格后方可放行和交付</w:t>
            </w:r>
            <w:r w:rsidRPr="00F16A33">
              <w:rPr>
                <w:rFonts w:eastAsiaTheme="minorEastAsia" w:hAnsiTheme="minorEastAsia"/>
                <w:sz w:val="24"/>
                <w:szCs w:val="24"/>
              </w:rPr>
              <w:t>。</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生产现场观察：</w:t>
            </w:r>
          </w:p>
          <w:p w:rsidR="00BB6037" w:rsidRPr="007E34E1" w:rsidRDefault="00BB6037" w:rsidP="007A01B6">
            <w:pPr>
              <w:spacing w:beforeLines="30" w:afterLines="30" w:line="288" w:lineRule="auto"/>
              <w:ind w:firstLineChars="200" w:firstLine="480"/>
              <w:rPr>
                <w:rFonts w:eastAsiaTheme="minorEastAsia"/>
                <w:sz w:val="24"/>
                <w:szCs w:val="24"/>
              </w:rPr>
            </w:pPr>
            <w:r w:rsidRPr="007E34E1">
              <w:rPr>
                <w:rFonts w:eastAsiaTheme="minorEastAsia" w:hAnsiTheme="minorEastAsia" w:hint="eastAsia"/>
                <w:sz w:val="24"/>
                <w:szCs w:val="24"/>
              </w:rPr>
              <w:t>殡葬用品【骨灰盒存放架</w:t>
            </w:r>
            <w:r w:rsidRPr="007E34E1">
              <w:rPr>
                <w:rFonts w:eastAsiaTheme="minorEastAsia" w:hAnsiTheme="minorEastAsia" w:hint="eastAsia"/>
                <w:sz w:val="24"/>
                <w:szCs w:val="24"/>
              </w:rPr>
              <w:t>(</w:t>
            </w:r>
            <w:r w:rsidRPr="007E34E1">
              <w:rPr>
                <w:rFonts w:eastAsiaTheme="minorEastAsia" w:hAnsiTheme="minorEastAsia" w:hint="eastAsia"/>
                <w:sz w:val="24"/>
                <w:szCs w:val="24"/>
              </w:rPr>
              <w:t>含智能</w:t>
            </w:r>
            <w:r w:rsidRPr="007E34E1">
              <w:rPr>
                <w:rFonts w:eastAsiaTheme="minorEastAsia" w:hAnsiTheme="minorEastAsia" w:hint="eastAsia"/>
                <w:sz w:val="24"/>
                <w:szCs w:val="24"/>
              </w:rPr>
              <w:t>)</w:t>
            </w:r>
            <w:r w:rsidRPr="007E34E1">
              <w:rPr>
                <w:rFonts w:eastAsiaTheme="minorEastAsia" w:hAnsiTheme="minorEastAsia" w:hint="eastAsia"/>
                <w:sz w:val="24"/>
                <w:szCs w:val="24"/>
              </w:rPr>
              <w:t>、牌位架、万佛墙】</w:t>
            </w:r>
            <w:r w:rsidRPr="007E34E1">
              <w:rPr>
                <w:rFonts w:eastAsiaTheme="minorEastAsia" w:hAnsiTheme="minorEastAsia"/>
                <w:sz w:val="24"/>
                <w:szCs w:val="24"/>
              </w:rPr>
              <w:t>产品结构形状基本一致，都属于金属框架加上储存盒，区别主要在于规格尺寸、颜色、装饰面板的不同。</w:t>
            </w:r>
          </w:p>
          <w:p w:rsidR="00BB6037" w:rsidRPr="007E34E1" w:rsidRDefault="00BB6037" w:rsidP="007A01B6">
            <w:pPr>
              <w:spacing w:beforeLines="30" w:afterLines="30" w:line="288" w:lineRule="auto"/>
              <w:ind w:firstLineChars="200" w:firstLine="480"/>
              <w:rPr>
                <w:rFonts w:eastAsiaTheme="minorEastAsia"/>
                <w:sz w:val="24"/>
                <w:szCs w:val="24"/>
              </w:rPr>
            </w:pPr>
            <w:r w:rsidRPr="007E34E1">
              <w:rPr>
                <w:rFonts w:eastAsiaTheme="minorEastAsia"/>
                <w:sz w:val="24"/>
                <w:szCs w:val="24"/>
              </w:rPr>
              <w:t>1</w:t>
            </w:r>
            <w:r w:rsidRPr="007E34E1">
              <w:rPr>
                <w:rFonts w:eastAsiaTheme="minorEastAsia" w:hAnsiTheme="minorEastAsia"/>
                <w:sz w:val="24"/>
                <w:szCs w:val="24"/>
              </w:rPr>
              <w:t>．剪板下料工序，正在为</w:t>
            </w:r>
            <w:r w:rsidRPr="007E34E1">
              <w:rPr>
                <w:rFonts w:eastAsiaTheme="minorEastAsia" w:hAnsiTheme="minorEastAsia" w:hint="eastAsia"/>
                <w:sz w:val="24"/>
                <w:szCs w:val="24"/>
              </w:rPr>
              <w:t>骨灰存放架封板</w:t>
            </w:r>
            <w:r w:rsidRPr="007E34E1">
              <w:rPr>
                <w:rFonts w:eastAsiaTheme="minorEastAsia" w:hAnsiTheme="minorEastAsia"/>
                <w:sz w:val="24"/>
                <w:szCs w:val="24"/>
              </w:rPr>
              <w:t>下料，设备剪板机，尺寸</w:t>
            </w:r>
            <w:r w:rsidRPr="007E34E1">
              <w:rPr>
                <w:rFonts w:eastAsiaTheme="minorEastAsia"/>
                <w:sz w:val="24"/>
                <w:szCs w:val="24"/>
              </w:rPr>
              <w:t>39</w:t>
            </w:r>
            <w:r w:rsidRPr="007E34E1">
              <w:rPr>
                <w:rFonts w:eastAsiaTheme="minorEastAsia" w:hint="eastAsia"/>
                <w:sz w:val="24"/>
                <w:szCs w:val="24"/>
              </w:rPr>
              <w:t>6.5</w:t>
            </w:r>
            <w:r w:rsidRPr="007E34E1">
              <w:rPr>
                <w:rFonts w:eastAsiaTheme="minorEastAsia"/>
                <w:sz w:val="24"/>
                <w:szCs w:val="24"/>
              </w:rPr>
              <w:t>X4</w:t>
            </w:r>
            <w:r w:rsidRPr="007E34E1">
              <w:rPr>
                <w:rFonts w:eastAsiaTheme="minorEastAsia" w:hint="eastAsia"/>
                <w:sz w:val="24"/>
                <w:szCs w:val="24"/>
              </w:rPr>
              <w:t>08*28</w:t>
            </w:r>
            <w:r w:rsidRPr="007E34E1">
              <w:rPr>
                <w:rFonts w:eastAsiaTheme="minorEastAsia" w:hAnsiTheme="minorEastAsia"/>
                <w:sz w:val="24"/>
                <w:szCs w:val="24"/>
              </w:rPr>
              <w:t>，偏差小于</w:t>
            </w:r>
            <w:r w:rsidRPr="007E34E1">
              <w:rPr>
                <w:rFonts w:eastAsiaTheme="minorEastAsia"/>
                <w:sz w:val="24"/>
                <w:szCs w:val="24"/>
              </w:rPr>
              <w:t>2mm</w:t>
            </w:r>
            <w:r w:rsidRPr="007E34E1">
              <w:rPr>
                <w:rFonts w:eastAsiaTheme="minorEastAsia" w:hAnsiTheme="minorEastAsia"/>
                <w:sz w:val="24"/>
                <w:szCs w:val="24"/>
              </w:rPr>
              <w:t>，实测符合，操作人</w:t>
            </w:r>
            <w:r w:rsidRPr="007E34E1">
              <w:rPr>
                <w:rFonts w:eastAsiaTheme="minorEastAsia" w:hAnsiTheme="minorEastAsia" w:hint="eastAsia"/>
                <w:sz w:val="24"/>
                <w:szCs w:val="24"/>
              </w:rPr>
              <w:t>李小霞</w:t>
            </w:r>
            <w:r w:rsidRPr="007E34E1">
              <w:rPr>
                <w:rFonts w:eastAsiaTheme="minorEastAsia" w:hAnsiTheme="minorEastAsia"/>
                <w:sz w:val="24"/>
                <w:szCs w:val="24"/>
              </w:rPr>
              <w:t>。</w:t>
            </w:r>
          </w:p>
          <w:p w:rsidR="00BB6037" w:rsidRPr="007E34E1" w:rsidRDefault="00BB6037" w:rsidP="007A01B6">
            <w:pPr>
              <w:spacing w:beforeLines="30" w:afterLines="30" w:line="288" w:lineRule="auto"/>
              <w:ind w:firstLineChars="200" w:firstLine="480"/>
              <w:rPr>
                <w:rFonts w:eastAsiaTheme="minorEastAsia"/>
                <w:sz w:val="24"/>
                <w:szCs w:val="24"/>
              </w:rPr>
            </w:pPr>
            <w:r w:rsidRPr="007E34E1">
              <w:rPr>
                <w:rFonts w:eastAsiaTheme="minorEastAsia"/>
                <w:sz w:val="24"/>
                <w:szCs w:val="24"/>
              </w:rPr>
              <w:t>2</w:t>
            </w:r>
            <w:r w:rsidRPr="007E34E1">
              <w:rPr>
                <w:rFonts w:eastAsiaTheme="minorEastAsia" w:hAnsiTheme="minorEastAsia"/>
                <w:sz w:val="24"/>
                <w:szCs w:val="24"/>
              </w:rPr>
              <w:t>、打孔工序，正在为骨灰存放架立板打孔，设备钻床，打孔偏差小于</w:t>
            </w:r>
            <w:r w:rsidRPr="007E34E1">
              <w:rPr>
                <w:rFonts w:eastAsiaTheme="minorEastAsia"/>
                <w:sz w:val="24"/>
                <w:szCs w:val="24"/>
              </w:rPr>
              <w:t>1mm</w:t>
            </w:r>
            <w:r w:rsidRPr="007E34E1">
              <w:rPr>
                <w:rFonts w:eastAsiaTheme="minorEastAsia" w:hAnsiTheme="minorEastAsia"/>
                <w:sz w:val="24"/>
                <w:szCs w:val="24"/>
              </w:rPr>
              <w:t>，实测符合，操作人</w:t>
            </w:r>
            <w:r w:rsidRPr="007E34E1">
              <w:rPr>
                <w:rFonts w:eastAsiaTheme="minorEastAsia" w:hAnsiTheme="minorEastAsia" w:hint="eastAsia"/>
                <w:sz w:val="24"/>
                <w:szCs w:val="24"/>
              </w:rPr>
              <w:t>吕乔兰</w:t>
            </w:r>
            <w:r w:rsidRPr="007E34E1">
              <w:rPr>
                <w:rFonts w:eastAsiaTheme="minorEastAsia" w:hAnsiTheme="minorEastAsia"/>
                <w:sz w:val="24"/>
                <w:szCs w:val="24"/>
              </w:rPr>
              <w:t>。</w:t>
            </w:r>
          </w:p>
          <w:p w:rsidR="00BB6037" w:rsidRPr="007E34E1" w:rsidRDefault="00BB6037" w:rsidP="007A01B6">
            <w:pPr>
              <w:spacing w:beforeLines="30" w:afterLines="30" w:line="288" w:lineRule="auto"/>
              <w:ind w:firstLineChars="200" w:firstLine="480"/>
              <w:rPr>
                <w:rFonts w:eastAsiaTheme="minorEastAsia"/>
                <w:sz w:val="24"/>
                <w:szCs w:val="24"/>
              </w:rPr>
            </w:pPr>
            <w:r>
              <w:rPr>
                <w:rFonts w:eastAsiaTheme="minorEastAsia"/>
                <w:sz w:val="24"/>
                <w:szCs w:val="24"/>
              </w:rPr>
              <w:t>3.</w:t>
            </w:r>
            <w:r w:rsidRPr="007E34E1">
              <w:rPr>
                <w:rFonts w:eastAsiaTheme="minorEastAsia" w:hAnsiTheme="minorEastAsia"/>
                <w:sz w:val="24"/>
                <w:szCs w:val="24"/>
              </w:rPr>
              <w:t>冲压工序，正在为骨灰存放架的托板，设备压力机，专用模具，偏差小于</w:t>
            </w:r>
            <w:r w:rsidRPr="007E34E1">
              <w:rPr>
                <w:rFonts w:eastAsiaTheme="minorEastAsia"/>
                <w:sz w:val="24"/>
                <w:szCs w:val="24"/>
              </w:rPr>
              <w:t xml:space="preserve"> 0.1mm</w:t>
            </w:r>
            <w:r w:rsidRPr="007E34E1">
              <w:rPr>
                <w:rFonts w:eastAsiaTheme="minorEastAsia" w:hAnsiTheme="minorEastAsia"/>
                <w:sz w:val="24"/>
                <w:szCs w:val="24"/>
              </w:rPr>
              <w:t>，操作人</w:t>
            </w:r>
            <w:r w:rsidRPr="007E34E1">
              <w:rPr>
                <w:rFonts w:eastAsiaTheme="minorEastAsia" w:hAnsiTheme="minorEastAsia" w:hint="eastAsia"/>
                <w:sz w:val="24"/>
                <w:szCs w:val="24"/>
              </w:rPr>
              <w:t>杨春平</w:t>
            </w:r>
            <w:r w:rsidRPr="007E34E1">
              <w:rPr>
                <w:rFonts w:eastAsiaTheme="minorEastAsia" w:hAnsiTheme="minorEastAsia"/>
                <w:sz w:val="24"/>
                <w:szCs w:val="24"/>
              </w:rPr>
              <w:t>。</w:t>
            </w:r>
          </w:p>
          <w:p w:rsidR="00BB6037" w:rsidRPr="007E34E1" w:rsidRDefault="00BB6037" w:rsidP="007A01B6">
            <w:pPr>
              <w:spacing w:beforeLines="30" w:afterLines="30" w:line="288" w:lineRule="auto"/>
              <w:ind w:firstLineChars="200" w:firstLine="480"/>
              <w:rPr>
                <w:rFonts w:eastAsiaTheme="minorEastAsia"/>
                <w:sz w:val="24"/>
                <w:szCs w:val="24"/>
              </w:rPr>
            </w:pPr>
            <w:r>
              <w:rPr>
                <w:rFonts w:eastAsiaTheme="minorEastAsia"/>
                <w:sz w:val="24"/>
                <w:szCs w:val="24"/>
              </w:rPr>
              <w:t>4.</w:t>
            </w:r>
            <w:r w:rsidRPr="007E34E1">
              <w:rPr>
                <w:rFonts w:eastAsiaTheme="minorEastAsia" w:hAnsiTheme="minorEastAsia"/>
                <w:sz w:val="24"/>
                <w:szCs w:val="24"/>
              </w:rPr>
              <w:t>折弯工序，正在加工骨灰存放架的侧立板，专用模具，设备折弯机，操作人</w:t>
            </w:r>
            <w:r w:rsidRPr="007E34E1">
              <w:rPr>
                <w:rFonts w:eastAsiaTheme="minorEastAsia" w:hAnsiTheme="minorEastAsia" w:hint="eastAsia"/>
                <w:sz w:val="24"/>
                <w:szCs w:val="24"/>
              </w:rPr>
              <w:t>李小红</w:t>
            </w:r>
            <w:r w:rsidRPr="007E34E1">
              <w:rPr>
                <w:rFonts w:eastAsiaTheme="minorEastAsia" w:hAnsiTheme="minorEastAsia"/>
                <w:sz w:val="24"/>
                <w:szCs w:val="24"/>
              </w:rPr>
              <w:t>。</w:t>
            </w:r>
          </w:p>
          <w:p w:rsidR="00BB6037" w:rsidRPr="007E34E1" w:rsidRDefault="00BB6037" w:rsidP="007A01B6">
            <w:pPr>
              <w:spacing w:beforeLines="30" w:afterLines="30" w:line="288" w:lineRule="auto"/>
              <w:ind w:firstLineChars="200" w:firstLine="480"/>
              <w:rPr>
                <w:rFonts w:eastAsiaTheme="minorEastAsia"/>
                <w:sz w:val="24"/>
                <w:szCs w:val="24"/>
              </w:rPr>
            </w:pPr>
            <w:r w:rsidRPr="007E34E1">
              <w:rPr>
                <w:rFonts w:eastAsiaTheme="minorEastAsia"/>
                <w:sz w:val="24"/>
                <w:szCs w:val="24"/>
              </w:rPr>
              <w:t>5.</w:t>
            </w:r>
            <w:r w:rsidRPr="007E34E1">
              <w:rPr>
                <w:rFonts w:eastAsiaTheme="minorEastAsia" w:hAnsiTheme="minorEastAsia"/>
                <w:sz w:val="24"/>
                <w:szCs w:val="24"/>
              </w:rPr>
              <w:t>组装工序，正在组装</w:t>
            </w:r>
            <w:r w:rsidRPr="007E34E1">
              <w:rPr>
                <w:rFonts w:eastAsiaTheme="minorEastAsia" w:hAnsiTheme="minorEastAsia" w:hint="eastAsia"/>
                <w:sz w:val="24"/>
                <w:szCs w:val="24"/>
              </w:rPr>
              <w:t>骨灰存放架</w:t>
            </w:r>
            <w:r w:rsidRPr="007E34E1">
              <w:rPr>
                <w:rFonts w:eastAsiaTheme="minorEastAsia" w:hAnsiTheme="minorEastAsia"/>
                <w:sz w:val="24"/>
                <w:szCs w:val="24"/>
              </w:rPr>
              <w:t>的门锁，要求组装后平整，开关正常运行，固定部位无松动，无少件，现场观察操作符合，操作工</w:t>
            </w:r>
            <w:r w:rsidRPr="007E34E1">
              <w:rPr>
                <w:rFonts w:eastAsiaTheme="minorEastAsia" w:hAnsiTheme="minorEastAsia" w:hint="eastAsia"/>
                <w:sz w:val="24"/>
                <w:szCs w:val="24"/>
              </w:rPr>
              <w:t>何细毛</w:t>
            </w:r>
            <w:r w:rsidRPr="007E34E1">
              <w:rPr>
                <w:rFonts w:eastAsiaTheme="minorEastAsia" w:hAnsiTheme="minorEastAsia"/>
                <w:sz w:val="24"/>
                <w:szCs w:val="24"/>
              </w:rPr>
              <w:t>。</w:t>
            </w:r>
          </w:p>
          <w:p w:rsidR="00BB6037" w:rsidRPr="007E34E1" w:rsidRDefault="00BB6037" w:rsidP="007A01B6">
            <w:pPr>
              <w:spacing w:beforeLines="30" w:afterLines="30" w:line="288" w:lineRule="auto"/>
              <w:ind w:firstLineChars="200" w:firstLine="480"/>
              <w:rPr>
                <w:rFonts w:eastAsiaTheme="minorEastAsia"/>
                <w:sz w:val="24"/>
                <w:szCs w:val="24"/>
              </w:rPr>
            </w:pPr>
            <w:r w:rsidRPr="007E34E1">
              <w:rPr>
                <w:rFonts w:eastAsiaTheme="minorEastAsia" w:hAnsiTheme="minorEastAsia"/>
                <w:sz w:val="24"/>
                <w:szCs w:val="24"/>
              </w:rPr>
              <w:lastRenderedPageBreak/>
              <w:t>通过现场观察以上工序操作均符合操作文件要求。</w:t>
            </w:r>
          </w:p>
          <w:p w:rsidR="00BB6037" w:rsidRPr="00F16A33" w:rsidRDefault="00BB6037" w:rsidP="007A01B6">
            <w:pPr>
              <w:spacing w:beforeLines="30" w:afterLines="30" w:line="288" w:lineRule="auto"/>
              <w:ind w:firstLineChars="200" w:firstLine="480"/>
              <w:rPr>
                <w:rFonts w:eastAsiaTheme="minorEastAsia"/>
                <w:sz w:val="24"/>
                <w:szCs w:val="24"/>
              </w:rPr>
            </w:pPr>
            <w:r w:rsidRPr="007E34E1">
              <w:rPr>
                <w:rFonts w:eastAsiaTheme="minorEastAsia" w:hAnsiTheme="minorEastAsia"/>
                <w:sz w:val="24"/>
                <w:szCs w:val="24"/>
              </w:rPr>
              <w:t>组织生产过程的控制符合标准规定的要求</w:t>
            </w:r>
            <w:r w:rsidRPr="00F16A33">
              <w:rPr>
                <w:rFonts w:eastAsiaTheme="minorEastAsia" w:hAnsiTheme="minorEastAsia"/>
                <w:sz w:val="24"/>
                <w:szCs w:val="24"/>
              </w:rPr>
              <w:t>。</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trPr>
          <w:trHeight w:val="534"/>
        </w:trPr>
        <w:tc>
          <w:tcPr>
            <w:tcW w:w="1954" w:type="dxa"/>
          </w:tcPr>
          <w:p w:rsidR="00BB6037" w:rsidRPr="00F16A33" w:rsidRDefault="00BB6037">
            <w:pPr>
              <w:spacing w:line="360" w:lineRule="auto"/>
              <w:rPr>
                <w:rFonts w:eastAsiaTheme="minorEastAsia"/>
                <w:sz w:val="24"/>
                <w:szCs w:val="24"/>
              </w:rPr>
            </w:pPr>
            <w:r w:rsidRPr="00F16A33">
              <w:rPr>
                <w:rFonts w:eastAsiaTheme="minorEastAsia" w:hAnsiTheme="minorEastAsia"/>
                <w:sz w:val="24"/>
                <w:szCs w:val="24"/>
              </w:rPr>
              <w:lastRenderedPageBreak/>
              <w:t>标识和可追溯</w:t>
            </w:r>
            <w:r w:rsidRPr="00F16A33">
              <w:rPr>
                <w:rFonts w:eastAsiaTheme="minorEastAsia"/>
                <w:sz w:val="24"/>
                <w:szCs w:val="24"/>
              </w:rPr>
              <w:t>/</w:t>
            </w:r>
            <w:r w:rsidRPr="00F16A33">
              <w:rPr>
                <w:rFonts w:eastAsiaTheme="minorEastAsia" w:hAnsiTheme="minorEastAsia"/>
                <w:sz w:val="24"/>
                <w:szCs w:val="24"/>
              </w:rPr>
              <w:t>产品防护</w:t>
            </w:r>
          </w:p>
        </w:tc>
        <w:tc>
          <w:tcPr>
            <w:tcW w:w="1166" w:type="dxa"/>
          </w:tcPr>
          <w:p w:rsidR="00BB6037" w:rsidRPr="00F16A33" w:rsidRDefault="00BB6037">
            <w:pPr>
              <w:spacing w:line="360" w:lineRule="auto"/>
              <w:rPr>
                <w:rFonts w:eastAsiaTheme="minorEastAsia"/>
                <w:b/>
                <w:bCs/>
                <w:sz w:val="24"/>
                <w:szCs w:val="24"/>
              </w:rPr>
            </w:pPr>
            <w:r w:rsidRPr="00F16A33">
              <w:rPr>
                <w:rFonts w:eastAsiaTheme="minorEastAsia"/>
                <w:b/>
                <w:bCs/>
                <w:sz w:val="24"/>
                <w:szCs w:val="24"/>
              </w:rPr>
              <w:t>Q8.5.2</w:t>
            </w:r>
          </w:p>
          <w:p w:rsidR="00BB6037" w:rsidRPr="00F16A33" w:rsidRDefault="00BB6037">
            <w:pPr>
              <w:spacing w:line="360" w:lineRule="auto"/>
              <w:rPr>
                <w:rFonts w:eastAsiaTheme="minorEastAsia"/>
                <w:sz w:val="24"/>
                <w:szCs w:val="24"/>
              </w:rPr>
            </w:pPr>
            <w:r w:rsidRPr="00F16A33">
              <w:rPr>
                <w:rFonts w:eastAsiaTheme="minorEastAsia"/>
                <w:b/>
                <w:bCs/>
                <w:sz w:val="24"/>
                <w:szCs w:val="24"/>
              </w:rPr>
              <w:t>Q8.5.4</w:t>
            </w:r>
          </w:p>
        </w:tc>
        <w:tc>
          <w:tcPr>
            <w:tcW w:w="10738" w:type="dxa"/>
          </w:tcPr>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原材料依据不同的类型和防护要求进行防护运输，产品运输要求包装等。</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人工搬运车</w:t>
            </w:r>
            <w:r>
              <w:rPr>
                <w:rFonts w:eastAsiaTheme="minorEastAsia" w:hAnsiTheme="minorEastAsia"/>
                <w:sz w:val="24"/>
                <w:szCs w:val="24"/>
              </w:rPr>
              <w:t>等</w:t>
            </w:r>
            <w:r w:rsidRPr="00F16A33">
              <w:rPr>
                <w:rFonts w:eastAsiaTheme="minorEastAsia" w:hAnsiTheme="minorEastAsia"/>
                <w:sz w:val="24"/>
                <w:szCs w:val="24"/>
              </w:rPr>
              <w:t>）、贮存场所，保持标识完整、清晰。</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产品标识和防护管理基本符合要求。</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trPr>
          <w:trHeight w:val="1104"/>
        </w:trPr>
        <w:tc>
          <w:tcPr>
            <w:tcW w:w="1954" w:type="dxa"/>
          </w:tcPr>
          <w:p w:rsidR="00BB6037" w:rsidRPr="00F16A33" w:rsidRDefault="00BB6037">
            <w:pPr>
              <w:rPr>
                <w:rFonts w:eastAsiaTheme="minorEastAsia"/>
                <w:sz w:val="24"/>
                <w:szCs w:val="24"/>
              </w:rPr>
            </w:pPr>
            <w:r w:rsidRPr="00F16A33">
              <w:rPr>
                <w:rFonts w:eastAsiaTheme="minorEastAsia" w:hAnsiTheme="minorEastAsia"/>
                <w:sz w:val="24"/>
                <w:szCs w:val="24"/>
              </w:rPr>
              <w:t>更改的控制</w:t>
            </w:r>
          </w:p>
          <w:p w:rsidR="00BB6037" w:rsidRPr="00F16A33" w:rsidRDefault="00BB6037">
            <w:pPr>
              <w:rPr>
                <w:rFonts w:eastAsiaTheme="minorEastAsia"/>
                <w:sz w:val="24"/>
                <w:szCs w:val="24"/>
              </w:rPr>
            </w:pPr>
          </w:p>
        </w:tc>
        <w:tc>
          <w:tcPr>
            <w:tcW w:w="1166" w:type="dxa"/>
          </w:tcPr>
          <w:p w:rsidR="00BB6037" w:rsidRPr="00F16A33" w:rsidRDefault="00BB6037">
            <w:pPr>
              <w:rPr>
                <w:rFonts w:eastAsiaTheme="minorEastAsia"/>
                <w:sz w:val="24"/>
                <w:szCs w:val="24"/>
              </w:rPr>
            </w:pPr>
            <w:r w:rsidRPr="00F16A33">
              <w:rPr>
                <w:rFonts w:eastAsiaTheme="minorEastAsia"/>
                <w:sz w:val="24"/>
                <w:szCs w:val="24"/>
              </w:rPr>
              <w:t>Q8.5.6</w:t>
            </w:r>
          </w:p>
        </w:tc>
        <w:tc>
          <w:tcPr>
            <w:tcW w:w="10738" w:type="dxa"/>
          </w:tcPr>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对生产服务提供的更改进行必要的评审和控制，以确保稳定的符合要求。</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组织保留形成文件的信息，包括有关更改评审结果、授权进行更改的人员以及根据评审所采取的必要措施。</w:t>
            </w:r>
          </w:p>
          <w:p w:rsidR="00BB6037" w:rsidRPr="00F16A33" w:rsidRDefault="00BB6037" w:rsidP="007A01B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经询问，目前无生产的变更。</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rsidTr="00F92DF0">
        <w:trPr>
          <w:trHeight w:val="1114"/>
        </w:trPr>
        <w:tc>
          <w:tcPr>
            <w:tcW w:w="1954" w:type="dxa"/>
          </w:tcPr>
          <w:p w:rsidR="00BB6037" w:rsidRPr="00F16A33" w:rsidRDefault="00BB6037">
            <w:pPr>
              <w:rPr>
                <w:rFonts w:eastAsiaTheme="minorEastAsia" w:hAnsiTheme="minorEastAsia"/>
                <w:bCs/>
                <w:sz w:val="24"/>
                <w:szCs w:val="24"/>
              </w:rPr>
            </w:pPr>
            <w:r w:rsidRPr="0075645D">
              <w:rPr>
                <w:rFonts w:eastAsiaTheme="minorEastAsia" w:hAnsiTheme="minorEastAsia" w:hint="eastAsia"/>
                <w:bCs/>
                <w:sz w:val="24"/>
                <w:szCs w:val="24"/>
              </w:rPr>
              <w:t>产品和服务的放行</w:t>
            </w:r>
          </w:p>
        </w:tc>
        <w:tc>
          <w:tcPr>
            <w:tcW w:w="1166" w:type="dxa"/>
          </w:tcPr>
          <w:p w:rsidR="00BB6037" w:rsidRPr="00F16A33" w:rsidRDefault="00BB6037">
            <w:pPr>
              <w:rPr>
                <w:rFonts w:eastAsiaTheme="minorEastAsia"/>
                <w:b/>
                <w:sz w:val="24"/>
                <w:szCs w:val="24"/>
              </w:rPr>
            </w:pPr>
            <w:r>
              <w:rPr>
                <w:rFonts w:eastAsiaTheme="minorEastAsia"/>
                <w:sz w:val="24"/>
                <w:szCs w:val="24"/>
              </w:rPr>
              <w:t>Q8</w:t>
            </w:r>
            <w:r w:rsidRPr="00F16A33">
              <w:rPr>
                <w:rFonts w:eastAsiaTheme="minorEastAsia"/>
                <w:sz w:val="24"/>
                <w:szCs w:val="24"/>
              </w:rPr>
              <w:t>.6</w:t>
            </w:r>
          </w:p>
        </w:tc>
        <w:tc>
          <w:tcPr>
            <w:tcW w:w="10738" w:type="dxa"/>
          </w:tcPr>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公司编制了《产品检验和试验控制程序》，规定了对原材料、过程产品、成品实施检验，并制定了相应的检验规范。</w:t>
            </w:r>
          </w:p>
          <w:p w:rsidR="00BB6037" w:rsidRPr="0075645D" w:rsidRDefault="00BB6037" w:rsidP="007A01B6">
            <w:pPr>
              <w:spacing w:beforeLines="30" w:afterLines="30" w:line="288" w:lineRule="auto"/>
              <w:rPr>
                <w:rFonts w:eastAsiaTheme="minorEastAsia" w:hAnsiTheme="minorEastAsia"/>
                <w:sz w:val="24"/>
                <w:szCs w:val="24"/>
              </w:rPr>
            </w:pPr>
            <w:r w:rsidRPr="0075645D">
              <w:rPr>
                <w:rFonts w:eastAsiaTheme="minorEastAsia" w:hAnsiTheme="minorEastAsia" w:hint="eastAsia"/>
                <w:sz w:val="24"/>
                <w:szCs w:val="24"/>
              </w:rPr>
              <w:t>（一）原材料检验，检验依据：原材料检验规程，明确了采购物资的验收要求。</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lastRenderedPageBreak/>
              <w:t>提供进货检验记录，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Pr>
                <w:rFonts w:eastAsiaTheme="minorEastAsia" w:hAnsiTheme="minorEastAsia"/>
                <w:sz w:val="24"/>
                <w:szCs w:val="24"/>
              </w:rPr>
              <w:t>.</w:t>
            </w:r>
            <w:r>
              <w:rPr>
                <w:rFonts w:eastAsiaTheme="minorEastAsia" w:hAnsiTheme="minorEastAsia" w:hint="eastAsia"/>
                <w:sz w:val="24"/>
                <w:szCs w:val="24"/>
              </w:rPr>
              <w:t>4</w:t>
            </w:r>
            <w:r>
              <w:rPr>
                <w:rFonts w:eastAsiaTheme="minorEastAsia" w:hAnsiTheme="minorEastAsia"/>
                <w:sz w:val="24"/>
                <w:szCs w:val="24"/>
              </w:rPr>
              <w:t>.</w:t>
            </w:r>
            <w:r>
              <w:rPr>
                <w:rFonts w:eastAsiaTheme="minorEastAsia" w:hAnsiTheme="minorEastAsia" w:hint="eastAsia"/>
                <w:sz w:val="24"/>
                <w:szCs w:val="24"/>
              </w:rPr>
              <w:t>28</w:t>
            </w:r>
            <w:r>
              <w:rPr>
                <w:rFonts w:eastAsiaTheme="minorEastAsia" w:hAnsiTheme="minorEastAsia" w:hint="eastAsia"/>
                <w:sz w:val="24"/>
                <w:szCs w:val="24"/>
              </w:rPr>
              <w:t>日彩钢板（</w:t>
            </w:r>
            <w:r w:rsidRPr="00D57BC8">
              <w:rPr>
                <w:rFonts w:eastAsiaTheme="minorEastAsia" w:hAnsiTheme="minorEastAsia"/>
                <w:sz w:val="24"/>
                <w:szCs w:val="24"/>
              </w:rPr>
              <w:t>0.23*1200</w:t>
            </w:r>
            <w:r w:rsidRPr="00D57BC8">
              <w:rPr>
                <w:rFonts w:eastAsiaTheme="minorEastAsia" w:hAnsiTheme="minorEastAsia" w:hint="eastAsia"/>
                <w:sz w:val="24"/>
                <w:szCs w:val="24"/>
              </w:rPr>
              <w:t>劳尔</w:t>
            </w:r>
            <w:r w:rsidRPr="00D57BC8">
              <w:rPr>
                <w:rFonts w:eastAsiaTheme="minorEastAsia" w:hAnsiTheme="minorEastAsia" w:hint="eastAsia"/>
                <w:sz w:val="24"/>
                <w:szCs w:val="24"/>
              </w:rPr>
              <w:t>1024</w:t>
            </w:r>
            <w:r w:rsidRPr="00D57BC8">
              <w:rPr>
                <w:rFonts w:eastAsiaTheme="minorEastAsia" w:hAnsiTheme="minorEastAsia" w:hint="eastAsia"/>
                <w:sz w:val="24"/>
                <w:szCs w:val="24"/>
              </w:rPr>
              <w:t>金黄</w:t>
            </w:r>
            <w:r>
              <w:rPr>
                <w:rFonts w:eastAsiaTheme="minorEastAsia" w:hAnsiTheme="minorEastAsia" w:hint="eastAsia"/>
                <w:sz w:val="24"/>
                <w:szCs w:val="24"/>
              </w:rPr>
              <w:t>）进货检验记录，对数量、外观、规格型号</w:t>
            </w:r>
            <w:r w:rsidRPr="0075645D">
              <w:rPr>
                <w:rFonts w:eastAsiaTheme="minorEastAsia" w:hAnsiTheme="minorEastAsia" w:hint="eastAsia"/>
                <w:sz w:val="24"/>
                <w:szCs w:val="24"/>
              </w:rPr>
              <w:t>进行了检验，结果合格，检验员</w:t>
            </w:r>
            <w:r w:rsidRPr="00D57BC8">
              <w:rPr>
                <w:rFonts w:eastAsiaTheme="minorEastAsia" w:hAnsiTheme="minorEastAsia" w:hint="eastAsia"/>
                <w:sz w:val="24"/>
                <w:szCs w:val="24"/>
              </w:rPr>
              <w:t>葛莉君</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Pr>
                <w:rFonts w:eastAsiaTheme="minorEastAsia" w:hAnsiTheme="minorEastAsia"/>
                <w:sz w:val="24"/>
                <w:szCs w:val="24"/>
              </w:rPr>
              <w:t>.</w:t>
            </w:r>
            <w:r>
              <w:rPr>
                <w:rFonts w:eastAsiaTheme="minorEastAsia" w:hAnsiTheme="minorEastAsia" w:hint="eastAsia"/>
                <w:sz w:val="24"/>
                <w:szCs w:val="24"/>
              </w:rPr>
              <w:t>3</w:t>
            </w:r>
            <w:r>
              <w:rPr>
                <w:rFonts w:eastAsiaTheme="minorEastAsia" w:hAnsiTheme="minorEastAsia"/>
                <w:sz w:val="24"/>
                <w:szCs w:val="24"/>
              </w:rPr>
              <w:t>.1</w:t>
            </w:r>
            <w:r>
              <w:rPr>
                <w:rFonts w:eastAsiaTheme="minorEastAsia" w:hAnsiTheme="minorEastAsia" w:hint="eastAsia"/>
                <w:sz w:val="24"/>
                <w:szCs w:val="24"/>
              </w:rPr>
              <w:t>0</w:t>
            </w:r>
            <w:r w:rsidRPr="0075645D">
              <w:rPr>
                <w:rFonts w:eastAsiaTheme="minorEastAsia" w:hAnsiTheme="minorEastAsia" w:hint="eastAsia"/>
                <w:sz w:val="24"/>
                <w:szCs w:val="24"/>
              </w:rPr>
              <w:t>日铝</w:t>
            </w:r>
            <w:r>
              <w:rPr>
                <w:rFonts w:eastAsiaTheme="minorEastAsia" w:hAnsiTheme="minorEastAsia" w:hint="eastAsia"/>
                <w:sz w:val="24"/>
                <w:szCs w:val="24"/>
              </w:rPr>
              <w:t>型</w:t>
            </w:r>
            <w:r w:rsidRPr="0075645D">
              <w:rPr>
                <w:rFonts w:eastAsiaTheme="minorEastAsia" w:hAnsiTheme="minorEastAsia" w:hint="eastAsia"/>
                <w:sz w:val="24"/>
                <w:szCs w:val="24"/>
              </w:rPr>
              <w:t>材</w:t>
            </w:r>
            <w:r>
              <w:rPr>
                <w:rFonts w:eastAsiaTheme="minorEastAsia" w:hAnsiTheme="minorEastAsia" w:hint="eastAsia"/>
                <w:sz w:val="24"/>
                <w:szCs w:val="24"/>
              </w:rPr>
              <w:t>（</w:t>
            </w:r>
            <w:r w:rsidRPr="00D57BC8">
              <w:rPr>
                <w:rFonts w:eastAsiaTheme="minorEastAsia" w:hAnsiTheme="minorEastAsia"/>
                <w:sz w:val="24"/>
                <w:szCs w:val="24"/>
              </w:rPr>
              <w:t>KP-L-103(4.5m)</w:t>
            </w:r>
            <w:r>
              <w:rPr>
                <w:rFonts w:eastAsiaTheme="minorEastAsia" w:hAnsiTheme="minorEastAsia" w:hint="eastAsia"/>
                <w:sz w:val="24"/>
                <w:szCs w:val="24"/>
              </w:rPr>
              <w:t>）</w:t>
            </w:r>
            <w:r w:rsidRPr="0075645D">
              <w:rPr>
                <w:rFonts w:eastAsiaTheme="minorEastAsia" w:hAnsiTheme="minorEastAsia" w:hint="eastAsia"/>
                <w:sz w:val="24"/>
                <w:szCs w:val="24"/>
              </w:rPr>
              <w:t>进货检验记录，对数量、外观、</w:t>
            </w:r>
            <w:r>
              <w:rPr>
                <w:rFonts w:eastAsiaTheme="minorEastAsia" w:hAnsiTheme="minorEastAsia" w:hint="eastAsia"/>
                <w:sz w:val="24"/>
                <w:szCs w:val="24"/>
              </w:rPr>
              <w:t>规格型号</w:t>
            </w:r>
            <w:r w:rsidRPr="0075645D">
              <w:rPr>
                <w:rFonts w:eastAsiaTheme="minorEastAsia" w:hAnsiTheme="minorEastAsia" w:hint="eastAsia"/>
                <w:sz w:val="24"/>
                <w:szCs w:val="24"/>
              </w:rPr>
              <w:t>进行了检验，结果合格，检验员</w:t>
            </w:r>
            <w:r w:rsidRPr="00D57BC8">
              <w:rPr>
                <w:rFonts w:eastAsiaTheme="minorEastAsia" w:hAnsiTheme="minorEastAsia" w:hint="eastAsia"/>
                <w:sz w:val="24"/>
                <w:szCs w:val="24"/>
              </w:rPr>
              <w:t>葛莉君</w:t>
            </w:r>
            <w:r w:rsidRPr="0075645D">
              <w:rPr>
                <w:rFonts w:eastAsiaTheme="minorEastAsia" w:hAnsiTheme="minorEastAsia" w:hint="eastAsia"/>
                <w:sz w:val="24"/>
                <w:szCs w:val="24"/>
              </w:rPr>
              <w:t>。</w:t>
            </w:r>
          </w:p>
          <w:p w:rsidR="00BB6037"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20</w:t>
            </w:r>
            <w:r>
              <w:rPr>
                <w:rFonts w:eastAsiaTheme="minorEastAsia" w:hAnsiTheme="minorEastAsia"/>
                <w:sz w:val="24"/>
                <w:szCs w:val="24"/>
              </w:rPr>
              <w:t>.</w:t>
            </w:r>
            <w:r>
              <w:rPr>
                <w:rFonts w:eastAsiaTheme="minorEastAsia" w:hAnsiTheme="minorEastAsia" w:hint="eastAsia"/>
                <w:sz w:val="24"/>
                <w:szCs w:val="24"/>
              </w:rPr>
              <w:t>11</w:t>
            </w:r>
            <w:r>
              <w:rPr>
                <w:rFonts w:eastAsiaTheme="minorEastAsia" w:hAnsiTheme="minorEastAsia"/>
                <w:sz w:val="24"/>
                <w:szCs w:val="24"/>
              </w:rPr>
              <w:t>.</w:t>
            </w:r>
            <w:r>
              <w:rPr>
                <w:rFonts w:eastAsiaTheme="minorEastAsia" w:hAnsiTheme="minorEastAsia" w:hint="eastAsia"/>
                <w:sz w:val="24"/>
                <w:szCs w:val="24"/>
              </w:rPr>
              <w:t>07</w:t>
            </w:r>
            <w:r w:rsidRPr="0075645D">
              <w:rPr>
                <w:rFonts w:eastAsiaTheme="minorEastAsia" w:hAnsiTheme="minorEastAsia" w:hint="eastAsia"/>
                <w:sz w:val="24"/>
                <w:szCs w:val="24"/>
              </w:rPr>
              <w:t>日</w:t>
            </w:r>
            <w:r>
              <w:rPr>
                <w:rFonts w:eastAsiaTheme="minorEastAsia" w:hAnsiTheme="minorEastAsia" w:hint="eastAsia"/>
                <w:sz w:val="24"/>
                <w:szCs w:val="24"/>
              </w:rPr>
              <w:t>铝塑板（</w:t>
            </w:r>
            <w:r>
              <w:rPr>
                <w:rFonts w:eastAsiaTheme="minorEastAsia" w:hAnsiTheme="minorEastAsia" w:hint="eastAsia"/>
                <w:sz w:val="24"/>
                <w:szCs w:val="24"/>
              </w:rPr>
              <w:t>10m*10m</w:t>
            </w:r>
            <w:r>
              <w:rPr>
                <w:rFonts w:eastAsiaTheme="minorEastAsia" w:hAnsiTheme="minorEastAsia" w:hint="eastAsia"/>
                <w:sz w:val="24"/>
                <w:szCs w:val="24"/>
              </w:rPr>
              <w:t>）</w:t>
            </w:r>
            <w:r w:rsidRPr="0075645D">
              <w:rPr>
                <w:rFonts w:eastAsiaTheme="minorEastAsia" w:hAnsiTheme="minorEastAsia" w:hint="eastAsia"/>
                <w:sz w:val="24"/>
                <w:szCs w:val="24"/>
              </w:rPr>
              <w:t>进货检验记</w:t>
            </w:r>
            <w:r>
              <w:rPr>
                <w:rFonts w:eastAsiaTheme="minorEastAsia" w:hAnsiTheme="minorEastAsia" w:hint="eastAsia"/>
                <w:sz w:val="24"/>
                <w:szCs w:val="24"/>
              </w:rPr>
              <w:t>录，对数量、外观、规格型号</w:t>
            </w:r>
            <w:r w:rsidRPr="0075645D">
              <w:rPr>
                <w:rFonts w:eastAsiaTheme="minorEastAsia" w:hAnsiTheme="minorEastAsia" w:hint="eastAsia"/>
                <w:sz w:val="24"/>
                <w:szCs w:val="24"/>
              </w:rPr>
              <w:t>进行了检验，结果合格，检验员</w:t>
            </w:r>
            <w:r w:rsidRPr="00D57BC8">
              <w:rPr>
                <w:rFonts w:eastAsiaTheme="minorEastAsia" w:hAnsiTheme="minorEastAsia" w:hint="eastAsia"/>
                <w:sz w:val="24"/>
                <w:szCs w:val="24"/>
              </w:rPr>
              <w:t>葛莉君</w:t>
            </w:r>
            <w:r w:rsidRPr="0075645D">
              <w:rPr>
                <w:rFonts w:eastAsiaTheme="minorEastAsia" w:hAnsiTheme="minorEastAsia" w:hint="eastAsia"/>
                <w:sz w:val="24"/>
                <w:szCs w:val="24"/>
              </w:rPr>
              <w:t>。</w:t>
            </w:r>
          </w:p>
          <w:p w:rsidR="007A01B6" w:rsidRDefault="007A01B6" w:rsidP="007A01B6">
            <w:pPr>
              <w:spacing w:beforeLines="30" w:afterLines="30" w:line="288" w:lineRule="auto"/>
              <w:ind w:leftChars="57" w:left="120" w:firstLineChars="150" w:firstLine="360"/>
              <w:jc w:val="left"/>
              <w:rPr>
                <w:rFonts w:eastAsiaTheme="minorEastAsia" w:hAnsiTheme="minorEastAsia" w:hint="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2021.1.3</w:t>
            </w:r>
            <w:r>
              <w:rPr>
                <w:rFonts w:eastAsiaTheme="minorEastAsia" w:hAnsiTheme="minorEastAsia" w:hint="eastAsia"/>
                <w:sz w:val="24"/>
                <w:szCs w:val="24"/>
              </w:rPr>
              <w:t>日</w:t>
            </w:r>
            <w:r w:rsidRPr="007A01B6">
              <w:rPr>
                <w:rFonts w:eastAsiaTheme="minorEastAsia" w:hAnsiTheme="minorEastAsia" w:hint="eastAsia"/>
                <w:sz w:val="24"/>
                <w:szCs w:val="24"/>
              </w:rPr>
              <w:t>太平柜</w:t>
            </w:r>
            <w:r>
              <w:rPr>
                <w:rFonts w:eastAsiaTheme="minorEastAsia" w:hAnsiTheme="minorEastAsia" w:hint="eastAsia"/>
                <w:sz w:val="24"/>
                <w:szCs w:val="24"/>
              </w:rPr>
              <w:t>（</w:t>
            </w:r>
            <w:r>
              <w:rPr>
                <w:rFonts w:hint="eastAsia"/>
              </w:rPr>
              <w:t>3000*920*1795</w:t>
            </w:r>
            <w:r>
              <w:t>mm</w:t>
            </w:r>
            <w:r>
              <w:rPr>
                <w:rFonts w:eastAsiaTheme="minorEastAsia" w:hAnsiTheme="minorEastAsia" w:hint="eastAsia"/>
                <w:sz w:val="24"/>
                <w:szCs w:val="24"/>
              </w:rPr>
              <w:t>）、水晶棺（</w:t>
            </w:r>
            <w:r>
              <w:rPr>
                <w:rFonts w:hint="eastAsia"/>
              </w:rPr>
              <w:t>2050*640*1050mm</w:t>
            </w:r>
            <w:r>
              <w:rPr>
                <w:rFonts w:eastAsiaTheme="minorEastAsia" w:hAnsiTheme="minorEastAsia" w:hint="eastAsia"/>
                <w:sz w:val="24"/>
                <w:szCs w:val="24"/>
              </w:rPr>
              <w:t>）、</w:t>
            </w:r>
            <w:r w:rsidRPr="007A01B6">
              <w:rPr>
                <w:rFonts w:eastAsiaTheme="minorEastAsia" w:hAnsiTheme="minorEastAsia" w:hint="eastAsia"/>
                <w:sz w:val="24"/>
                <w:szCs w:val="24"/>
              </w:rPr>
              <w:t>焚烧炉</w:t>
            </w:r>
            <w:r>
              <w:rPr>
                <w:rFonts w:eastAsiaTheme="minorEastAsia" w:hAnsiTheme="minorEastAsia" w:hint="eastAsia"/>
                <w:sz w:val="24"/>
                <w:szCs w:val="24"/>
              </w:rPr>
              <w:t>（</w:t>
            </w:r>
            <w:r w:rsidRPr="007A01B6">
              <w:rPr>
                <w:rFonts w:eastAsiaTheme="minorEastAsia" w:hAnsiTheme="minorEastAsia" w:hint="eastAsia"/>
                <w:sz w:val="24"/>
                <w:szCs w:val="24"/>
              </w:rPr>
              <w:t>4000*3300*</w:t>
            </w:r>
            <w:r>
              <w:rPr>
                <w:rFonts w:eastAsiaTheme="minorEastAsia" w:hAnsiTheme="minorEastAsia" w:hint="eastAsia"/>
                <w:sz w:val="24"/>
                <w:szCs w:val="24"/>
              </w:rPr>
              <w:t xml:space="preserve"> </w:t>
            </w:r>
            <w:r w:rsidRPr="007A01B6">
              <w:rPr>
                <w:rFonts w:eastAsiaTheme="minorEastAsia" w:hAnsiTheme="minorEastAsia" w:hint="eastAsia"/>
                <w:sz w:val="24"/>
                <w:szCs w:val="24"/>
              </w:rPr>
              <w:t>2500mm</w:t>
            </w:r>
            <w:r>
              <w:rPr>
                <w:rFonts w:eastAsiaTheme="minorEastAsia" w:hAnsiTheme="minorEastAsia" w:hint="eastAsia"/>
                <w:sz w:val="24"/>
                <w:szCs w:val="24"/>
              </w:rPr>
              <w:t>）进料检验记录，对外观、规格型号、数量进行了检验，结果合格，检验员</w:t>
            </w:r>
            <w:r w:rsidRPr="00D57BC8">
              <w:rPr>
                <w:rFonts w:eastAsiaTheme="minorEastAsia" w:hAnsiTheme="minorEastAsia" w:hint="eastAsia"/>
                <w:sz w:val="24"/>
                <w:szCs w:val="24"/>
              </w:rPr>
              <w:t>葛莉君</w:t>
            </w:r>
            <w:r>
              <w:rPr>
                <w:rFonts w:eastAsiaTheme="minorEastAsia" w:hAnsiTheme="minorEastAsia" w:hint="eastAsia"/>
                <w:sz w:val="24"/>
                <w:szCs w:val="24"/>
              </w:rPr>
              <w:t>。</w:t>
            </w:r>
          </w:p>
          <w:p w:rsidR="007A01B6" w:rsidRDefault="007A01B6" w:rsidP="007A01B6">
            <w:pPr>
              <w:spacing w:beforeLines="30" w:afterLines="30" w:line="288" w:lineRule="auto"/>
              <w:ind w:leftChars="57" w:left="120" w:firstLineChars="150" w:firstLine="360"/>
              <w:jc w:val="left"/>
              <w:rPr>
                <w:rFonts w:eastAsiaTheme="minorEastAsia" w:hAnsiTheme="minorEastAsia" w:hint="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2021.2.4</w:t>
            </w:r>
            <w:r>
              <w:rPr>
                <w:rFonts w:eastAsiaTheme="minorEastAsia" w:hAnsiTheme="minorEastAsia" w:hint="eastAsia"/>
                <w:sz w:val="24"/>
                <w:szCs w:val="24"/>
              </w:rPr>
              <w:t>日</w:t>
            </w:r>
            <w:r w:rsidRPr="007A01B6">
              <w:rPr>
                <w:rFonts w:eastAsiaTheme="minorEastAsia" w:hAnsiTheme="minorEastAsia" w:hint="eastAsia"/>
                <w:sz w:val="24"/>
                <w:szCs w:val="24"/>
              </w:rPr>
              <w:t>瞻仰台</w:t>
            </w:r>
            <w:r>
              <w:rPr>
                <w:rFonts w:eastAsiaTheme="minorEastAsia" w:hAnsiTheme="minorEastAsia" w:hint="eastAsia"/>
                <w:sz w:val="24"/>
                <w:szCs w:val="24"/>
              </w:rPr>
              <w:t>（</w:t>
            </w:r>
            <w:r w:rsidRPr="007A01B6">
              <w:rPr>
                <w:rFonts w:hint="eastAsia"/>
              </w:rPr>
              <w:t>2800*350*1200 mm</w:t>
            </w:r>
            <w:r>
              <w:rPr>
                <w:rFonts w:eastAsiaTheme="minorEastAsia" w:hAnsiTheme="minorEastAsia" w:hint="eastAsia"/>
                <w:sz w:val="24"/>
                <w:szCs w:val="24"/>
              </w:rPr>
              <w:t>）进料检验记录，对外观、规格型号、数量进行了检验，结果合格，检验员</w:t>
            </w:r>
            <w:r w:rsidRPr="00D57BC8">
              <w:rPr>
                <w:rFonts w:eastAsiaTheme="minorEastAsia" w:hAnsiTheme="minorEastAsia" w:hint="eastAsia"/>
                <w:sz w:val="24"/>
                <w:szCs w:val="24"/>
              </w:rPr>
              <w:t>葛莉君</w:t>
            </w:r>
            <w:r>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提供了</w:t>
            </w:r>
            <w:r>
              <w:rPr>
                <w:rFonts w:eastAsiaTheme="minorEastAsia" w:hAnsiTheme="minorEastAsia" w:hint="eastAsia"/>
                <w:sz w:val="24"/>
                <w:szCs w:val="24"/>
              </w:rPr>
              <w:t>原材料</w:t>
            </w:r>
            <w:r w:rsidRPr="0075645D">
              <w:rPr>
                <w:rFonts w:eastAsiaTheme="minorEastAsia" w:hAnsiTheme="minorEastAsia" w:hint="eastAsia"/>
                <w:sz w:val="24"/>
                <w:szCs w:val="24"/>
              </w:rPr>
              <w:t>彩钢板</w:t>
            </w:r>
            <w:r>
              <w:rPr>
                <w:rFonts w:eastAsiaTheme="minorEastAsia" w:hAnsiTheme="minorEastAsia" w:hint="eastAsia"/>
                <w:sz w:val="24"/>
                <w:szCs w:val="24"/>
              </w:rPr>
              <w:t>-</w:t>
            </w:r>
            <w:r>
              <w:rPr>
                <w:rFonts w:eastAsiaTheme="minorEastAsia" w:hAnsiTheme="minorEastAsia" w:hint="eastAsia"/>
                <w:sz w:val="24"/>
                <w:szCs w:val="24"/>
              </w:rPr>
              <w:t>第三方</w:t>
            </w:r>
            <w:r w:rsidRPr="0075645D">
              <w:rPr>
                <w:rFonts w:eastAsiaTheme="minorEastAsia" w:hAnsiTheme="minorEastAsia" w:hint="eastAsia"/>
                <w:sz w:val="24"/>
                <w:szCs w:val="24"/>
              </w:rPr>
              <w:t>检验报告</w:t>
            </w:r>
            <w:r w:rsidR="002A44A0">
              <w:rPr>
                <w:rFonts w:eastAsiaTheme="minorEastAsia" w:hAnsiTheme="minorEastAsia" w:hint="eastAsia"/>
                <w:sz w:val="24"/>
                <w:szCs w:val="24"/>
              </w:rPr>
              <w:t>；</w:t>
            </w:r>
            <w:r w:rsidR="00680841">
              <w:rPr>
                <w:rFonts w:eastAsiaTheme="minorEastAsia" w:hAnsiTheme="minorEastAsia" w:hint="eastAsia"/>
                <w:sz w:val="24"/>
                <w:szCs w:val="24"/>
              </w:rPr>
              <w:t>提供了火化机、冰冻柜</w:t>
            </w:r>
            <w:r w:rsidR="00680841">
              <w:rPr>
                <w:rFonts w:eastAsiaTheme="minorEastAsia" w:hAnsiTheme="minorEastAsia" w:hint="eastAsia"/>
                <w:sz w:val="24"/>
                <w:szCs w:val="24"/>
              </w:rPr>
              <w:t>-</w:t>
            </w:r>
            <w:r w:rsidR="00680841">
              <w:rPr>
                <w:rFonts w:eastAsiaTheme="minorEastAsia" w:hAnsiTheme="minorEastAsia" w:hint="eastAsia"/>
                <w:sz w:val="24"/>
                <w:szCs w:val="24"/>
              </w:rPr>
              <w:t>供应商第三方检验报告</w:t>
            </w:r>
            <w:r w:rsidRPr="0075645D">
              <w:rPr>
                <w:rFonts w:eastAsiaTheme="minorEastAsia" w:hAnsiTheme="minorEastAsia" w:hint="eastAsia"/>
                <w:sz w:val="24"/>
                <w:szCs w:val="24"/>
              </w:rPr>
              <w:t>。</w:t>
            </w:r>
            <w:r w:rsidR="002A44A0">
              <w:rPr>
                <w:rFonts w:eastAsiaTheme="minorEastAsia" w:hAnsiTheme="minorEastAsia" w:hint="eastAsia"/>
                <w:sz w:val="24"/>
                <w:szCs w:val="24"/>
              </w:rPr>
              <w:t>坚固件</w:t>
            </w:r>
          </w:p>
          <w:p w:rsidR="00BB6037"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组织或顾客拟在供方进行现场验证时，在采购合同中明确，未发生。</w:t>
            </w:r>
          </w:p>
          <w:p w:rsidR="00BB6037" w:rsidRPr="0075645D" w:rsidRDefault="006D424B" w:rsidP="007A01B6">
            <w:pPr>
              <w:spacing w:beforeLines="30" w:afterLines="30" w:line="288" w:lineRule="auto"/>
              <w:rPr>
                <w:rFonts w:eastAsiaTheme="minorEastAsia" w:hAnsiTheme="minorEastAsia"/>
                <w:sz w:val="24"/>
                <w:szCs w:val="24"/>
              </w:rPr>
            </w:pPr>
            <w:r>
              <w:rPr>
                <w:rFonts w:eastAsiaTheme="minorEastAsia" w:hAnsiTheme="minorEastAsia" w:hint="eastAsia"/>
                <w:sz w:val="24"/>
                <w:szCs w:val="24"/>
              </w:rPr>
              <w:t>（二）过程检验，检验依据：产品检验规范</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提供工序检验记录，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sidRPr="0075645D">
              <w:rPr>
                <w:rFonts w:eastAsiaTheme="minorEastAsia" w:hAnsiTheme="minorEastAsia" w:hint="eastAsia"/>
                <w:sz w:val="24"/>
                <w:szCs w:val="24"/>
              </w:rPr>
              <w:t>年</w:t>
            </w:r>
            <w:r>
              <w:rPr>
                <w:rFonts w:eastAsiaTheme="minorEastAsia" w:hAnsiTheme="minorEastAsia" w:hint="eastAsia"/>
                <w:sz w:val="24"/>
                <w:szCs w:val="24"/>
              </w:rPr>
              <w:t>1</w:t>
            </w:r>
            <w:r w:rsidRPr="0075645D">
              <w:rPr>
                <w:rFonts w:eastAsiaTheme="minorEastAsia" w:hAnsiTheme="minorEastAsia" w:hint="eastAsia"/>
                <w:sz w:val="24"/>
                <w:szCs w:val="24"/>
              </w:rPr>
              <w:t>月</w:t>
            </w:r>
            <w:r>
              <w:rPr>
                <w:rFonts w:eastAsiaTheme="minorEastAsia" w:hAnsiTheme="minorEastAsia" w:hint="eastAsia"/>
                <w:sz w:val="24"/>
                <w:szCs w:val="24"/>
              </w:rPr>
              <w:t>7</w:t>
            </w:r>
            <w:r w:rsidRPr="0075645D">
              <w:rPr>
                <w:rFonts w:eastAsiaTheme="minorEastAsia" w:hAnsiTheme="minorEastAsia" w:hint="eastAsia"/>
                <w:sz w:val="24"/>
                <w:szCs w:val="24"/>
              </w:rPr>
              <w:t>日工序检验记录，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产品名称：</w:t>
            </w:r>
            <w:r w:rsidRPr="00D57BC8">
              <w:rPr>
                <w:rFonts w:eastAsiaTheme="minorEastAsia" w:hAnsiTheme="minorEastAsia" w:hint="eastAsia"/>
                <w:sz w:val="24"/>
                <w:szCs w:val="24"/>
              </w:rPr>
              <w:t>牌位架</w:t>
            </w:r>
            <w:r w:rsidRPr="00D57BC8">
              <w:rPr>
                <w:rFonts w:eastAsiaTheme="minorEastAsia" w:hAnsiTheme="minorEastAsia" w:hint="eastAsia"/>
                <w:sz w:val="24"/>
                <w:szCs w:val="24"/>
              </w:rPr>
              <w:t>210*225*2425</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在生产加工过程中，对产品的左右板、立板、背板等零部件的剪板下料、冲压、折弯</w:t>
            </w:r>
            <w:r w:rsidRPr="0075645D">
              <w:rPr>
                <w:rFonts w:eastAsiaTheme="minorEastAsia" w:hAnsiTheme="minorEastAsia" w:hint="eastAsia"/>
                <w:sz w:val="24"/>
                <w:szCs w:val="24"/>
              </w:rPr>
              <w:t>等工序进行了检验。</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lastRenderedPageBreak/>
              <w:t>检验结果：合格检验员：</w:t>
            </w:r>
            <w:r w:rsidRPr="00D57BC8">
              <w:rPr>
                <w:rFonts w:eastAsiaTheme="minorEastAsia" w:hAnsiTheme="minorEastAsia" w:hint="eastAsia"/>
                <w:sz w:val="24"/>
                <w:szCs w:val="24"/>
              </w:rPr>
              <w:t>曾云林</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sidRPr="0075645D">
              <w:rPr>
                <w:rFonts w:eastAsiaTheme="minorEastAsia" w:hAnsiTheme="minorEastAsia" w:hint="eastAsia"/>
                <w:sz w:val="24"/>
                <w:szCs w:val="24"/>
              </w:rPr>
              <w:t>年</w:t>
            </w:r>
            <w:r>
              <w:rPr>
                <w:rFonts w:eastAsiaTheme="minorEastAsia" w:hAnsiTheme="minorEastAsia" w:hint="eastAsia"/>
                <w:sz w:val="24"/>
                <w:szCs w:val="24"/>
              </w:rPr>
              <w:t>2</w:t>
            </w:r>
            <w:r w:rsidRPr="0075645D">
              <w:rPr>
                <w:rFonts w:eastAsiaTheme="minorEastAsia" w:hAnsiTheme="minorEastAsia" w:hint="eastAsia"/>
                <w:sz w:val="24"/>
                <w:szCs w:val="24"/>
              </w:rPr>
              <w:t>月</w:t>
            </w:r>
            <w:r>
              <w:rPr>
                <w:rFonts w:eastAsiaTheme="minorEastAsia" w:hAnsiTheme="minorEastAsia"/>
                <w:sz w:val="24"/>
                <w:szCs w:val="24"/>
              </w:rPr>
              <w:t>2</w:t>
            </w:r>
            <w:r>
              <w:rPr>
                <w:rFonts w:eastAsiaTheme="minorEastAsia" w:hAnsiTheme="minorEastAsia" w:hint="eastAsia"/>
                <w:sz w:val="24"/>
                <w:szCs w:val="24"/>
              </w:rPr>
              <w:t>0</w:t>
            </w:r>
            <w:r w:rsidRPr="0075645D">
              <w:rPr>
                <w:rFonts w:eastAsiaTheme="minorEastAsia" w:hAnsiTheme="minorEastAsia" w:hint="eastAsia"/>
                <w:sz w:val="24"/>
                <w:szCs w:val="24"/>
              </w:rPr>
              <w:t>日工序检验记录，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产品名称：</w:t>
            </w:r>
            <w:r w:rsidRPr="00B93B2A">
              <w:rPr>
                <w:rFonts w:eastAsiaTheme="minorEastAsia" w:hAnsiTheme="minorEastAsia" w:hint="eastAsia"/>
                <w:sz w:val="24"/>
                <w:szCs w:val="24"/>
              </w:rPr>
              <w:t>万佛架</w:t>
            </w:r>
            <w:r w:rsidRPr="00B93B2A">
              <w:rPr>
                <w:rFonts w:eastAsiaTheme="minorEastAsia" w:hAnsiTheme="minorEastAsia" w:hint="eastAsia"/>
                <w:sz w:val="24"/>
                <w:szCs w:val="24"/>
              </w:rPr>
              <w:t>/220*225*2665</w:t>
            </w:r>
            <w:r w:rsidRPr="0075645D">
              <w:rPr>
                <w:rFonts w:eastAsiaTheme="minorEastAsia" w:hAnsiTheme="minorEastAsia" w:hint="eastAsia"/>
                <w:sz w:val="24"/>
                <w:szCs w:val="24"/>
              </w:rPr>
              <w:t>，</w:t>
            </w:r>
          </w:p>
          <w:p w:rsidR="00BB6037" w:rsidRPr="00B93B2A" w:rsidRDefault="00BB6037" w:rsidP="007A01B6">
            <w:pPr>
              <w:spacing w:beforeLines="30" w:afterLines="30" w:line="288" w:lineRule="auto"/>
              <w:ind w:firstLineChars="200" w:firstLine="480"/>
              <w:rPr>
                <w:rFonts w:eastAsiaTheme="minorEastAsia" w:hAnsiTheme="minorEastAsia"/>
                <w:sz w:val="24"/>
                <w:szCs w:val="24"/>
              </w:rPr>
            </w:pPr>
            <w:r w:rsidRPr="00B93B2A">
              <w:rPr>
                <w:rFonts w:eastAsiaTheme="minorEastAsia" w:hAnsiTheme="minorEastAsia" w:hint="eastAsia"/>
                <w:sz w:val="24"/>
                <w:szCs w:val="24"/>
              </w:rPr>
              <w:t>在生产加工过程中，对产品的左右板、立板、背板</w:t>
            </w:r>
            <w:r>
              <w:rPr>
                <w:rFonts w:eastAsiaTheme="minorEastAsia" w:hAnsiTheme="minorEastAsia" w:hint="eastAsia"/>
                <w:sz w:val="24"/>
                <w:szCs w:val="24"/>
              </w:rPr>
              <w:t>、封板</w:t>
            </w:r>
            <w:r w:rsidRPr="00B93B2A">
              <w:rPr>
                <w:rFonts w:eastAsiaTheme="minorEastAsia" w:hAnsiTheme="minorEastAsia" w:hint="eastAsia"/>
                <w:sz w:val="24"/>
                <w:szCs w:val="24"/>
              </w:rPr>
              <w:t>等零部件的剪板下料、冲压、折弯等工序进行了检验。</w:t>
            </w:r>
          </w:p>
          <w:p w:rsidR="00BB6037" w:rsidRDefault="00BB6037" w:rsidP="007A01B6">
            <w:pPr>
              <w:spacing w:beforeLines="30" w:afterLines="30" w:line="288" w:lineRule="auto"/>
              <w:ind w:firstLineChars="200" w:firstLine="480"/>
              <w:rPr>
                <w:rFonts w:eastAsiaTheme="minorEastAsia" w:hAnsiTheme="minorEastAsia"/>
                <w:sz w:val="24"/>
                <w:szCs w:val="24"/>
              </w:rPr>
            </w:pPr>
            <w:r w:rsidRPr="00B93B2A">
              <w:rPr>
                <w:rFonts w:eastAsiaTheme="minorEastAsia" w:hAnsiTheme="minorEastAsia" w:hint="eastAsia"/>
                <w:sz w:val="24"/>
                <w:szCs w:val="24"/>
              </w:rPr>
              <w:t>检验结果：合格检验员：曾云林。</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sidRPr="0075645D">
              <w:rPr>
                <w:rFonts w:eastAsiaTheme="minorEastAsia" w:hAnsiTheme="minorEastAsia" w:hint="eastAsia"/>
                <w:sz w:val="24"/>
                <w:szCs w:val="24"/>
              </w:rPr>
              <w:t>年</w:t>
            </w:r>
            <w:r>
              <w:rPr>
                <w:rFonts w:eastAsiaTheme="minorEastAsia" w:hAnsiTheme="minorEastAsia" w:hint="eastAsia"/>
                <w:sz w:val="24"/>
                <w:szCs w:val="24"/>
              </w:rPr>
              <w:t>4</w:t>
            </w:r>
            <w:r w:rsidRPr="0075645D">
              <w:rPr>
                <w:rFonts w:eastAsiaTheme="minorEastAsia" w:hAnsiTheme="minorEastAsia" w:hint="eastAsia"/>
                <w:sz w:val="24"/>
                <w:szCs w:val="24"/>
              </w:rPr>
              <w:t>月</w:t>
            </w:r>
            <w:r>
              <w:rPr>
                <w:rFonts w:eastAsiaTheme="minorEastAsia" w:hAnsiTheme="minorEastAsia" w:hint="eastAsia"/>
                <w:sz w:val="24"/>
                <w:szCs w:val="24"/>
              </w:rPr>
              <w:t>11</w:t>
            </w:r>
            <w:r w:rsidRPr="0075645D">
              <w:rPr>
                <w:rFonts w:eastAsiaTheme="minorEastAsia" w:hAnsiTheme="minorEastAsia" w:hint="eastAsia"/>
                <w:sz w:val="24"/>
                <w:szCs w:val="24"/>
              </w:rPr>
              <w:t>日工序检验记录，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产品名称：</w:t>
            </w:r>
            <w:r w:rsidRPr="00B93B2A">
              <w:rPr>
                <w:rFonts w:eastAsiaTheme="minorEastAsia" w:hAnsiTheme="minorEastAsia" w:hint="eastAsia"/>
                <w:sz w:val="24"/>
                <w:szCs w:val="24"/>
              </w:rPr>
              <w:t>存放架</w:t>
            </w:r>
            <w:r w:rsidRPr="00B93B2A">
              <w:rPr>
                <w:rFonts w:eastAsiaTheme="minorEastAsia" w:hAnsiTheme="minorEastAsia" w:hint="eastAsia"/>
                <w:sz w:val="24"/>
                <w:szCs w:val="24"/>
              </w:rPr>
              <w:t>/380*480*2902</w:t>
            </w:r>
            <w:r w:rsidRPr="0075645D">
              <w:rPr>
                <w:rFonts w:eastAsiaTheme="minorEastAsia" w:hAnsiTheme="minorEastAsia" w:hint="eastAsia"/>
                <w:sz w:val="24"/>
                <w:szCs w:val="24"/>
              </w:rPr>
              <w:t>，</w:t>
            </w:r>
          </w:p>
          <w:p w:rsidR="00BB6037" w:rsidRPr="00B93B2A" w:rsidRDefault="00BB6037" w:rsidP="007A01B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在生产加工过程中，对产品的左右板、立板、背板、锁板</w:t>
            </w:r>
            <w:r w:rsidRPr="00B93B2A">
              <w:rPr>
                <w:rFonts w:eastAsiaTheme="minorEastAsia" w:hAnsiTheme="minorEastAsia" w:hint="eastAsia"/>
                <w:sz w:val="24"/>
                <w:szCs w:val="24"/>
              </w:rPr>
              <w:t>等零部件的剪板下料、冲压、折弯等工序进行了检验。</w:t>
            </w:r>
          </w:p>
          <w:p w:rsidR="00BB6037" w:rsidRDefault="00BB6037" w:rsidP="007A01B6">
            <w:pPr>
              <w:spacing w:beforeLines="30" w:afterLines="30" w:line="288" w:lineRule="auto"/>
              <w:ind w:firstLineChars="200" w:firstLine="480"/>
              <w:rPr>
                <w:rFonts w:eastAsiaTheme="minorEastAsia" w:hAnsiTheme="minorEastAsia"/>
                <w:sz w:val="24"/>
                <w:szCs w:val="24"/>
              </w:rPr>
            </w:pPr>
            <w:r w:rsidRPr="00B93B2A">
              <w:rPr>
                <w:rFonts w:eastAsiaTheme="minorEastAsia" w:hAnsiTheme="minorEastAsia" w:hint="eastAsia"/>
                <w:sz w:val="24"/>
                <w:szCs w:val="24"/>
              </w:rPr>
              <w:t>检验结果：合格检验员：曾云林。</w:t>
            </w:r>
          </w:p>
          <w:p w:rsidR="00BB6037" w:rsidRPr="0075645D" w:rsidRDefault="00BB6037" w:rsidP="007A01B6">
            <w:pPr>
              <w:spacing w:beforeLines="30" w:afterLines="30" w:line="288" w:lineRule="auto"/>
              <w:ind w:firstLineChars="50" w:firstLine="120"/>
              <w:rPr>
                <w:rFonts w:eastAsiaTheme="minorEastAsia" w:hAnsiTheme="minorEastAsia"/>
                <w:sz w:val="24"/>
                <w:szCs w:val="24"/>
              </w:rPr>
            </w:pPr>
            <w:r w:rsidRPr="0075645D">
              <w:rPr>
                <w:rFonts w:eastAsiaTheme="minorEastAsia" w:hAnsiTheme="minorEastAsia" w:hint="eastAsia"/>
                <w:sz w:val="24"/>
                <w:szCs w:val="24"/>
              </w:rPr>
              <w:t>（三）成品检验：检验依据产品检验规范、图纸、国标，检验项目符合要求。</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提供成品检验记录，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sidRPr="0075645D">
              <w:rPr>
                <w:rFonts w:eastAsiaTheme="minorEastAsia" w:hAnsiTheme="minorEastAsia" w:hint="eastAsia"/>
                <w:sz w:val="24"/>
                <w:szCs w:val="24"/>
              </w:rPr>
              <w:t>年</w:t>
            </w:r>
            <w:r>
              <w:rPr>
                <w:rFonts w:eastAsiaTheme="minorEastAsia" w:hAnsiTheme="minorEastAsia" w:hint="eastAsia"/>
                <w:sz w:val="24"/>
                <w:szCs w:val="24"/>
              </w:rPr>
              <w:t>4</w:t>
            </w:r>
            <w:r w:rsidRPr="0075645D">
              <w:rPr>
                <w:rFonts w:eastAsiaTheme="minorEastAsia" w:hAnsiTheme="minorEastAsia" w:hint="eastAsia"/>
                <w:sz w:val="24"/>
                <w:szCs w:val="24"/>
              </w:rPr>
              <w:t>月</w:t>
            </w:r>
            <w:r>
              <w:rPr>
                <w:rFonts w:eastAsiaTheme="minorEastAsia" w:hAnsiTheme="minorEastAsia" w:hint="eastAsia"/>
                <w:sz w:val="24"/>
                <w:szCs w:val="24"/>
              </w:rPr>
              <w:t>6</w:t>
            </w:r>
            <w:r w:rsidRPr="0075645D">
              <w:rPr>
                <w:rFonts w:eastAsiaTheme="minorEastAsia" w:hAnsiTheme="minorEastAsia" w:hint="eastAsia"/>
                <w:sz w:val="24"/>
                <w:szCs w:val="24"/>
              </w:rPr>
              <w:t>日成品检验记录，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产品名称：</w:t>
            </w:r>
            <w:r w:rsidRPr="00B93B2A">
              <w:rPr>
                <w:rFonts w:eastAsiaTheme="minorEastAsia" w:hAnsiTheme="minorEastAsia"/>
                <w:sz w:val="24"/>
                <w:szCs w:val="24"/>
              </w:rPr>
              <w:t>210*225*2425</w:t>
            </w:r>
            <w:r w:rsidRPr="00B93B2A">
              <w:rPr>
                <w:rFonts w:eastAsiaTheme="minorEastAsia" w:hAnsiTheme="minorEastAsia" w:hint="eastAsia"/>
                <w:sz w:val="24"/>
                <w:szCs w:val="24"/>
              </w:rPr>
              <w:t>牌位架</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数量</w:t>
            </w:r>
            <w:r>
              <w:rPr>
                <w:rFonts w:hint="eastAsia"/>
              </w:rPr>
              <w:t>1600</w:t>
            </w:r>
            <w:r>
              <w:rPr>
                <w:rFonts w:hint="eastAsia"/>
              </w:rPr>
              <w:t>门</w:t>
            </w:r>
            <w:r w:rsidRPr="0075645D">
              <w:rPr>
                <w:rFonts w:eastAsiaTheme="minorEastAsia" w:hAnsiTheme="minorEastAsia" w:hint="eastAsia"/>
                <w:sz w:val="24"/>
                <w:szCs w:val="24"/>
              </w:rPr>
              <w:t>，检验项目：主要尺寸、形状位置公差、外观性能要求、</w:t>
            </w:r>
            <w:r w:rsidRPr="00B93B2A">
              <w:rPr>
                <w:rFonts w:eastAsiaTheme="minorEastAsia" w:hAnsiTheme="minorEastAsia" w:hint="eastAsia"/>
                <w:sz w:val="24"/>
                <w:szCs w:val="24"/>
              </w:rPr>
              <w:t>开关灵活性</w:t>
            </w:r>
            <w:r>
              <w:rPr>
                <w:rFonts w:eastAsiaTheme="minorEastAsia" w:hAnsiTheme="minorEastAsia" w:hint="eastAsia"/>
                <w:sz w:val="24"/>
                <w:szCs w:val="24"/>
              </w:rPr>
              <w:t>、</w:t>
            </w:r>
            <w:r>
              <w:rPr>
                <w:rFonts w:hint="eastAsia"/>
                <w:sz w:val="24"/>
              </w:rPr>
              <w:t>配件</w:t>
            </w:r>
            <w:r>
              <w:rPr>
                <w:rFonts w:hint="eastAsia"/>
                <w:sz w:val="24"/>
              </w:rPr>
              <w:t>/</w:t>
            </w:r>
            <w:r>
              <w:rPr>
                <w:rFonts w:hint="eastAsia"/>
                <w:sz w:val="24"/>
              </w:rPr>
              <w:t>部件灵活</w:t>
            </w:r>
            <w:r w:rsidRPr="0075645D">
              <w:rPr>
                <w:rFonts w:eastAsiaTheme="minorEastAsia" w:hAnsiTheme="minorEastAsia" w:hint="eastAsia"/>
                <w:sz w:val="24"/>
                <w:szCs w:val="24"/>
              </w:rPr>
              <w:t>等，</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检验结论：合格</w:t>
            </w:r>
            <w:r>
              <w:rPr>
                <w:rFonts w:eastAsiaTheme="minorEastAsia" w:hAnsiTheme="minorEastAsia" w:hint="eastAsia"/>
                <w:sz w:val="24"/>
                <w:szCs w:val="24"/>
              </w:rPr>
              <w:t xml:space="preserve">    </w:t>
            </w:r>
            <w:r w:rsidRPr="0075645D">
              <w:rPr>
                <w:rFonts w:eastAsiaTheme="minorEastAsia" w:hAnsiTheme="minorEastAsia" w:hint="eastAsia"/>
                <w:sz w:val="24"/>
                <w:szCs w:val="24"/>
              </w:rPr>
              <w:t>检验员：</w:t>
            </w:r>
            <w:r w:rsidRPr="00B93B2A">
              <w:rPr>
                <w:rFonts w:hAnsi="宋体" w:hint="eastAsia"/>
                <w:sz w:val="24"/>
                <w:szCs w:val="24"/>
              </w:rPr>
              <w:t>杨志勇</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sidRPr="0075645D">
              <w:rPr>
                <w:rFonts w:eastAsiaTheme="minorEastAsia" w:hAnsiTheme="minorEastAsia"/>
                <w:sz w:val="24"/>
                <w:szCs w:val="24"/>
              </w:rPr>
              <w:t>:20</w:t>
            </w:r>
            <w:r>
              <w:rPr>
                <w:rFonts w:eastAsiaTheme="minorEastAsia" w:hAnsiTheme="minorEastAsia" w:hint="eastAsia"/>
                <w:sz w:val="24"/>
                <w:szCs w:val="24"/>
              </w:rPr>
              <w:t>21</w:t>
            </w:r>
            <w:r w:rsidRPr="0075645D">
              <w:rPr>
                <w:rFonts w:eastAsiaTheme="minorEastAsia" w:hAnsiTheme="minorEastAsia" w:hint="eastAsia"/>
                <w:sz w:val="24"/>
                <w:szCs w:val="24"/>
              </w:rPr>
              <w:t>年</w:t>
            </w:r>
            <w:r>
              <w:rPr>
                <w:rFonts w:eastAsiaTheme="minorEastAsia" w:hAnsiTheme="minorEastAsia" w:hint="eastAsia"/>
                <w:sz w:val="24"/>
                <w:szCs w:val="24"/>
              </w:rPr>
              <w:t>2</w:t>
            </w:r>
            <w:r w:rsidRPr="0075645D">
              <w:rPr>
                <w:rFonts w:eastAsiaTheme="minorEastAsia" w:hAnsiTheme="minorEastAsia" w:hint="eastAsia"/>
                <w:sz w:val="24"/>
                <w:szCs w:val="24"/>
              </w:rPr>
              <w:t>月</w:t>
            </w:r>
            <w:r w:rsidRPr="0075645D">
              <w:rPr>
                <w:rFonts w:eastAsiaTheme="minorEastAsia" w:hAnsiTheme="minorEastAsia"/>
                <w:sz w:val="24"/>
                <w:szCs w:val="24"/>
              </w:rPr>
              <w:t>2</w:t>
            </w:r>
            <w:r>
              <w:rPr>
                <w:rFonts w:eastAsiaTheme="minorEastAsia" w:hAnsiTheme="minorEastAsia" w:hint="eastAsia"/>
                <w:sz w:val="24"/>
                <w:szCs w:val="24"/>
              </w:rPr>
              <w:t>8</w:t>
            </w:r>
            <w:r w:rsidRPr="0075645D">
              <w:rPr>
                <w:rFonts w:eastAsiaTheme="minorEastAsia" w:hAnsiTheme="minorEastAsia" w:hint="eastAsia"/>
                <w:sz w:val="24"/>
                <w:szCs w:val="24"/>
              </w:rPr>
              <w:t>日成品检验记录，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lastRenderedPageBreak/>
              <w:t>产品名称：</w:t>
            </w:r>
            <w:r w:rsidRPr="00B93B2A">
              <w:rPr>
                <w:rFonts w:eastAsiaTheme="minorEastAsia" w:hAnsiTheme="minorEastAsia"/>
                <w:sz w:val="24"/>
                <w:szCs w:val="24"/>
              </w:rPr>
              <w:t>200*225*2665</w:t>
            </w:r>
            <w:r>
              <w:rPr>
                <w:rFonts w:hint="eastAsia"/>
                <w:sz w:val="24"/>
              </w:rPr>
              <w:t>万佛架</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数量</w:t>
            </w:r>
            <w:r w:rsidRPr="00B93B2A">
              <w:rPr>
                <w:rFonts w:eastAsiaTheme="minorEastAsia" w:hAnsiTheme="minorEastAsia" w:hint="eastAsia"/>
                <w:sz w:val="24"/>
                <w:szCs w:val="24"/>
              </w:rPr>
              <w:t>521</w:t>
            </w:r>
            <w:r w:rsidRPr="00B93B2A">
              <w:rPr>
                <w:rFonts w:eastAsiaTheme="minorEastAsia" w:hAnsiTheme="minorEastAsia" w:hint="eastAsia"/>
                <w:sz w:val="24"/>
                <w:szCs w:val="24"/>
              </w:rPr>
              <w:t>门</w:t>
            </w:r>
            <w:r w:rsidRPr="0075645D">
              <w:rPr>
                <w:rFonts w:eastAsiaTheme="minorEastAsia" w:hAnsiTheme="minorEastAsia" w:hint="eastAsia"/>
                <w:sz w:val="24"/>
                <w:szCs w:val="24"/>
              </w:rPr>
              <w:t>，检验项目：主要尺寸、形状位置公差、外观性能要求、</w:t>
            </w:r>
            <w:r w:rsidRPr="00B93B2A">
              <w:rPr>
                <w:rFonts w:eastAsiaTheme="minorEastAsia" w:hAnsiTheme="minorEastAsia" w:hint="eastAsia"/>
                <w:sz w:val="24"/>
                <w:szCs w:val="24"/>
              </w:rPr>
              <w:t>开关灵活性</w:t>
            </w:r>
            <w:r>
              <w:rPr>
                <w:rFonts w:eastAsiaTheme="minorEastAsia" w:hAnsiTheme="minorEastAsia" w:hint="eastAsia"/>
                <w:sz w:val="24"/>
                <w:szCs w:val="24"/>
              </w:rPr>
              <w:t>、</w:t>
            </w:r>
            <w:r>
              <w:rPr>
                <w:rFonts w:hint="eastAsia"/>
                <w:sz w:val="24"/>
              </w:rPr>
              <w:t>配件</w:t>
            </w:r>
            <w:r>
              <w:rPr>
                <w:rFonts w:hint="eastAsia"/>
                <w:sz w:val="24"/>
              </w:rPr>
              <w:t>/</w:t>
            </w:r>
            <w:r>
              <w:rPr>
                <w:rFonts w:hint="eastAsia"/>
                <w:sz w:val="24"/>
              </w:rPr>
              <w:t>部件灵活</w:t>
            </w:r>
            <w:r w:rsidRPr="0075645D">
              <w:rPr>
                <w:rFonts w:eastAsiaTheme="minorEastAsia" w:hAnsiTheme="minorEastAsia" w:hint="eastAsia"/>
                <w:sz w:val="24"/>
                <w:szCs w:val="24"/>
              </w:rPr>
              <w:t>等，</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检验结论：合格</w:t>
            </w:r>
            <w:r>
              <w:rPr>
                <w:rFonts w:eastAsiaTheme="minorEastAsia" w:hAnsiTheme="minorEastAsia" w:hint="eastAsia"/>
                <w:sz w:val="24"/>
                <w:szCs w:val="24"/>
              </w:rPr>
              <w:t xml:space="preserve">    </w:t>
            </w:r>
            <w:r w:rsidRPr="0075645D">
              <w:rPr>
                <w:rFonts w:eastAsiaTheme="minorEastAsia" w:hAnsiTheme="minorEastAsia" w:hint="eastAsia"/>
                <w:sz w:val="24"/>
                <w:szCs w:val="24"/>
              </w:rPr>
              <w:t>检验员：</w:t>
            </w:r>
            <w:r w:rsidRPr="00B93B2A">
              <w:rPr>
                <w:rFonts w:hAnsi="宋体" w:hint="eastAsia"/>
                <w:sz w:val="24"/>
                <w:szCs w:val="24"/>
              </w:rPr>
              <w:t>杨志勇</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抽查</w:t>
            </w:r>
            <w:r w:rsidRPr="0075645D">
              <w:rPr>
                <w:rFonts w:eastAsiaTheme="minorEastAsia" w:hAnsiTheme="minorEastAsia"/>
                <w:sz w:val="24"/>
                <w:szCs w:val="24"/>
              </w:rPr>
              <w:t>:20</w:t>
            </w:r>
            <w:r>
              <w:rPr>
                <w:rFonts w:eastAsiaTheme="minorEastAsia" w:hAnsiTheme="minorEastAsia" w:hint="eastAsia"/>
                <w:sz w:val="24"/>
                <w:szCs w:val="24"/>
              </w:rPr>
              <w:t>21</w:t>
            </w:r>
            <w:r w:rsidRPr="0075645D">
              <w:rPr>
                <w:rFonts w:eastAsiaTheme="minorEastAsia" w:hAnsiTheme="minorEastAsia" w:hint="eastAsia"/>
                <w:sz w:val="24"/>
                <w:szCs w:val="24"/>
              </w:rPr>
              <w:t>年</w:t>
            </w:r>
            <w:r>
              <w:rPr>
                <w:rFonts w:eastAsiaTheme="minorEastAsia" w:hAnsiTheme="minorEastAsia" w:hint="eastAsia"/>
                <w:sz w:val="24"/>
                <w:szCs w:val="24"/>
              </w:rPr>
              <w:t>2</w:t>
            </w:r>
            <w:r w:rsidRPr="0075645D">
              <w:rPr>
                <w:rFonts w:eastAsiaTheme="minorEastAsia" w:hAnsiTheme="minorEastAsia" w:hint="eastAsia"/>
                <w:sz w:val="24"/>
                <w:szCs w:val="24"/>
              </w:rPr>
              <w:t>月</w:t>
            </w:r>
            <w:r>
              <w:rPr>
                <w:rFonts w:eastAsiaTheme="minorEastAsia" w:hAnsiTheme="minorEastAsia" w:hint="eastAsia"/>
                <w:sz w:val="24"/>
                <w:szCs w:val="24"/>
              </w:rPr>
              <w:t>20</w:t>
            </w:r>
            <w:r w:rsidRPr="0075645D">
              <w:rPr>
                <w:rFonts w:eastAsiaTheme="minorEastAsia" w:hAnsiTheme="minorEastAsia" w:hint="eastAsia"/>
                <w:sz w:val="24"/>
                <w:szCs w:val="24"/>
              </w:rPr>
              <w:t>日成品检验记录，</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产品名称：</w:t>
            </w:r>
            <w:r w:rsidRPr="00B93B2A">
              <w:rPr>
                <w:rFonts w:eastAsiaTheme="minorEastAsia" w:hAnsiTheme="minorEastAsia"/>
                <w:sz w:val="24"/>
                <w:szCs w:val="24"/>
              </w:rPr>
              <w:t>430*410*2820</w:t>
            </w:r>
            <w:r w:rsidRPr="00B93B2A">
              <w:rPr>
                <w:rFonts w:eastAsiaTheme="minorEastAsia" w:hAnsiTheme="minorEastAsia" w:hint="eastAsia"/>
                <w:sz w:val="24"/>
                <w:szCs w:val="24"/>
              </w:rPr>
              <w:t>存放架</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数量</w:t>
            </w:r>
            <w:r w:rsidRPr="00B93B2A">
              <w:rPr>
                <w:rFonts w:eastAsiaTheme="minorEastAsia" w:hAnsiTheme="minorEastAsia" w:hint="eastAsia"/>
                <w:sz w:val="24"/>
                <w:szCs w:val="24"/>
              </w:rPr>
              <w:t>10440</w:t>
            </w:r>
            <w:r w:rsidRPr="00B93B2A">
              <w:rPr>
                <w:rFonts w:eastAsiaTheme="minorEastAsia" w:hAnsiTheme="minorEastAsia" w:hint="eastAsia"/>
                <w:sz w:val="24"/>
                <w:szCs w:val="24"/>
              </w:rPr>
              <w:t>门</w:t>
            </w:r>
            <w:r w:rsidRPr="0075645D">
              <w:rPr>
                <w:rFonts w:eastAsiaTheme="minorEastAsia" w:hAnsiTheme="minorEastAsia" w:hint="eastAsia"/>
                <w:sz w:val="24"/>
                <w:szCs w:val="24"/>
              </w:rPr>
              <w:t>，检验项目：主要尺寸、形状位置公差、外观性能要求、</w:t>
            </w:r>
            <w:r w:rsidRPr="00B93B2A">
              <w:rPr>
                <w:rFonts w:eastAsiaTheme="minorEastAsia" w:hAnsiTheme="minorEastAsia" w:hint="eastAsia"/>
                <w:sz w:val="24"/>
                <w:szCs w:val="24"/>
              </w:rPr>
              <w:t>开关灵活性</w:t>
            </w:r>
            <w:r>
              <w:rPr>
                <w:rFonts w:eastAsiaTheme="minorEastAsia" w:hAnsiTheme="minorEastAsia" w:hint="eastAsia"/>
                <w:sz w:val="24"/>
                <w:szCs w:val="24"/>
              </w:rPr>
              <w:t>、</w:t>
            </w:r>
            <w:r>
              <w:rPr>
                <w:rFonts w:hint="eastAsia"/>
                <w:sz w:val="24"/>
              </w:rPr>
              <w:t>配件</w:t>
            </w:r>
            <w:r>
              <w:rPr>
                <w:rFonts w:hint="eastAsia"/>
                <w:sz w:val="24"/>
              </w:rPr>
              <w:t>/</w:t>
            </w:r>
            <w:r>
              <w:rPr>
                <w:rFonts w:hint="eastAsia"/>
                <w:sz w:val="24"/>
              </w:rPr>
              <w:t>部件灵活</w:t>
            </w:r>
            <w:r w:rsidRPr="0075645D">
              <w:rPr>
                <w:rFonts w:eastAsiaTheme="minorEastAsia" w:hAnsiTheme="minorEastAsia" w:hint="eastAsia"/>
                <w:sz w:val="24"/>
                <w:szCs w:val="24"/>
              </w:rPr>
              <w:t>等，</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检验结论：合格</w:t>
            </w:r>
            <w:r w:rsidR="00530030">
              <w:rPr>
                <w:rFonts w:eastAsiaTheme="minorEastAsia" w:hAnsiTheme="minorEastAsia" w:hint="eastAsia"/>
                <w:sz w:val="24"/>
                <w:szCs w:val="24"/>
              </w:rPr>
              <w:t xml:space="preserve">   </w:t>
            </w:r>
            <w:r w:rsidRPr="0075645D">
              <w:rPr>
                <w:rFonts w:eastAsiaTheme="minorEastAsia" w:hAnsiTheme="minorEastAsia" w:hint="eastAsia"/>
                <w:sz w:val="24"/>
                <w:szCs w:val="24"/>
              </w:rPr>
              <w:t>检验员：</w:t>
            </w:r>
            <w:r w:rsidRPr="00B93B2A">
              <w:rPr>
                <w:rFonts w:eastAsiaTheme="minorEastAsia" w:hAnsiTheme="minorEastAsia" w:hint="eastAsia"/>
                <w:sz w:val="24"/>
                <w:szCs w:val="24"/>
              </w:rPr>
              <w:t>杨志勇</w:t>
            </w:r>
            <w:r w:rsidRPr="0075645D">
              <w:rPr>
                <w:rFonts w:eastAsiaTheme="minorEastAsia" w:hAnsiTheme="minorEastAsia" w:hint="eastAsia"/>
                <w:sz w:val="24"/>
                <w:szCs w:val="24"/>
              </w:rPr>
              <w:t>。</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sz w:val="24"/>
                <w:szCs w:val="24"/>
              </w:rPr>
              <w:t>(</w:t>
            </w:r>
            <w:r w:rsidRPr="0075645D">
              <w:rPr>
                <w:rFonts w:eastAsiaTheme="minorEastAsia" w:hAnsiTheme="minorEastAsia" w:hint="eastAsia"/>
                <w:sz w:val="24"/>
                <w:szCs w:val="24"/>
              </w:rPr>
              <w:t>四</w:t>
            </w:r>
            <w:r w:rsidRPr="0075645D">
              <w:rPr>
                <w:rFonts w:eastAsiaTheme="minorEastAsia" w:hAnsiTheme="minorEastAsia"/>
                <w:sz w:val="24"/>
                <w:szCs w:val="24"/>
              </w:rPr>
              <w:t>)</w:t>
            </w:r>
            <w:r w:rsidRPr="0075645D">
              <w:rPr>
                <w:rFonts w:eastAsiaTheme="minorEastAsia" w:hAnsiTheme="minorEastAsia" w:hint="eastAsia"/>
                <w:sz w:val="24"/>
                <w:szCs w:val="24"/>
              </w:rPr>
              <w:t>第三方检验：</w:t>
            </w:r>
            <w:r w:rsidRPr="0075645D">
              <w:rPr>
                <w:rFonts w:eastAsiaTheme="minorEastAsia" w:hAnsiTheme="minorEastAsia"/>
                <w:sz w:val="24"/>
                <w:szCs w:val="24"/>
              </w:rPr>
              <w:tab/>
            </w:r>
          </w:p>
          <w:p w:rsidR="00BB6037"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hint="eastAsia"/>
                <w:sz w:val="24"/>
                <w:szCs w:val="24"/>
              </w:rPr>
              <w:t>提供</w:t>
            </w:r>
            <w:r>
              <w:rPr>
                <w:rFonts w:eastAsiaTheme="minorEastAsia" w:hAnsiTheme="minorEastAsia" w:hint="eastAsia"/>
                <w:sz w:val="24"/>
                <w:szCs w:val="24"/>
              </w:rPr>
              <w:t>英格尔监测技术服务（上海）有限公司的</w:t>
            </w:r>
            <w:r w:rsidRPr="0075645D">
              <w:rPr>
                <w:rFonts w:eastAsiaTheme="minorEastAsia" w:hAnsiTheme="minorEastAsia" w:hint="eastAsia"/>
                <w:sz w:val="24"/>
                <w:szCs w:val="24"/>
              </w:rPr>
              <w:t>产品检验报告，</w:t>
            </w:r>
            <w:r>
              <w:rPr>
                <w:rFonts w:eastAsiaTheme="minorEastAsia" w:hAnsiTheme="minorEastAsia"/>
                <w:sz w:val="24"/>
                <w:szCs w:val="24"/>
              </w:rPr>
              <w:t>20</w:t>
            </w:r>
            <w:r>
              <w:rPr>
                <w:rFonts w:eastAsiaTheme="minorEastAsia" w:hAnsiTheme="minorEastAsia" w:hint="eastAsia"/>
                <w:sz w:val="24"/>
                <w:szCs w:val="24"/>
              </w:rPr>
              <w:t>21</w:t>
            </w:r>
            <w:r>
              <w:rPr>
                <w:rFonts w:eastAsiaTheme="minorEastAsia" w:hAnsiTheme="minorEastAsia"/>
                <w:sz w:val="24"/>
                <w:szCs w:val="24"/>
              </w:rPr>
              <w:t>.</w:t>
            </w:r>
            <w:r>
              <w:rPr>
                <w:rFonts w:eastAsiaTheme="minorEastAsia" w:hAnsiTheme="minorEastAsia" w:hint="eastAsia"/>
                <w:sz w:val="24"/>
                <w:szCs w:val="24"/>
              </w:rPr>
              <w:t>02</w:t>
            </w:r>
            <w:r>
              <w:rPr>
                <w:rFonts w:eastAsiaTheme="minorEastAsia" w:hAnsiTheme="minorEastAsia"/>
                <w:sz w:val="24"/>
                <w:szCs w:val="24"/>
              </w:rPr>
              <w:t>.</w:t>
            </w:r>
            <w:r>
              <w:rPr>
                <w:rFonts w:eastAsiaTheme="minorEastAsia" w:hAnsiTheme="minorEastAsia" w:hint="eastAsia"/>
                <w:sz w:val="24"/>
                <w:szCs w:val="24"/>
              </w:rPr>
              <w:t>26</w:t>
            </w:r>
            <w:r w:rsidRPr="0075645D">
              <w:rPr>
                <w:rFonts w:eastAsiaTheme="minorEastAsia" w:hAnsiTheme="minorEastAsia" w:hint="eastAsia"/>
                <w:sz w:val="24"/>
                <w:szCs w:val="24"/>
              </w:rPr>
              <w:t>日对公司生产的骨灰盒存放柜进行了检验，结果符合要求。</w:t>
            </w:r>
            <w:r>
              <w:rPr>
                <w:rFonts w:eastAsiaTheme="minorEastAsia" w:hAnsiTheme="minorEastAsia" w:hint="eastAsia"/>
                <w:sz w:val="24"/>
                <w:szCs w:val="24"/>
              </w:rPr>
              <w:t>见附件。</w:t>
            </w:r>
          </w:p>
          <w:p w:rsidR="00B47B62" w:rsidRPr="00F907A2" w:rsidRDefault="00B47B62" w:rsidP="00B47B62">
            <w:pPr>
              <w:pStyle w:val="ac"/>
              <w:spacing w:before="0" w:after="0" w:line="360" w:lineRule="auto"/>
              <w:ind w:firstLineChars="200" w:firstLine="520"/>
              <w:rPr>
                <w:rFonts w:eastAsiaTheme="minorEastAsia" w:hAnsiTheme="minorEastAsia"/>
                <w:bCs w:val="0"/>
                <w:spacing w:val="0"/>
                <w:sz w:val="24"/>
                <w:szCs w:val="24"/>
              </w:rPr>
            </w:pPr>
            <w:r w:rsidRPr="0075645D">
              <w:rPr>
                <w:rFonts w:eastAsiaTheme="minorEastAsia" w:hAnsiTheme="minorEastAsia"/>
                <w:sz w:val="24"/>
                <w:szCs w:val="24"/>
              </w:rPr>
              <w:t>(</w:t>
            </w:r>
            <w:r>
              <w:rPr>
                <w:rFonts w:eastAsiaTheme="minorEastAsia" w:hAnsiTheme="minorEastAsia"/>
                <w:sz w:val="24"/>
                <w:szCs w:val="24"/>
              </w:rPr>
              <w:t>五</w:t>
            </w:r>
            <w:r w:rsidRPr="0075645D">
              <w:rPr>
                <w:rFonts w:eastAsiaTheme="minorEastAsia" w:hAnsiTheme="minorEastAsia"/>
                <w:sz w:val="24"/>
                <w:szCs w:val="24"/>
              </w:rPr>
              <w:t>)</w:t>
            </w:r>
            <w:r w:rsidRPr="00F907A2">
              <w:rPr>
                <w:rFonts w:eastAsiaTheme="minorEastAsia" w:hAnsiTheme="minorEastAsia" w:hint="eastAsia"/>
                <w:bCs w:val="0"/>
                <w:spacing w:val="0"/>
                <w:sz w:val="24"/>
                <w:szCs w:val="24"/>
              </w:rPr>
              <w:t>销售过程检查及销售服务质量检查：</w:t>
            </w:r>
          </w:p>
          <w:p w:rsidR="00B47B62" w:rsidRPr="00F907A2" w:rsidRDefault="00B47B62" w:rsidP="00B47B62">
            <w:pPr>
              <w:pStyle w:val="ac"/>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提供了《销售服务过程检查记录表》、，内容包括接单、采购、检验、交付、售后服务等过程准则和要求，销售产品过程按各项内容进行稽核，确认是否符合过程准则要求。提供了《产品销售服务质量检查报告》内容包括并对包装、产品、数量、销售流程、服务人员态度、售后服务等项，销售后由业务稽核人员同客户进行回访或收集客户意见，确认销售服务质量</w:t>
            </w:r>
            <w:r>
              <w:rPr>
                <w:rFonts w:eastAsiaTheme="minorEastAsia" w:hAnsiTheme="minorEastAsia" w:hint="eastAsia"/>
                <w:bCs w:val="0"/>
                <w:spacing w:val="0"/>
                <w:sz w:val="24"/>
                <w:szCs w:val="24"/>
              </w:rPr>
              <w:t>。</w:t>
            </w:r>
          </w:p>
          <w:p w:rsidR="00B47B62" w:rsidRPr="00F907A2" w:rsidRDefault="00B47B62" w:rsidP="00B47B62">
            <w:pPr>
              <w:pStyle w:val="ac"/>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抽查</w:t>
            </w:r>
            <w:r>
              <w:rPr>
                <w:rFonts w:eastAsiaTheme="minorEastAsia" w:hAnsiTheme="minorEastAsia" w:hint="eastAsia"/>
                <w:bCs w:val="0"/>
                <w:spacing w:val="0"/>
                <w:sz w:val="24"/>
                <w:szCs w:val="24"/>
              </w:rPr>
              <w:t>2021</w:t>
            </w:r>
            <w:r w:rsidRPr="00F907A2">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3</w:t>
            </w:r>
            <w:r w:rsidRPr="00F907A2">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17</w:t>
            </w:r>
            <w:r w:rsidRPr="00F907A2">
              <w:rPr>
                <w:rFonts w:eastAsiaTheme="minorEastAsia" w:hAnsiTheme="minorEastAsia" w:hint="eastAsia"/>
                <w:bCs w:val="0"/>
                <w:spacing w:val="0"/>
                <w:sz w:val="24"/>
                <w:szCs w:val="24"/>
              </w:rPr>
              <w:t>日，销售</w:t>
            </w:r>
            <w:r w:rsidRPr="00B47B62">
              <w:rPr>
                <w:rFonts w:eastAsiaTheme="minorEastAsia" w:hAnsiTheme="minorEastAsia" w:hint="eastAsia"/>
                <w:bCs w:val="0"/>
                <w:spacing w:val="0"/>
                <w:sz w:val="24"/>
                <w:szCs w:val="24"/>
              </w:rPr>
              <w:t>骨灰盒存放架</w:t>
            </w:r>
            <w:r w:rsidRPr="00F907A2">
              <w:rPr>
                <w:rFonts w:eastAsiaTheme="minorEastAsia" w:hAnsiTheme="minorEastAsia" w:hint="eastAsia"/>
                <w:bCs w:val="0"/>
                <w:spacing w:val="0"/>
                <w:sz w:val="24"/>
                <w:szCs w:val="24"/>
              </w:rPr>
              <w:t>产品的销售服务过程检查记录表及产品销售服务质量检查报告，对接单、采购、检验、交付、售后服务过程等进行了检验；对包装、产品、数量、销售流</w:t>
            </w:r>
            <w:r w:rsidRPr="00F907A2">
              <w:rPr>
                <w:rFonts w:eastAsiaTheme="minorEastAsia" w:hAnsiTheme="minorEastAsia" w:hint="eastAsia"/>
                <w:bCs w:val="0"/>
                <w:spacing w:val="0"/>
                <w:sz w:val="24"/>
                <w:szCs w:val="24"/>
              </w:rPr>
              <w:lastRenderedPageBreak/>
              <w:t>程、服务人员态度、售后服务等项进行了检验；检验结果符合，检验人：</w:t>
            </w:r>
            <w:r w:rsidRPr="00B47B62">
              <w:rPr>
                <w:rFonts w:eastAsiaTheme="minorEastAsia" w:hAnsiTheme="minorEastAsia" w:hint="eastAsia"/>
                <w:bCs w:val="0"/>
                <w:spacing w:val="0"/>
                <w:sz w:val="24"/>
                <w:szCs w:val="24"/>
              </w:rPr>
              <w:t>黄寒平</w:t>
            </w:r>
            <w:r w:rsidRPr="00F907A2">
              <w:rPr>
                <w:rFonts w:eastAsiaTheme="minorEastAsia" w:hAnsiTheme="minorEastAsia" w:hint="eastAsia"/>
                <w:bCs w:val="0"/>
                <w:spacing w:val="0"/>
                <w:sz w:val="24"/>
                <w:szCs w:val="24"/>
              </w:rPr>
              <w:t>；</w:t>
            </w:r>
          </w:p>
          <w:p w:rsidR="00B47B62" w:rsidRPr="00F907A2" w:rsidRDefault="00B47B62" w:rsidP="00B47B62">
            <w:pPr>
              <w:pStyle w:val="ac"/>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抽查</w:t>
            </w:r>
            <w:r w:rsidRPr="00F907A2">
              <w:rPr>
                <w:rFonts w:eastAsiaTheme="minorEastAsia" w:hAnsiTheme="minorEastAsia" w:hint="eastAsia"/>
                <w:bCs w:val="0"/>
                <w:spacing w:val="0"/>
                <w:sz w:val="24"/>
                <w:szCs w:val="24"/>
              </w:rPr>
              <w:t>202</w:t>
            </w:r>
            <w:r>
              <w:rPr>
                <w:rFonts w:eastAsiaTheme="minorEastAsia" w:hAnsiTheme="minorEastAsia" w:hint="eastAsia"/>
                <w:bCs w:val="0"/>
                <w:spacing w:val="0"/>
                <w:sz w:val="24"/>
                <w:szCs w:val="24"/>
              </w:rPr>
              <w:t>1</w:t>
            </w:r>
            <w:r w:rsidRPr="00F907A2">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4</w:t>
            </w:r>
            <w:r w:rsidRPr="00F907A2">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11</w:t>
            </w:r>
            <w:r w:rsidRPr="00F907A2">
              <w:rPr>
                <w:rFonts w:eastAsiaTheme="minorEastAsia" w:hAnsiTheme="minorEastAsia" w:hint="eastAsia"/>
                <w:bCs w:val="0"/>
                <w:spacing w:val="0"/>
                <w:sz w:val="24"/>
                <w:szCs w:val="24"/>
              </w:rPr>
              <w:t>日，销售</w:t>
            </w:r>
            <w:r w:rsidRPr="00B47B62">
              <w:rPr>
                <w:rFonts w:eastAsiaTheme="minorEastAsia" w:hAnsiTheme="minorEastAsia" w:hint="eastAsia"/>
                <w:bCs w:val="0"/>
                <w:spacing w:val="0"/>
                <w:sz w:val="24"/>
                <w:szCs w:val="24"/>
              </w:rPr>
              <w:t>火化机、太平柜、殡葬制冷设备</w:t>
            </w:r>
            <w:r w:rsidRPr="00F907A2">
              <w:rPr>
                <w:rFonts w:eastAsiaTheme="minorEastAsia" w:hAnsiTheme="minorEastAsia" w:hint="eastAsia"/>
                <w:bCs w:val="0"/>
                <w:spacing w:val="0"/>
                <w:sz w:val="24"/>
                <w:szCs w:val="24"/>
              </w:rPr>
              <w:t>产品的销售服务过程检查记录表及产品销售服务质量检查报告，对接单、采购、检验、交付、售后服务过程等进行了检验；对包装、产品、数量、销售流程、服务人员态度、售后服务等项进行了检验；检验结果符合，检验人：</w:t>
            </w:r>
            <w:r>
              <w:rPr>
                <w:rFonts w:eastAsiaTheme="minorEastAsia" w:hAnsiTheme="minorEastAsia" w:hint="eastAsia"/>
                <w:bCs w:val="0"/>
                <w:spacing w:val="0"/>
                <w:sz w:val="24"/>
                <w:szCs w:val="24"/>
              </w:rPr>
              <w:t>徐长武</w:t>
            </w:r>
            <w:r w:rsidRPr="00F907A2">
              <w:rPr>
                <w:rFonts w:eastAsiaTheme="minorEastAsia" w:hAnsiTheme="minorEastAsia" w:hint="eastAsia"/>
                <w:bCs w:val="0"/>
                <w:spacing w:val="0"/>
                <w:sz w:val="24"/>
                <w:szCs w:val="24"/>
              </w:rPr>
              <w:t>；</w:t>
            </w:r>
          </w:p>
          <w:p w:rsidR="00B47B62" w:rsidRPr="00F5207E" w:rsidRDefault="00B47B62" w:rsidP="007A01B6">
            <w:pPr>
              <w:spacing w:beforeLines="20" w:afterLines="20" w:line="288" w:lineRule="auto"/>
              <w:ind w:firstLineChars="200" w:firstLine="480"/>
              <w:rPr>
                <w:rFonts w:asciiTheme="minorEastAsia" w:eastAsiaTheme="minorEastAsia" w:hAnsiTheme="minorEastAsia"/>
                <w:sz w:val="24"/>
                <w:szCs w:val="24"/>
              </w:rPr>
            </w:pPr>
            <w:r w:rsidRPr="00F5207E">
              <w:rPr>
                <w:rFonts w:asciiTheme="minorEastAsia" w:eastAsiaTheme="minorEastAsia" w:hAnsiTheme="minorEastAsia"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B47B62" w:rsidRPr="00B47B62" w:rsidRDefault="00B47B62" w:rsidP="007A01B6">
            <w:pPr>
              <w:spacing w:beforeLines="30" w:afterLines="30" w:line="288" w:lineRule="auto"/>
              <w:ind w:firstLineChars="200" w:firstLine="480"/>
              <w:rPr>
                <w:rFonts w:eastAsiaTheme="minorEastAsia" w:hAnsiTheme="minorEastAsia"/>
                <w:sz w:val="24"/>
                <w:szCs w:val="24"/>
              </w:rPr>
            </w:pPr>
            <w:r w:rsidRPr="00F5207E">
              <w:rPr>
                <w:rFonts w:asciiTheme="minorEastAsia" w:eastAsiaTheme="minorEastAsia" w:hAnsiTheme="minorEastAsia" w:cs="Arial" w:hint="eastAsia"/>
                <w:sz w:val="24"/>
                <w:szCs w:val="24"/>
              </w:rPr>
              <w:t>公司产品的监视和测量控制基本符合规定要求。</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rsidTr="00E515C4">
        <w:trPr>
          <w:trHeight w:val="1114"/>
        </w:trPr>
        <w:tc>
          <w:tcPr>
            <w:tcW w:w="1954" w:type="dxa"/>
            <w:vAlign w:val="center"/>
          </w:tcPr>
          <w:p w:rsidR="00BB6037" w:rsidRPr="003B7958" w:rsidRDefault="00BB6037" w:rsidP="00E515C4">
            <w:pPr>
              <w:rPr>
                <w:rFonts w:eastAsiaTheme="minorEastAsia" w:hAnsiTheme="minorEastAsia"/>
                <w:sz w:val="24"/>
                <w:szCs w:val="24"/>
              </w:rPr>
            </w:pPr>
            <w:r w:rsidRPr="003B7958">
              <w:rPr>
                <w:rFonts w:eastAsiaTheme="minorEastAsia" w:hAnsiTheme="minorEastAsia" w:hint="eastAsia"/>
                <w:sz w:val="24"/>
                <w:szCs w:val="24"/>
              </w:rPr>
              <w:lastRenderedPageBreak/>
              <w:t>不合格输出的控制</w:t>
            </w:r>
          </w:p>
        </w:tc>
        <w:tc>
          <w:tcPr>
            <w:tcW w:w="1166" w:type="dxa"/>
            <w:vAlign w:val="center"/>
          </w:tcPr>
          <w:p w:rsidR="00BB6037" w:rsidRPr="003B7958" w:rsidRDefault="00BB6037" w:rsidP="00E515C4">
            <w:pPr>
              <w:tabs>
                <w:tab w:val="left" w:pos="7380"/>
              </w:tabs>
              <w:rPr>
                <w:rFonts w:eastAsiaTheme="minorEastAsia" w:hAnsiTheme="minorEastAsia"/>
                <w:sz w:val="24"/>
                <w:szCs w:val="24"/>
              </w:rPr>
            </w:pPr>
            <w:r w:rsidRPr="003B7958">
              <w:rPr>
                <w:rFonts w:eastAsiaTheme="minorEastAsia" w:hAnsiTheme="minorEastAsia"/>
                <w:sz w:val="24"/>
                <w:szCs w:val="24"/>
              </w:rPr>
              <w:t>Q</w:t>
            </w:r>
            <w:r w:rsidRPr="003B7958">
              <w:rPr>
                <w:rFonts w:eastAsiaTheme="minorEastAsia" w:hAnsiTheme="minorEastAsia" w:hint="eastAsia"/>
                <w:sz w:val="24"/>
                <w:szCs w:val="24"/>
              </w:rPr>
              <w:t>:8.7</w:t>
            </w:r>
          </w:p>
        </w:tc>
        <w:tc>
          <w:tcPr>
            <w:tcW w:w="10738" w:type="dxa"/>
            <w:vAlign w:val="center"/>
          </w:tcPr>
          <w:p w:rsidR="00BB6037" w:rsidRPr="00530030" w:rsidRDefault="00BB6037" w:rsidP="007A01B6">
            <w:pPr>
              <w:spacing w:beforeLines="20" w:afterLines="20" w:line="312" w:lineRule="auto"/>
              <w:ind w:firstLineChars="200" w:firstLine="480"/>
              <w:rPr>
                <w:rFonts w:eastAsiaTheme="minorEastAsia" w:hAnsiTheme="minorEastAsia"/>
                <w:sz w:val="24"/>
                <w:szCs w:val="24"/>
              </w:rPr>
            </w:pPr>
            <w:r w:rsidRPr="00530030">
              <w:rPr>
                <w:rFonts w:eastAsiaTheme="minorEastAsia" w:hAnsiTheme="minorEastAsia" w:hint="eastAsia"/>
                <w:sz w:val="24"/>
                <w:szCs w:val="24"/>
              </w:rPr>
              <w:t>公司制定并执行了《不合格品控制程序》，文件对不合格品的识别、控制方法、职责权限作出了具体规定，基本符合标准要求。</w:t>
            </w:r>
          </w:p>
          <w:p w:rsidR="00BB6037" w:rsidRPr="00530030" w:rsidRDefault="00BB6037" w:rsidP="007A01B6">
            <w:pPr>
              <w:spacing w:beforeLines="20" w:afterLines="20" w:line="312" w:lineRule="auto"/>
              <w:ind w:firstLineChars="200" w:firstLine="480"/>
              <w:rPr>
                <w:rFonts w:eastAsiaTheme="minorEastAsia" w:hAnsiTheme="minorEastAsia"/>
                <w:sz w:val="24"/>
                <w:szCs w:val="24"/>
              </w:rPr>
            </w:pPr>
            <w:r w:rsidRPr="00530030">
              <w:rPr>
                <w:rFonts w:eastAsiaTheme="minorEastAsia" w:hAnsiTheme="minorEastAsia" w:hint="eastAsia"/>
                <w:sz w:val="24"/>
                <w:szCs w:val="24"/>
              </w:rPr>
              <w:t>对采购不合格品实施拒收退货；对生产过程的不合格品实施报废处理。</w:t>
            </w:r>
          </w:p>
          <w:p w:rsidR="00BB6037" w:rsidRPr="00530030" w:rsidRDefault="00BB6037" w:rsidP="007A01B6">
            <w:pPr>
              <w:spacing w:beforeLines="20" w:afterLines="20" w:line="312" w:lineRule="auto"/>
              <w:ind w:firstLineChars="200" w:firstLine="480"/>
              <w:rPr>
                <w:rFonts w:eastAsiaTheme="minorEastAsia" w:hAnsiTheme="minorEastAsia"/>
                <w:sz w:val="24"/>
                <w:szCs w:val="24"/>
              </w:rPr>
            </w:pPr>
            <w:r w:rsidRPr="00530030">
              <w:rPr>
                <w:rFonts w:eastAsiaTheme="minorEastAsia" w:hAnsiTheme="minorEastAsia" w:hint="eastAsia"/>
                <w:sz w:val="24"/>
                <w:szCs w:val="24"/>
              </w:rPr>
              <w:t>提供了《不合格品报告》，抽查</w:t>
            </w:r>
            <w:r w:rsidRPr="00530030">
              <w:rPr>
                <w:rFonts w:eastAsiaTheme="minorEastAsia" w:hAnsiTheme="minorEastAsia" w:hint="eastAsia"/>
                <w:sz w:val="24"/>
                <w:szCs w:val="24"/>
              </w:rPr>
              <w:t>20</w:t>
            </w:r>
            <w:r w:rsidR="00530030" w:rsidRPr="00530030">
              <w:rPr>
                <w:rFonts w:eastAsiaTheme="minorEastAsia" w:hAnsiTheme="minorEastAsia" w:hint="eastAsia"/>
                <w:sz w:val="24"/>
                <w:szCs w:val="24"/>
              </w:rPr>
              <w:t>20</w:t>
            </w:r>
            <w:r w:rsidRPr="00530030">
              <w:rPr>
                <w:rFonts w:eastAsiaTheme="minorEastAsia" w:hAnsiTheme="minorEastAsia" w:hint="eastAsia"/>
                <w:sz w:val="24"/>
                <w:szCs w:val="24"/>
              </w:rPr>
              <w:t>年</w:t>
            </w:r>
            <w:r w:rsidR="00530030" w:rsidRPr="00530030">
              <w:rPr>
                <w:rFonts w:eastAsiaTheme="minorEastAsia" w:hAnsiTheme="minorEastAsia" w:hint="eastAsia"/>
                <w:sz w:val="24"/>
                <w:szCs w:val="24"/>
              </w:rPr>
              <w:t>11</w:t>
            </w:r>
            <w:r w:rsidRPr="00530030">
              <w:rPr>
                <w:rFonts w:eastAsiaTheme="minorEastAsia" w:hAnsiTheme="minorEastAsia" w:hint="eastAsia"/>
                <w:sz w:val="24"/>
                <w:szCs w:val="24"/>
              </w:rPr>
              <w:t>月</w:t>
            </w:r>
            <w:r w:rsidR="00530030" w:rsidRPr="00530030">
              <w:rPr>
                <w:rFonts w:eastAsiaTheme="minorEastAsia" w:hAnsiTheme="minorEastAsia" w:hint="eastAsia"/>
                <w:sz w:val="24"/>
                <w:szCs w:val="24"/>
              </w:rPr>
              <w:t>2</w:t>
            </w:r>
            <w:r w:rsidRPr="00530030">
              <w:rPr>
                <w:rFonts w:eastAsiaTheme="minorEastAsia" w:hAnsiTheme="minorEastAsia" w:hint="eastAsia"/>
                <w:sz w:val="24"/>
                <w:szCs w:val="24"/>
              </w:rPr>
              <w:t>日不合格品报告，不合格事实描述：检验时发现</w:t>
            </w:r>
            <w:r w:rsidRPr="00530030">
              <w:rPr>
                <w:rFonts w:eastAsiaTheme="minorEastAsia" w:hAnsiTheme="minorEastAsia" w:hint="eastAsia"/>
                <w:sz w:val="24"/>
                <w:szCs w:val="24"/>
              </w:rPr>
              <w:t xml:space="preserve">1 </w:t>
            </w:r>
            <w:r w:rsidR="00530030" w:rsidRPr="00530030">
              <w:rPr>
                <w:rFonts w:eastAsiaTheme="minorEastAsia" w:hAnsiTheme="minorEastAsia" w:hint="eastAsia"/>
                <w:sz w:val="24"/>
                <w:szCs w:val="24"/>
              </w:rPr>
              <w:t>个骨灰存放架背板切割尺寸偏小</w:t>
            </w:r>
            <w:r w:rsidR="00530030" w:rsidRPr="00530030">
              <w:rPr>
                <w:rFonts w:eastAsiaTheme="minorEastAsia" w:hAnsiTheme="minorEastAsia" w:hint="eastAsia"/>
                <w:sz w:val="24"/>
                <w:szCs w:val="24"/>
              </w:rPr>
              <w:t>5</w:t>
            </w:r>
            <w:r w:rsidRPr="00530030">
              <w:rPr>
                <w:rFonts w:eastAsiaTheme="minorEastAsia" w:hAnsiTheme="minorEastAsia" w:hint="eastAsia"/>
                <w:sz w:val="24"/>
                <w:szCs w:val="24"/>
              </w:rPr>
              <w:t>mm</w:t>
            </w:r>
            <w:r w:rsidR="00530030" w:rsidRPr="00530030">
              <w:rPr>
                <w:rFonts w:eastAsiaTheme="minorEastAsia" w:hAnsiTheme="minorEastAsia" w:hint="eastAsia"/>
                <w:sz w:val="24"/>
                <w:szCs w:val="24"/>
              </w:rPr>
              <w:t>，判定为不合格品，原因分析：员工设定切割是尺寸检验出错造成，处置：另用于其他型号产品中，对员工进行培训工序作业注意要求。验证情况：已改善，验证人：杨志勇</w:t>
            </w:r>
            <w:r w:rsidRPr="00530030">
              <w:rPr>
                <w:rFonts w:eastAsiaTheme="minorEastAsia" w:hAnsiTheme="minorEastAsia" w:hint="eastAsia"/>
                <w:sz w:val="24"/>
                <w:szCs w:val="24"/>
              </w:rPr>
              <w:t>。</w:t>
            </w:r>
          </w:p>
          <w:p w:rsidR="00BB6037" w:rsidRPr="00530030" w:rsidRDefault="00BB6037" w:rsidP="007A01B6">
            <w:pPr>
              <w:spacing w:beforeLines="20" w:afterLines="20" w:line="312" w:lineRule="auto"/>
              <w:ind w:leftChars="200" w:left="420"/>
              <w:jc w:val="left"/>
              <w:rPr>
                <w:rFonts w:eastAsiaTheme="minorEastAsia" w:hAnsiTheme="minorEastAsia"/>
                <w:sz w:val="24"/>
                <w:szCs w:val="24"/>
              </w:rPr>
            </w:pPr>
            <w:r w:rsidRPr="00530030">
              <w:rPr>
                <w:rFonts w:eastAsiaTheme="minorEastAsia" w:hAnsiTheme="minorEastAsia" w:hint="eastAsia"/>
                <w:sz w:val="24"/>
                <w:szCs w:val="24"/>
              </w:rPr>
              <w:t>交付后产品未发现反馈不良情况，如有发生时采取换货的方式处理，并进行纠正预防。</w:t>
            </w:r>
          </w:p>
          <w:p w:rsidR="00BB6037" w:rsidRPr="00EF3FA2" w:rsidRDefault="00BB6037" w:rsidP="007A01B6">
            <w:pPr>
              <w:spacing w:beforeLines="20" w:afterLines="20" w:line="312" w:lineRule="auto"/>
              <w:ind w:leftChars="200" w:left="420"/>
              <w:jc w:val="left"/>
              <w:rPr>
                <w:rFonts w:eastAsiaTheme="minorEastAsia" w:hAnsiTheme="minorEastAsia"/>
                <w:sz w:val="24"/>
                <w:szCs w:val="24"/>
                <w:highlight w:val="yellow"/>
              </w:rPr>
            </w:pPr>
            <w:r w:rsidRPr="00530030">
              <w:rPr>
                <w:rFonts w:eastAsiaTheme="minorEastAsia" w:hAnsiTheme="minorEastAsia" w:hint="eastAsia"/>
                <w:sz w:val="24"/>
                <w:szCs w:val="24"/>
              </w:rPr>
              <w:t>组织不合格品控制基本有效。</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rsidTr="00E515C4">
        <w:trPr>
          <w:trHeight w:val="1114"/>
        </w:trPr>
        <w:tc>
          <w:tcPr>
            <w:tcW w:w="1954" w:type="dxa"/>
          </w:tcPr>
          <w:p w:rsidR="00BB6037" w:rsidRPr="00C1092D" w:rsidRDefault="00BB6037" w:rsidP="00E515C4">
            <w:pPr>
              <w:spacing w:line="360" w:lineRule="auto"/>
              <w:rPr>
                <w:sz w:val="24"/>
                <w:szCs w:val="24"/>
              </w:rPr>
            </w:pPr>
            <w:r w:rsidRPr="00C1092D">
              <w:rPr>
                <w:rFonts w:hAnsi="宋体"/>
                <w:sz w:val="24"/>
                <w:szCs w:val="24"/>
              </w:rPr>
              <w:t>合规义务</w:t>
            </w:r>
          </w:p>
          <w:p w:rsidR="00BB6037" w:rsidRDefault="00BB6037" w:rsidP="00E515C4">
            <w:pPr>
              <w:pStyle w:val="2"/>
              <w:rPr>
                <w:sz w:val="24"/>
                <w:szCs w:val="24"/>
              </w:rPr>
            </w:pPr>
          </w:p>
          <w:p w:rsidR="00BB6037" w:rsidRDefault="00BB6037" w:rsidP="00E515C4">
            <w:pPr>
              <w:pStyle w:val="a0"/>
            </w:pPr>
          </w:p>
          <w:p w:rsidR="00BB6037" w:rsidRDefault="00BB6037" w:rsidP="00E515C4">
            <w:pPr>
              <w:pStyle w:val="a0"/>
            </w:pPr>
          </w:p>
          <w:p w:rsidR="00BB6037" w:rsidRDefault="00BB6037" w:rsidP="00E515C4">
            <w:pPr>
              <w:pStyle w:val="a0"/>
            </w:pPr>
          </w:p>
          <w:p w:rsidR="00BB6037" w:rsidRPr="00C1092D" w:rsidRDefault="00BB6037" w:rsidP="00E515C4">
            <w:pPr>
              <w:pStyle w:val="a0"/>
            </w:pPr>
          </w:p>
          <w:p w:rsidR="00BB6037" w:rsidRDefault="00BB6037" w:rsidP="00E515C4">
            <w:pPr>
              <w:spacing w:line="360" w:lineRule="auto"/>
              <w:rPr>
                <w:rFonts w:hAnsi="宋体"/>
                <w:sz w:val="24"/>
                <w:szCs w:val="24"/>
              </w:rPr>
            </w:pPr>
            <w:r w:rsidRPr="00C1092D">
              <w:rPr>
                <w:rFonts w:hAnsi="宋体"/>
                <w:sz w:val="24"/>
                <w:szCs w:val="24"/>
              </w:rPr>
              <w:t>合规性评价</w:t>
            </w:r>
          </w:p>
          <w:p w:rsidR="00BB6037" w:rsidRPr="00C1092D" w:rsidRDefault="00BB6037" w:rsidP="00E515C4">
            <w:pPr>
              <w:spacing w:line="360" w:lineRule="auto"/>
              <w:rPr>
                <w:sz w:val="24"/>
                <w:szCs w:val="24"/>
              </w:rPr>
            </w:pPr>
          </w:p>
        </w:tc>
        <w:tc>
          <w:tcPr>
            <w:tcW w:w="1166" w:type="dxa"/>
          </w:tcPr>
          <w:p w:rsidR="00BB6037" w:rsidRDefault="00BB6037" w:rsidP="00E515C4">
            <w:pPr>
              <w:spacing w:line="360" w:lineRule="auto"/>
              <w:rPr>
                <w:sz w:val="24"/>
                <w:szCs w:val="24"/>
              </w:rPr>
            </w:pPr>
            <w:r w:rsidRPr="00C1092D">
              <w:rPr>
                <w:sz w:val="24"/>
                <w:szCs w:val="24"/>
              </w:rPr>
              <w:lastRenderedPageBreak/>
              <w:t>EO6.1.3</w:t>
            </w:r>
          </w:p>
          <w:p w:rsidR="00BB6037" w:rsidRDefault="00BB6037" w:rsidP="00E515C4">
            <w:pPr>
              <w:spacing w:line="360" w:lineRule="auto"/>
              <w:rPr>
                <w:sz w:val="24"/>
                <w:szCs w:val="24"/>
              </w:rPr>
            </w:pPr>
          </w:p>
          <w:p w:rsidR="00BB6037" w:rsidRDefault="00BB6037" w:rsidP="00E515C4">
            <w:pPr>
              <w:spacing w:line="360" w:lineRule="auto"/>
              <w:rPr>
                <w:sz w:val="24"/>
                <w:szCs w:val="24"/>
              </w:rPr>
            </w:pPr>
          </w:p>
          <w:p w:rsidR="00BB6037" w:rsidRDefault="00BB6037" w:rsidP="00E515C4">
            <w:pPr>
              <w:spacing w:line="360" w:lineRule="auto"/>
              <w:rPr>
                <w:sz w:val="24"/>
                <w:szCs w:val="24"/>
              </w:rPr>
            </w:pPr>
          </w:p>
          <w:p w:rsidR="00BB6037" w:rsidRPr="00C1092D" w:rsidRDefault="00BB6037" w:rsidP="00E515C4">
            <w:pPr>
              <w:spacing w:line="360" w:lineRule="auto"/>
              <w:rPr>
                <w:sz w:val="24"/>
                <w:szCs w:val="24"/>
              </w:rPr>
            </w:pPr>
          </w:p>
          <w:p w:rsidR="00BB6037" w:rsidRPr="00C1092D" w:rsidRDefault="00BB6037" w:rsidP="00E515C4">
            <w:pPr>
              <w:spacing w:line="360" w:lineRule="auto"/>
              <w:rPr>
                <w:sz w:val="24"/>
                <w:szCs w:val="24"/>
              </w:rPr>
            </w:pPr>
            <w:r w:rsidRPr="00C1092D">
              <w:rPr>
                <w:sz w:val="24"/>
                <w:szCs w:val="24"/>
              </w:rPr>
              <w:t>EO9.1.2</w:t>
            </w:r>
          </w:p>
          <w:p w:rsidR="00BB6037" w:rsidRPr="00C1092D" w:rsidRDefault="00BB6037" w:rsidP="00E515C4">
            <w:pPr>
              <w:spacing w:line="360" w:lineRule="auto"/>
              <w:ind w:firstLineChars="200" w:firstLine="480"/>
              <w:rPr>
                <w:color w:val="FF0000"/>
                <w:sz w:val="24"/>
                <w:szCs w:val="24"/>
              </w:rPr>
            </w:pPr>
          </w:p>
        </w:tc>
        <w:tc>
          <w:tcPr>
            <w:tcW w:w="10738" w:type="dxa"/>
            <w:vAlign w:val="center"/>
          </w:tcPr>
          <w:p w:rsidR="00BB6037" w:rsidRPr="00C1092D" w:rsidRDefault="00BB6037" w:rsidP="007A01B6">
            <w:pPr>
              <w:tabs>
                <w:tab w:val="left" w:pos="6597"/>
              </w:tabs>
              <w:spacing w:beforeLines="20" w:afterLines="20" w:line="288" w:lineRule="auto"/>
              <w:ind w:firstLineChars="200" w:firstLine="480"/>
              <w:rPr>
                <w:sz w:val="24"/>
                <w:szCs w:val="24"/>
              </w:rPr>
            </w:pPr>
            <w:r w:rsidRPr="00C1092D">
              <w:rPr>
                <w:rFonts w:hAnsi="宋体"/>
                <w:sz w:val="24"/>
                <w:szCs w:val="24"/>
              </w:rPr>
              <w:lastRenderedPageBreak/>
              <w:t>建立实施了合规性评价控制程序，识别了相关环境、职业健康安全合规义务。其中包括：</w:t>
            </w:r>
          </w:p>
          <w:p w:rsidR="00BB6037" w:rsidRPr="00C1092D" w:rsidRDefault="00BB6037" w:rsidP="007A01B6">
            <w:pPr>
              <w:tabs>
                <w:tab w:val="left" w:pos="6597"/>
              </w:tabs>
              <w:spacing w:beforeLines="20" w:afterLines="20" w:line="288" w:lineRule="auto"/>
              <w:ind w:firstLineChars="200" w:firstLine="480"/>
              <w:rPr>
                <w:rFonts w:hAnsi="宋体"/>
                <w:sz w:val="24"/>
                <w:szCs w:val="24"/>
              </w:rPr>
            </w:pPr>
            <w:r>
              <w:rPr>
                <w:rFonts w:hAnsi="宋体" w:hint="eastAsia"/>
                <w:sz w:val="24"/>
                <w:szCs w:val="24"/>
              </w:rPr>
              <w:t>《金属家</w:t>
            </w:r>
            <w:r w:rsidRPr="00C1092D">
              <w:rPr>
                <w:rFonts w:hAnsi="宋体" w:hint="eastAsia"/>
                <w:sz w:val="24"/>
                <w:szCs w:val="24"/>
              </w:rPr>
              <w:t>具通用技术条件》</w:t>
            </w:r>
            <w:r>
              <w:rPr>
                <w:rFonts w:hAnsi="宋体" w:hint="eastAsia"/>
                <w:sz w:val="24"/>
                <w:szCs w:val="24"/>
              </w:rPr>
              <w:t>GB/T3325</w:t>
            </w:r>
            <w:r w:rsidRPr="00C1092D">
              <w:rPr>
                <w:rFonts w:hAnsi="宋体" w:hint="eastAsia"/>
                <w:sz w:val="24"/>
                <w:szCs w:val="24"/>
              </w:rPr>
              <w:t>-2017</w:t>
            </w:r>
          </w:p>
          <w:p w:rsidR="00BB6037" w:rsidRDefault="00BB6037" w:rsidP="007A01B6">
            <w:pPr>
              <w:pStyle w:val="a0"/>
              <w:spacing w:beforeLines="20" w:afterLines="20" w:line="288" w:lineRule="auto"/>
              <w:ind w:left="0" w:firstLineChars="200" w:firstLine="480"/>
              <w:rPr>
                <w:rFonts w:hAnsi="宋体"/>
                <w:sz w:val="24"/>
                <w:szCs w:val="24"/>
              </w:rPr>
            </w:pPr>
            <w:r w:rsidRPr="009F2E11">
              <w:rPr>
                <w:rFonts w:hAnsi="宋体" w:hint="eastAsia"/>
                <w:sz w:val="24"/>
                <w:szCs w:val="24"/>
              </w:rPr>
              <w:t>中华人民共和国安全生产法</w:t>
            </w:r>
          </w:p>
          <w:p w:rsidR="00BB6037" w:rsidRDefault="00BB6037" w:rsidP="007A01B6">
            <w:pPr>
              <w:pStyle w:val="a0"/>
              <w:spacing w:beforeLines="20" w:afterLines="20" w:line="288" w:lineRule="auto"/>
              <w:ind w:left="0" w:firstLineChars="200" w:firstLine="480"/>
              <w:rPr>
                <w:rFonts w:hAnsi="宋体"/>
                <w:sz w:val="24"/>
                <w:szCs w:val="24"/>
              </w:rPr>
            </w:pPr>
            <w:r>
              <w:rPr>
                <w:rFonts w:hAnsi="宋体" w:hint="eastAsia"/>
                <w:sz w:val="24"/>
                <w:szCs w:val="24"/>
              </w:rPr>
              <w:lastRenderedPageBreak/>
              <w:t>生产安全事故报告及调查处理条例</w:t>
            </w:r>
          </w:p>
          <w:p w:rsidR="00BB6037" w:rsidRDefault="00BB6037" w:rsidP="007A01B6">
            <w:pPr>
              <w:pStyle w:val="a0"/>
              <w:spacing w:beforeLines="20" w:afterLines="20" w:line="288" w:lineRule="auto"/>
              <w:ind w:left="0" w:firstLineChars="200" w:firstLine="480"/>
              <w:rPr>
                <w:rFonts w:hAnsi="宋体"/>
                <w:sz w:val="24"/>
                <w:szCs w:val="24"/>
              </w:rPr>
            </w:pPr>
            <w:r w:rsidRPr="006263BB">
              <w:rPr>
                <w:rFonts w:hAnsi="宋体" w:hint="eastAsia"/>
                <w:sz w:val="24"/>
                <w:szCs w:val="24"/>
              </w:rPr>
              <w:t>中华人民共和国突发事件应对法</w:t>
            </w:r>
          </w:p>
          <w:p w:rsidR="00BB6037" w:rsidRPr="00C1092D" w:rsidRDefault="00BB6037" w:rsidP="007A01B6">
            <w:pPr>
              <w:pStyle w:val="a0"/>
              <w:spacing w:beforeLines="20" w:afterLines="20" w:line="288" w:lineRule="auto"/>
              <w:ind w:left="0" w:firstLineChars="200" w:firstLine="480"/>
              <w:rPr>
                <w:sz w:val="24"/>
                <w:szCs w:val="24"/>
              </w:rPr>
            </w:pPr>
            <w:r w:rsidRPr="00C1092D">
              <w:rPr>
                <w:rFonts w:hAnsi="宋体"/>
                <w:sz w:val="24"/>
                <w:szCs w:val="24"/>
              </w:rPr>
              <w:t>江西省消防条例</w:t>
            </w:r>
          </w:p>
          <w:p w:rsidR="00BB6037" w:rsidRPr="00C1092D" w:rsidRDefault="00BB6037" w:rsidP="007A01B6">
            <w:pPr>
              <w:pStyle w:val="a0"/>
              <w:spacing w:beforeLines="20" w:afterLines="20" w:line="288" w:lineRule="auto"/>
              <w:ind w:left="0" w:firstLineChars="200" w:firstLine="480"/>
              <w:rPr>
                <w:sz w:val="24"/>
                <w:szCs w:val="24"/>
              </w:rPr>
            </w:pPr>
            <w:r w:rsidRPr="00C1092D">
              <w:rPr>
                <w:rFonts w:hAnsi="宋体"/>
                <w:sz w:val="24"/>
                <w:szCs w:val="24"/>
              </w:rPr>
              <w:t>江西省安全生产条例</w:t>
            </w:r>
          </w:p>
          <w:p w:rsidR="00BB6037" w:rsidRPr="00C1092D" w:rsidRDefault="00BB6037" w:rsidP="007A01B6">
            <w:pPr>
              <w:pStyle w:val="a0"/>
              <w:spacing w:beforeLines="20" w:afterLines="20" w:line="288" w:lineRule="auto"/>
              <w:ind w:left="0" w:firstLineChars="200" w:firstLine="480"/>
              <w:rPr>
                <w:sz w:val="24"/>
                <w:szCs w:val="24"/>
              </w:rPr>
            </w:pPr>
            <w:r w:rsidRPr="009F2E11">
              <w:rPr>
                <w:rFonts w:hAnsi="宋体" w:hint="eastAsia"/>
                <w:sz w:val="24"/>
                <w:szCs w:val="24"/>
              </w:rPr>
              <w:t>生产经营单位安全培训规定</w:t>
            </w:r>
          </w:p>
          <w:p w:rsidR="00BB6037" w:rsidRPr="00C1092D" w:rsidRDefault="00BB6037" w:rsidP="007A01B6">
            <w:pPr>
              <w:pStyle w:val="a0"/>
              <w:spacing w:beforeLines="20" w:afterLines="20" w:line="288" w:lineRule="auto"/>
              <w:ind w:left="0" w:firstLineChars="200" w:firstLine="480"/>
              <w:rPr>
                <w:sz w:val="24"/>
                <w:szCs w:val="24"/>
              </w:rPr>
            </w:pPr>
            <w:r w:rsidRPr="00C1092D">
              <w:rPr>
                <w:rFonts w:hAnsi="宋体"/>
                <w:sz w:val="24"/>
                <w:szCs w:val="24"/>
              </w:rPr>
              <w:t>江西省突发事件应急预案管理实施办法</w:t>
            </w:r>
          </w:p>
          <w:p w:rsidR="00BB6037" w:rsidRPr="00C1092D" w:rsidRDefault="00BB6037" w:rsidP="007A01B6">
            <w:pPr>
              <w:pStyle w:val="a0"/>
              <w:spacing w:beforeLines="20" w:afterLines="20" w:line="288" w:lineRule="auto"/>
              <w:ind w:left="0" w:firstLineChars="200" w:firstLine="480"/>
              <w:rPr>
                <w:sz w:val="24"/>
                <w:szCs w:val="24"/>
              </w:rPr>
            </w:pPr>
            <w:r w:rsidRPr="00C1092D">
              <w:rPr>
                <w:rFonts w:hAnsi="宋体"/>
                <w:sz w:val="24"/>
                <w:szCs w:val="24"/>
              </w:rPr>
              <w:t>江西省生产安全事故报告和调查处理规定</w:t>
            </w:r>
          </w:p>
          <w:p w:rsidR="00BB6037" w:rsidRPr="00C1092D" w:rsidRDefault="00BB6037" w:rsidP="007A01B6">
            <w:pPr>
              <w:pStyle w:val="a0"/>
              <w:spacing w:beforeLines="20" w:afterLines="20" w:line="288" w:lineRule="auto"/>
              <w:ind w:left="0" w:firstLineChars="200" w:firstLine="480"/>
              <w:rPr>
                <w:sz w:val="24"/>
                <w:szCs w:val="24"/>
              </w:rPr>
            </w:pPr>
            <w:r w:rsidRPr="00C1092D">
              <w:rPr>
                <w:sz w:val="24"/>
                <w:szCs w:val="24"/>
              </w:rPr>
              <w:t>GB/T 11651-2008</w:t>
            </w:r>
            <w:r w:rsidRPr="00C1092D">
              <w:rPr>
                <w:rFonts w:hAnsi="宋体"/>
                <w:sz w:val="24"/>
                <w:szCs w:val="24"/>
              </w:rPr>
              <w:t>个体防护装备选用规范</w:t>
            </w:r>
          </w:p>
          <w:p w:rsidR="00BB6037" w:rsidRDefault="00BB6037" w:rsidP="007A01B6">
            <w:pPr>
              <w:pStyle w:val="a0"/>
              <w:spacing w:beforeLines="20" w:afterLines="20" w:line="288" w:lineRule="auto"/>
              <w:ind w:left="0" w:firstLineChars="200" w:firstLine="480"/>
              <w:rPr>
                <w:rFonts w:hAnsi="宋体"/>
                <w:sz w:val="24"/>
                <w:szCs w:val="24"/>
              </w:rPr>
            </w:pPr>
            <w:r w:rsidRPr="00C1092D">
              <w:rPr>
                <w:rFonts w:hAnsi="宋体"/>
                <w:sz w:val="24"/>
                <w:szCs w:val="24"/>
              </w:rPr>
              <w:t>江西省环境保护条例</w:t>
            </w:r>
          </w:p>
          <w:p w:rsidR="00BB6037" w:rsidRPr="00C1092D" w:rsidRDefault="00BB6037" w:rsidP="007A01B6">
            <w:pPr>
              <w:pStyle w:val="a0"/>
              <w:spacing w:beforeLines="20" w:afterLines="20" w:line="288" w:lineRule="auto"/>
              <w:ind w:left="0" w:firstLineChars="200" w:firstLine="480"/>
              <w:rPr>
                <w:sz w:val="24"/>
                <w:szCs w:val="24"/>
              </w:rPr>
            </w:pPr>
            <w:r w:rsidRPr="00C1092D">
              <w:rPr>
                <w:sz w:val="24"/>
                <w:szCs w:val="24"/>
              </w:rPr>
              <w:t>……</w:t>
            </w:r>
          </w:p>
          <w:p w:rsidR="00BB6037" w:rsidRPr="00C1092D" w:rsidRDefault="00BB6037" w:rsidP="007A01B6">
            <w:pPr>
              <w:spacing w:beforeLines="20" w:afterLines="20" w:line="288" w:lineRule="auto"/>
              <w:ind w:firstLineChars="200" w:firstLine="480"/>
              <w:rPr>
                <w:sz w:val="24"/>
                <w:szCs w:val="24"/>
              </w:rPr>
            </w:pPr>
            <w:r w:rsidRPr="00C1092D">
              <w:rPr>
                <w:rFonts w:hAnsi="宋体"/>
                <w:sz w:val="24"/>
                <w:szCs w:val="24"/>
              </w:rPr>
              <w:t>合规性评审时间：</w:t>
            </w:r>
            <w:r w:rsidRPr="00C633D9">
              <w:rPr>
                <w:rFonts w:hint="eastAsia"/>
                <w:sz w:val="24"/>
                <w:szCs w:val="24"/>
              </w:rPr>
              <w:t>202</w:t>
            </w:r>
            <w:r>
              <w:rPr>
                <w:rFonts w:hint="eastAsia"/>
                <w:sz w:val="24"/>
                <w:szCs w:val="24"/>
              </w:rPr>
              <w:t>0</w:t>
            </w:r>
            <w:r w:rsidRPr="00C633D9">
              <w:rPr>
                <w:rFonts w:hint="eastAsia"/>
                <w:sz w:val="24"/>
                <w:szCs w:val="24"/>
              </w:rPr>
              <w:t>年</w:t>
            </w:r>
            <w:r w:rsidRPr="00C633D9">
              <w:rPr>
                <w:rFonts w:hint="eastAsia"/>
                <w:sz w:val="24"/>
                <w:szCs w:val="24"/>
              </w:rPr>
              <w:t>1</w:t>
            </w:r>
            <w:r>
              <w:rPr>
                <w:rFonts w:hint="eastAsia"/>
                <w:sz w:val="24"/>
                <w:szCs w:val="24"/>
              </w:rPr>
              <w:t>2</w:t>
            </w:r>
            <w:r w:rsidRPr="00C633D9">
              <w:rPr>
                <w:rFonts w:hint="eastAsia"/>
                <w:sz w:val="24"/>
                <w:szCs w:val="24"/>
              </w:rPr>
              <w:t>月</w:t>
            </w:r>
            <w:r>
              <w:rPr>
                <w:rFonts w:hint="eastAsia"/>
                <w:sz w:val="24"/>
                <w:szCs w:val="24"/>
              </w:rPr>
              <w:t>13</w:t>
            </w:r>
            <w:r w:rsidRPr="00C633D9">
              <w:rPr>
                <w:rFonts w:hint="eastAsia"/>
                <w:sz w:val="24"/>
                <w:szCs w:val="24"/>
              </w:rPr>
              <w:t>日</w:t>
            </w:r>
            <w:r w:rsidRPr="00C1092D">
              <w:rPr>
                <w:rFonts w:hAnsi="宋体"/>
                <w:sz w:val="24"/>
                <w:szCs w:val="24"/>
              </w:rPr>
              <w:t>。</w:t>
            </w:r>
          </w:p>
          <w:p w:rsidR="00BB6037" w:rsidRPr="00C1092D" w:rsidRDefault="00BB6037" w:rsidP="007A01B6">
            <w:pPr>
              <w:spacing w:beforeLines="20" w:afterLines="20" w:line="288" w:lineRule="auto"/>
              <w:ind w:firstLineChars="200" w:firstLine="480"/>
              <w:rPr>
                <w:sz w:val="24"/>
                <w:szCs w:val="24"/>
              </w:rPr>
            </w:pPr>
            <w:r w:rsidRPr="00C1092D">
              <w:rPr>
                <w:rFonts w:hAnsi="宋体"/>
                <w:sz w:val="24"/>
                <w:szCs w:val="24"/>
              </w:rPr>
              <w:t>参加人员：</w:t>
            </w:r>
            <w:r w:rsidRPr="00BB6037">
              <w:rPr>
                <w:rFonts w:hAnsi="宋体" w:hint="eastAsia"/>
                <w:sz w:val="24"/>
                <w:szCs w:val="24"/>
              </w:rPr>
              <w:t>李国洪、徐艳芳、陈昕</w:t>
            </w:r>
          </w:p>
          <w:p w:rsidR="00BB6037" w:rsidRPr="00C1092D" w:rsidRDefault="00BB6037" w:rsidP="007A01B6">
            <w:pPr>
              <w:spacing w:beforeLines="20" w:afterLines="20" w:line="288" w:lineRule="auto"/>
              <w:ind w:firstLineChars="200" w:firstLine="480"/>
              <w:rPr>
                <w:sz w:val="24"/>
                <w:szCs w:val="24"/>
              </w:rPr>
            </w:pPr>
            <w:r w:rsidRPr="00C1092D">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BB6037" w:rsidRPr="00C1092D" w:rsidRDefault="00BB6037" w:rsidP="007A01B6">
            <w:pPr>
              <w:spacing w:beforeLines="20" w:afterLines="20" w:line="288" w:lineRule="auto"/>
              <w:ind w:firstLineChars="200" w:firstLine="480"/>
              <w:rPr>
                <w:sz w:val="24"/>
                <w:szCs w:val="24"/>
              </w:rPr>
            </w:pPr>
            <w:r w:rsidRPr="00C1092D">
              <w:rPr>
                <w:rFonts w:hAnsi="宋体"/>
                <w:sz w:val="24"/>
                <w:szCs w:val="24"/>
              </w:rPr>
              <w:t>已识别法律法规及其它要求的适用条款，能与环境因素、危险源相对应。</w:t>
            </w:r>
          </w:p>
          <w:p w:rsidR="00BB6037" w:rsidRPr="00C1092D" w:rsidRDefault="00BB6037" w:rsidP="007A01B6">
            <w:pPr>
              <w:tabs>
                <w:tab w:val="left" w:pos="6597"/>
              </w:tabs>
              <w:spacing w:beforeLines="20" w:afterLines="20" w:line="288" w:lineRule="auto"/>
              <w:ind w:firstLineChars="200" w:firstLine="480"/>
              <w:rPr>
                <w:sz w:val="24"/>
                <w:szCs w:val="24"/>
              </w:rPr>
            </w:pPr>
            <w:r>
              <w:rPr>
                <w:rFonts w:hAnsi="宋体"/>
                <w:sz w:val="24"/>
                <w:szCs w:val="24"/>
              </w:rPr>
              <w:t>生产</w:t>
            </w:r>
            <w:r w:rsidRPr="00C1092D">
              <w:rPr>
                <w:rFonts w:hAnsi="宋体"/>
                <w:sz w:val="24"/>
                <w:szCs w:val="24"/>
              </w:rPr>
              <w:t>部根据需要随时网上获取、识别更新，并通过培训、宣传、会议等形式传达给员工和相关方，各部门如有需要随时到行政部查阅。</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rsidTr="00E515C4">
        <w:trPr>
          <w:trHeight w:val="1114"/>
        </w:trPr>
        <w:tc>
          <w:tcPr>
            <w:tcW w:w="1954" w:type="dxa"/>
            <w:vAlign w:val="center"/>
          </w:tcPr>
          <w:p w:rsidR="00BB6037" w:rsidRPr="00C1092D" w:rsidRDefault="00BB6037" w:rsidP="00E515C4">
            <w:pPr>
              <w:spacing w:line="360" w:lineRule="auto"/>
              <w:rPr>
                <w:sz w:val="24"/>
                <w:szCs w:val="24"/>
              </w:rPr>
            </w:pPr>
            <w:r w:rsidRPr="00C1092D">
              <w:rPr>
                <w:rFonts w:hAnsi="宋体"/>
                <w:sz w:val="24"/>
                <w:szCs w:val="24"/>
              </w:rPr>
              <w:lastRenderedPageBreak/>
              <w:t>监视、测量、分析和评价</w:t>
            </w:r>
          </w:p>
        </w:tc>
        <w:tc>
          <w:tcPr>
            <w:tcW w:w="1166" w:type="dxa"/>
            <w:vAlign w:val="center"/>
          </w:tcPr>
          <w:p w:rsidR="00BB6037" w:rsidRPr="00C1092D" w:rsidRDefault="00BB6037" w:rsidP="00E515C4">
            <w:pPr>
              <w:tabs>
                <w:tab w:val="left" w:pos="6597"/>
              </w:tabs>
              <w:spacing w:line="360" w:lineRule="auto"/>
              <w:rPr>
                <w:color w:val="FF0000"/>
                <w:sz w:val="24"/>
                <w:szCs w:val="24"/>
              </w:rPr>
            </w:pPr>
            <w:r w:rsidRPr="00C1092D">
              <w:rPr>
                <w:sz w:val="24"/>
                <w:szCs w:val="24"/>
              </w:rPr>
              <w:t>EO</w:t>
            </w:r>
            <w:r w:rsidRPr="00C1092D">
              <w:rPr>
                <w:rFonts w:hAnsi="宋体"/>
                <w:sz w:val="24"/>
                <w:szCs w:val="24"/>
              </w:rPr>
              <w:t>：</w:t>
            </w:r>
            <w:r w:rsidRPr="00C1092D">
              <w:rPr>
                <w:sz w:val="24"/>
                <w:szCs w:val="24"/>
              </w:rPr>
              <w:t xml:space="preserve">9.1.1 </w:t>
            </w:r>
          </w:p>
        </w:tc>
        <w:tc>
          <w:tcPr>
            <w:tcW w:w="10738" w:type="dxa"/>
            <w:vAlign w:val="center"/>
          </w:tcPr>
          <w:p w:rsidR="00BB6037" w:rsidRPr="008670AF" w:rsidRDefault="00BB6037" w:rsidP="007A01B6">
            <w:pPr>
              <w:spacing w:beforeLines="20" w:afterLines="20" w:line="288" w:lineRule="auto"/>
              <w:ind w:firstLineChars="200" w:firstLine="480"/>
              <w:rPr>
                <w:sz w:val="24"/>
                <w:szCs w:val="24"/>
              </w:rPr>
            </w:pPr>
            <w:r w:rsidRPr="008670AF">
              <w:rPr>
                <w:rFonts w:hAnsi="宋体"/>
                <w:sz w:val="24"/>
                <w:szCs w:val="24"/>
              </w:rPr>
              <w:t>公司编制《应急准备和响应控制程序》，部门通过日常巡查考核对各部门进行监控。</w:t>
            </w:r>
          </w:p>
          <w:p w:rsidR="00BB6037" w:rsidRPr="008670AF" w:rsidRDefault="00BB6037" w:rsidP="007A01B6">
            <w:pPr>
              <w:spacing w:beforeLines="20" w:afterLines="20" w:line="288" w:lineRule="auto"/>
              <w:ind w:firstLineChars="200" w:firstLine="480"/>
              <w:rPr>
                <w:sz w:val="24"/>
                <w:szCs w:val="24"/>
              </w:rPr>
            </w:pPr>
            <w:r w:rsidRPr="008670AF">
              <w:rPr>
                <w:sz w:val="24"/>
                <w:szCs w:val="24"/>
              </w:rPr>
              <w:t>1</w:t>
            </w:r>
            <w:r w:rsidRPr="008670AF">
              <w:rPr>
                <w:rFonts w:hAnsi="宋体"/>
                <w:sz w:val="24"/>
                <w:szCs w:val="24"/>
              </w:rPr>
              <w:t>、查</w:t>
            </w:r>
            <w:r w:rsidRPr="008670AF">
              <w:rPr>
                <w:sz w:val="24"/>
                <w:szCs w:val="24"/>
              </w:rPr>
              <w:t>“</w:t>
            </w:r>
            <w:r w:rsidRPr="008670AF">
              <w:rPr>
                <w:sz w:val="24"/>
                <w:szCs w:val="24"/>
              </w:rPr>
              <w:t>公司</w:t>
            </w:r>
            <w:r w:rsidRPr="008670AF">
              <w:rPr>
                <w:rFonts w:hAnsi="宋体"/>
                <w:sz w:val="24"/>
                <w:szCs w:val="24"/>
              </w:rPr>
              <w:t>目标完成情况检查表</w:t>
            </w:r>
            <w:r w:rsidRPr="008670AF">
              <w:rPr>
                <w:sz w:val="24"/>
                <w:szCs w:val="24"/>
              </w:rPr>
              <w:t>”</w:t>
            </w:r>
            <w:r w:rsidRPr="008670AF">
              <w:rPr>
                <w:rFonts w:hAnsi="宋体"/>
                <w:sz w:val="24"/>
                <w:szCs w:val="24"/>
              </w:rPr>
              <w:t>，对行政部、生产部</w:t>
            </w:r>
            <w:r>
              <w:rPr>
                <w:rFonts w:hAnsi="宋体"/>
                <w:sz w:val="24"/>
                <w:szCs w:val="24"/>
              </w:rPr>
              <w:t>、采购部、销售</w:t>
            </w:r>
            <w:r w:rsidRPr="008670AF">
              <w:rPr>
                <w:rFonts w:hAnsi="宋体"/>
                <w:sz w:val="24"/>
                <w:szCs w:val="24"/>
              </w:rPr>
              <w:t>部等部门的目标、指标完成情况进行了检查，结果达标，考核人：</w:t>
            </w:r>
            <w:r>
              <w:rPr>
                <w:rFonts w:hint="eastAsia"/>
                <w:color w:val="000000" w:themeColor="text1"/>
                <w:sz w:val="24"/>
                <w:szCs w:val="24"/>
              </w:rPr>
              <w:t>李国洪</w:t>
            </w:r>
            <w:r w:rsidRPr="008670AF">
              <w:rPr>
                <w:rFonts w:hint="eastAsia"/>
                <w:color w:val="000000" w:themeColor="text1"/>
                <w:sz w:val="24"/>
                <w:szCs w:val="24"/>
              </w:rPr>
              <w:t>，</w:t>
            </w:r>
            <w:r w:rsidRPr="008670AF">
              <w:rPr>
                <w:rFonts w:hAnsi="宋体"/>
                <w:sz w:val="24"/>
                <w:szCs w:val="24"/>
              </w:rPr>
              <w:t>时间：</w:t>
            </w:r>
            <w:r w:rsidRPr="008670AF">
              <w:rPr>
                <w:sz w:val="24"/>
                <w:szCs w:val="24"/>
              </w:rPr>
              <w:t>202</w:t>
            </w:r>
            <w:r>
              <w:rPr>
                <w:rFonts w:hint="eastAsia"/>
                <w:sz w:val="24"/>
                <w:szCs w:val="24"/>
              </w:rPr>
              <w:t>0</w:t>
            </w:r>
            <w:r w:rsidRPr="008670AF">
              <w:rPr>
                <w:sz w:val="24"/>
                <w:szCs w:val="24"/>
              </w:rPr>
              <w:t>.</w:t>
            </w:r>
            <w:r>
              <w:rPr>
                <w:rFonts w:hint="eastAsia"/>
                <w:sz w:val="24"/>
                <w:szCs w:val="24"/>
              </w:rPr>
              <w:t>12</w:t>
            </w:r>
            <w:r w:rsidRPr="008670AF">
              <w:rPr>
                <w:sz w:val="24"/>
                <w:szCs w:val="24"/>
              </w:rPr>
              <w:t>.</w:t>
            </w:r>
            <w:r>
              <w:rPr>
                <w:rFonts w:hint="eastAsia"/>
                <w:sz w:val="24"/>
                <w:szCs w:val="24"/>
              </w:rPr>
              <w:t>29</w:t>
            </w:r>
          </w:p>
          <w:p w:rsidR="00BB6037" w:rsidRPr="00BB6037" w:rsidRDefault="00BB6037" w:rsidP="007A01B6">
            <w:pPr>
              <w:spacing w:beforeLines="20" w:afterLines="20" w:line="288" w:lineRule="auto"/>
              <w:ind w:firstLineChars="200" w:firstLine="480"/>
              <w:rPr>
                <w:rFonts w:hAnsi="宋体"/>
                <w:sz w:val="24"/>
                <w:szCs w:val="24"/>
              </w:rPr>
            </w:pPr>
            <w:r w:rsidRPr="008670AF">
              <w:rPr>
                <w:sz w:val="24"/>
                <w:szCs w:val="24"/>
              </w:rPr>
              <w:lastRenderedPageBreak/>
              <w:t>2</w:t>
            </w:r>
            <w:r w:rsidRPr="008670AF">
              <w:rPr>
                <w:rFonts w:hAnsi="宋体"/>
                <w:sz w:val="24"/>
                <w:szCs w:val="24"/>
              </w:rPr>
              <w:t>、提供了</w:t>
            </w:r>
            <w:r w:rsidRPr="008670AF">
              <w:rPr>
                <w:rFonts w:hAnsi="宋体" w:hint="eastAsia"/>
                <w:sz w:val="24"/>
                <w:szCs w:val="24"/>
              </w:rPr>
              <w:t>2020-2021</w:t>
            </w:r>
            <w:r w:rsidRPr="008670AF">
              <w:rPr>
                <w:rFonts w:hAnsi="宋体" w:hint="eastAsia"/>
                <w:sz w:val="24"/>
                <w:szCs w:val="24"/>
              </w:rPr>
              <w:t>年度</w:t>
            </w:r>
            <w:r w:rsidRPr="008670AF">
              <w:rPr>
                <w:sz w:val="24"/>
                <w:szCs w:val="24"/>
              </w:rPr>
              <w:t>“</w:t>
            </w:r>
            <w:r w:rsidRPr="008670AF">
              <w:rPr>
                <w:rFonts w:hAnsi="宋体"/>
                <w:sz w:val="24"/>
                <w:szCs w:val="24"/>
              </w:rPr>
              <w:t>环境、安全运行控制检查表</w:t>
            </w:r>
            <w:r w:rsidRPr="008670AF">
              <w:rPr>
                <w:sz w:val="24"/>
                <w:szCs w:val="24"/>
              </w:rPr>
              <w:t>”</w:t>
            </w:r>
            <w:r w:rsidRPr="008670AF">
              <w:rPr>
                <w:rFonts w:hAnsi="宋体"/>
                <w:sz w:val="24"/>
                <w:szCs w:val="24"/>
              </w:rPr>
              <w:t>，生产部日常对各部门进行检查，检查项</w:t>
            </w:r>
            <w:r>
              <w:rPr>
                <w:rFonts w:hAnsi="宋体"/>
                <w:sz w:val="24"/>
                <w:szCs w:val="24"/>
              </w:rPr>
              <w:t>目包括</w:t>
            </w:r>
            <w:r w:rsidRPr="00BB6037">
              <w:rPr>
                <w:rFonts w:hAnsi="宋体" w:hint="eastAsia"/>
                <w:sz w:val="24"/>
                <w:szCs w:val="24"/>
              </w:rPr>
              <w:t>检验项目主要有加工</w:t>
            </w:r>
            <w:r w:rsidRPr="00BB6037">
              <w:rPr>
                <w:rFonts w:hAnsi="宋体" w:hint="eastAsia"/>
                <w:sz w:val="24"/>
                <w:szCs w:val="24"/>
              </w:rPr>
              <w:t>/</w:t>
            </w:r>
            <w:r w:rsidRPr="00BB6037">
              <w:rPr>
                <w:rFonts w:hAnsi="宋体" w:hint="eastAsia"/>
                <w:sz w:val="24"/>
                <w:szCs w:val="24"/>
              </w:rPr>
              <w:t>办公</w:t>
            </w:r>
            <w:r w:rsidRPr="00BB6037">
              <w:rPr>
                <w:rFonts w:hAnsi="宋体" w:hint="eastAsia"/>
                <w:sz w:val="24"/>
                <w:szCs w:val="24"/>
              </w:rPr>
              <w:t>/</w:t>
            </w:r>
            <w:r w:rsidRPr="00BB6037">
              <w:rPr>
                <w:rFonts w:hAnsi="宋体" w:hint="eastAsia"/>
                <w:sz w:val="24"/>
                <w:szCs w:val="24"/>
              </w:rPr>
              <w:t>生活区域卫生是否清理干净，固废情况、噪音排放，办公区域是否安全用电，消防设施是否完好，消防通道是否畅通，人员是否按规定穿戴防护用品，能源消耗等。</w:t>
            </w:r>
          </w:p>
          <w:p w:rsidR="00BB6037" w:rsidRDefault="00BB6037" w:rsidP="007A01B6">
            <w:pPr>
              <w:snapToGrid w:val="0"/>
              <w:spacing w:beforeLines="30" w:afterLines="30" w:line="288" w:lineRule="auto"/>
              <w:ind w:firstLineChars="200" w:firstLine="480"/>
              <w:jc w:val="left"/>
              <w:rPr>
                <w:rFonts w:hAnsi="宋体"/>
                <w:sz w:val="24"/>
                <w:szCs w:val="24"/>
              </w:rPr>
            </w:pPr>
            <w:r w:rsidRPr="00BB6037">
              <w:rPr>
                <w:rFonts w:hAnsi="宋体" w:hint="eastAsia"/>
                <w:sz w:val="24"/>
                <w:szCs w:val="24"/>
              </w:rPr>
              <w:t>抽查</w:t>
            </w:r>
            <w:r w:rsidRPr="00BB6037">
              <w:rPr>
                <w:rFonts w:hAnsi="宋体" w:hint="eastAsia"/>
                <w:sz w:val="24"/>
                <w:szCs w:val="24"/>
              </w:rPr>
              <w:t>2021.1.13</w:t>
            </w:r>
            <w:r w:rsidRPr="00BB6037">
              <w:rPr>
                <w:rFonts w:hAnsi="宋体" w:hint="eastAsia"/>
                <w:sz w:val="24"/>
                <w:szCs w:val="24"/>
              </w:rPr>
              <w:t>日、</w:t>
            </w:r>
            <w:r w:rsidRPr="00BB6037">
              <w:rPr>
                <w:rFonts w:hAnsi="宋体" w:hint="eastAsia"/>
                <w:sz w:val="24"/>
                <w:szCs w:val="24"/>
              </w:rPr>
              <w:t>2021.3.5</w:t>
            </w:r>
            <w:r w:rsidRPr="00BB6037">
              <w:rPr>
                <w:rFonts w:hAnsi="宋体" w:hint="eastAsia"/>
                <w:sz w:val="24"/>
                <w:szCs w:val="24"/>
              </w:rPr>
              <w:t>日、</w:t>
            </w:r>
            <w:r w:rsidRPr="00BB6037">
              <w:rPr>
                <w:rFonts w:hAnsi="宋体" w:hint="eastAsia"/>
                <w:sz w:val="24"/>
                <w:szCs w:val="24"/>
              </w:rPr>
              <w:t>2021.4.19</w:t>
            </w:r>
            <w:r w:rsidRPr="00BB6037">
              <w:rPr>
                <w:rFonts w:hAnsi="宋体" w:hint="eastAsia"/>
                <w:sz w:val="24"/>
                <w:szCs w:val="24"/>
              </w:rPr>
              <w:t>日检查结果均正常，检查人何舒章。</w:t>
            </w:r>
          </w:p>
          <w:p w:rsidR="00BB6037" w:rsidRPr="00BB6037" w:rsidRDefault="00BB6037" w:rsidP="007A01B6">
            <w:pPr>
              <w:spacing w:beforeLines="20" w:afterLines="20" w:line="288" w:lineRule="auto"/>
              <w:ind w:firstLineChars="200" w:firstLine="480"/>
              <w:rPr>
                <w:sz w:val="24"/>
                <w:szCs w:val="24"/>
              </w:rPr>
            </w:pPr>
            <w:r>
              <w:rPr>
                <w:rFonts w:hint="eastAsia"/>
                <w:sz w:val="24"/>
                <w:szCs w:val="24"/>
              </w:rPr>
              <w:t>3</w:t>
            </w:r>
            <w:r w:rsidRPr="00BB6037">
              <w:rPr>
                <w:rFonts w:hAnsi="宋体"/>
                <w:sz w:val="24"/>
                <w:szCs w:val="24"/>
              </w:rPr>
              <w:t>、公司提供了</w:t>
            </w:r>
            <w:r w:rsidRPr="00BB6037">
              <w:rPr>
                <w:rFonts w:hAnsi="宋体" w:hint="eastAsia"/>
                <w:sz w:val="24"/>
                <w:szCs w:val="24"/>
              </w:rPr>
              <w:t>2021</w:t>
            </w:r>
            <w:r w:rsidRPr="00BB6037">
              <w:rPr>
                <w:rFonts w:hAnsi="宋体" w:hint="eastAsia"/>
                <w:sz w:val="24"/>
                <w:szCs w:val="24"/>
              </w:rPr>
              <w:t>年度员工体检报告，</w:t>
            </w:r>
            <w:r w:rsidRPr="00BB6037">
              <w:rPr>
                <w:rFonts w:hAnsi="宋体"/>
                <w:sz w:val="24"/>
                <w:szCs w:val="24"/>
              </w:rPr>
              <w:t>抽查员工刘莎、杨志勇等员工体检报告，结论无异常。</w:t>
            </w:r>
          </w:p>
          <w:p w:rsidR="00BB6037" w:rsidRPr="008670AF" w:rsidRDefault="00BB6037" w:rsidP="007A01B6">
            <w:pPr>
              <w:pStyle w:val="2"/>
              <w:spacing w:beforeLines="20" w:afterLines="20" w:line="288" w:lineRule="auto"/>
              <w:ind w:firstLineChars="200" w:firstLine="480"/>
              <w:rPr>
                <w:b w:val="0"/>
                <w:bCs w:val="0"/>
                <w:sz w:val="24"/>
                <w:szCs w:val="24"/>
              </w:rPr>
            </w:pPr>
            <w:r w:rsidRPr="008670AF">
              <w:rPr>
                <w:rFonts w:hAnsi="宋体"/>
                <w:b w:val="0"/>
                <w:bCs w:val="0"/>
                <w:sz w:val="24"/>
                <w:szCs w:val="24"/>
              </w:rPr>
              <w:t>公司经营能遵守相关的法律法规，没有违反环境、职业健康安全法律法规现象，近期没有发生环境与职业健康安全的事故。</w:t>
            </w:r>
          </w:p>
          <w:p w:rsidR="00BB6037" w:rsidRPr="00C633D9" w:rsidRDefault="00BB6037" w:rsidP="007A01B6">
            <w:pPr>
              <w:snapToGrid w:val="0"/>
              <w:spacing w:beforeLines="20" w:afterLines="20" w:line="288" w:lineRule="auto"/>
              <w:ind w:firstLineChars="200" w:firstLine="480"/>
              <w:jc w:val="left"/>
              <w:rPr>
                <w:sz w:val="24"/>
                <w:szCs w:val="24"/>
                <w:highlight w:val="yellow"/>
              </w:rPr>
            </w:pPr>
            <w:r w:rsidRPr="008670AF">
              <w:rPr>
                <w:rFonts w:hAnsi="宋体"/>
                <w:sz w:val="24"/>
                <w:szCs w:val="24"/>
              </w:rPr>
              <w:t>未有上级主管部门的监督检查。</w:t>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rsidTr="00E515C4">
        <w:trPr>
          <w:trHeight w:val="1114"/>
        </w:trPr>
        <w:tc>
          <w:tcPr>
            <w:tcW w:w="1954" w:type="dxa"/>
            <w:vAlign w:val="center"/>
          </w:tcPr>
          <w:p w:rsidR="00BB6037" w:rsidRPr="00C1092D" w:rsidRDefault="00BB6037" w:rsidP="00E515C4">
            <w:pPr>
              <w:rPr>
                <w:sz w:val="24"/>
                <w:szCs w:val="24"/>
              </w:rPr>
            </w:pPr>
            <w:r w:rsidRPr="00C1092D">
              <w:rPr>
                <w:rFonts w:hAnsi="宋体"/>
                <w:sz w:val="24"/>
                <w:szCs w:val="24"/>
              </w:rPr>
              <w:lastRenderedPageBreak/>
              <w:t>措施的策划</w:t>
            </w:r>
          </w:p>
        </w:tc>
        <w:tc>
          <w:tcPr>
            <w:tcW w:w="1166" w:type="dxa"/>
            <w:vAlign w:val="center"/>
          </w:tcPr>
          <w:p w:rsidR="00BB6037" w:rsidRPr="00C1092D" w:rsidRDefault="00BB6037" w:rsidP="00E515C4">
            <w:pPr>
              <w:spacing w:line="360" w:lineRule="auto"/>
              <w:jc w:val="left"/>
              <w:rPr>
                <w:color w:val="FF0000"/>
                <w:sz w:val="24"/>
                <w:szCs w:val="24"/>
              </w:rPr>
            </w:pPr>
            <w:r w:rsidRPr="00C1092D">
              <w:rPr>
                <w:sz w:val="24"/>
                <w:szCs w:val="24"/>
              </w:rPr>
              <w:t>EO</w:t>
            </w:r>
            <w:r w:rsidRPr="00C1092D">
              <w:rPr>
                <w:rFonts w:hAnsi="宋体"/>
                <w:sz w:val="24"/>
                <w:szCs w:val="24"/>
              </w:rPr>
              <w:t>：</w:t>
            </w:r>
            <w:r w:rsidRPr="00C1092D">
              <w:rPr>
                <w:sz w:val="24"/>
                <w:szCs w:val="24"/>
              </w:rPr>
              <w:t>6.1.4</w:t>
            </w:r>
          </w:p>
        </w:tc>
        <w:tc>
          <w:tcPr>
            <w:tcW w:w="10738" w:type="dxa"/>
            <w:vAlign w:val="center"/>
          </w:tcPr>
          <w:p w:rsidR="00BB6037" w:rsidRPr="008670AF" w:rsidRDefault="00BB6037" w:rsidP="007A01B6">
            <w:pPr>
              <w:spacing w:beforeLines="20" w:afterLines="20" w:line="288" w:lineRule="auto"/>
              <w:ind w:firstLineChars="200" w:firstLine="480"/>
              <w:rPr>
                <w:sz w:val="24"/>
                <w:szCs w:val="24"/>
              </w:rPr>
            </w:pPr>
            <w:r w:rsidRPr="008670AF">
              <w:rPr>
                <w:rFonts w:hAnsi="宋体"/>
                <w:sz w:val="24"/>
                <w:szCs w:val="24"/>
              </w:rPr>
              <w:t>公司根据识别的风险和机遇制定了《风险和机遇识别及应对措施表》，应对措施与风险和机遇基本相适应；根据环境因素和危险源的风险辨识结果，分别制定出</w:t>
            </w:r>
            <w:r w:rsidRPr="008670AF">
              <w:rPr>
                <w:sz w:val="24"/>
                <w:szCs w:val="24"/>
              </w:rPr>
              <w:t>“</w:t>
            </w:r>
            <w:r w:rsidRPr="008670AF">
              <w:rPr>
                <w:rFonts w:hAnsi="宋体"/>
                <w:sz w:val="24"/>
                <w:szCs w:val="24"/>
              </w:rPr>
              <w:t>重要环境因素清单</w:t>
            </w:r>
            <w:r w:rsidRPr="008670AF">
              <w:rPr>
                <w:sz w:val="24"/>
                <w:szCs w:val="24"/>
              </w:rPr>
              <w:t>”</w:t>
            </w:r>
            <w:r w:rsidRPr="008670AF">
              <w:rPr>
                <w:rFonts w:hAnsi="宋体"/>
                <w:sz w:val="24"/>
                <w:szCs w:val="24"/>
              </w:rPr>
              <w:t>、</w:t>
            </w:r>
            <w:r w:rsidRPr="008670AF">
              <w:rPr>
                <w:sz w:val="24"/>
                <w:szCs w:val="24"/>
              </w:rPr>
              <w:t>“</w:t>
            </w:r>
            <w:r w:rsidRPr="008670AF">
              <w:rPr>
                <w:rFonts w:hAnsi="宋体"/>
                <w:sz w:val="24"/>
                <w:szCs w:val="24"/>
              </w:rPr>
              <w:t>不可接受风险清单</w:t>
            </w:r>
            <w:r w:rsidRPr="008670AF">
              <w:rPr>
                <w:sz w:val="24"/>
                <w:szCs w:val="24"/>
              </w:rPr>
              <w:t>”</w:t>
            </w:r>
            <w:r w:rsidRPr="008670AF">
              <w:rPr>
                <w:rFonts w:hAnsi="宋体"/>
                <w:sz w:val="24"/>
                <w:szCs w:val="24"/>
              </w:rPr>
              <w:t>，清单内明确了控制措施计划，通过具体的措施进行有效控制：目标、管理方案、管理制度运行控制、应急预案、日常检查、日常培训。</w:t>
            </w:r>
          </w:p>
          <w:p w:rsidR="00BB6037" w:rsidRPr="008670AF" w:rsidRDefault="00BB6037" w:rsidP="007A01B6">
            <w:pPr>
              <w:spacing w:beforeLines="20" w:afterLines="20" w:line="288" w:lineRule="auto"/>
              <w:ind w:firstLineChars="200" w:firstLine="480"/>
              <w:rPr>
                <w:sz w:val="24"/>
                <w:szCs w:val="24"/>
              </w:rPr>
            </w:pPr>
            <w:r w:rsidRPr="008670AF">
              <w:rPr>
                <w:rFonts w:hAnsi="宋体"/>
                <w:sz w:val="24"/>
                <w:szCs w:val="24"/>
              </w:rPr>
              <w:t>每年对公司适用的合规义务进行识别更新并定期评价、检查。</w:t>
            </w:r>
          </w:p>
          <w:p w:rsidR="00BB6037" w:rsidRPr="00C633D9" w:rsidRDefault="00BB6037" w:rsidP="007A01B6">
            <w:pPr>
              <w:spacing w:beforeLines="20" w:afterLines="20" w:line="288" w:lineRule="auto"/>
              <w:ind w:firstLineChars="200" w:firstLine="480"/>
              <w:rPr>
                <w:sz w:val="24"/>
                <w:szCs w:val="24"/>
                <w:highlight w:val="yellow"/>
              </w:rPr>
            </w:pPr>
            <w:r w:rsidRPr="008670AF">
              <w:rPr>
                <w:rFonts w:hAnsi="宋体"/>
                <w:sz w:val="24"/>
                <w:szCs w:val="24"/>
              </w:rPr>
              <w:t>经组织评价，组织策划的措施基本能够满足风险和机遇应对需要，能够与识别的风险和机遇对产品符合性的潜在影响相适应，基本满足标准要求。</w:t>
            </w:r>
          </w:p>
        </w:tc>
        <w:tc>
          <w:tcPr>
            <w:tcW w:w="851" w:type="dxa"/>
          </w:tcPr>
          <w:p w:rsidR="00BB6037" w:rsidRPr="00F16A33" w:rsidRDefault="00BB6037" w:rsidP="00E515C4">
            <w:pPr>
              <w:rPr>
                <w:rFonts w:eastAsiaTheme="minorEastAsia"/>
                <w:sz w:val="24"/>
                <w:szCs w:val="24"/>
              </w:rPr>
            </w:pPr>
            <w:r>
              <w:rPr>
                <w:rFonts w:eastAsiaTheme="minorEastAsia"/>
                <w:sz w:val="24"/>
                <w:szCs w:val="24"/>
              </w:rPr>
              <w:t>符合</w:t>
            </w:r>
          </w:p>
        </w:tc>
      </w:tr>
      <w:tr w:rsidR="00BB6037" w:rsidRPr="00F16A33" w:rsidTr="00F92DF0">
        <w:trPr>
          <w:trHeight w:val="1114"/>
        </w:trPr>
        <w:tc>
          <w:tcPr>
            <w:tcW w:w="1954" w:type="dxa"/>
          </w:tcPr>
          <w:p w:rsidR="00BB6037" w:rsidRPr="00F16A33" w:rsidRDefault="00BB6037">
            <w:pPr>
              <w:rPr>
                <w:rFonts w:eastAsiaTheme="minorEastAsia"/>
                <w:sz w:val="24"/>
                <w:szCs w:val="24"/>
              </w:rPr>
            </w:pPr>
            <w:r w:rsidRPr="00F16A33">
              <w:rPr>
                <w:rFonts w:eastAsiaTheme="minorEastAsia" w:hAnsiTheme="minorEastAsia"/>
                <w:bCs/>
                <w:sz w:val="24"/>
                <w:szCs w:val="24"/>
              </w:rPr>
              <w:t>环境和职业健康安全运行控制</w:t>
            </w:r>
          </w:p>
        </w:tc>
        <w:tc>
          <w:tcPr>
            <w:tcW w:w="1166" w:type="dxa"/>
          </w:tcPr>
          <w:p w:rsidR="00BB6037" w:rsidRPr="00F16A33" w:rsidRDefault="00BB6037">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8.1</w:t>
            </w:r>
          </w:p>
          <w:p w:rsidR="00BB6037" w:rsidRPr="00F16A33" w:rsidRDefault="00BB6037">
            <w:pPr>
              <w:rPr>
                <w:rFonts w:eastAsiaTheme="minorEastAsia"/>
                <w:b/>
                <w:sz w:val="24"/>
                <w:szCs w:val="24"/>
              </w:rPr>
            </w:pPr>
          </w:p>
          <w:p w:rsidR="00BB6037" w:rsidRPr="00F16A33" w:rsidRDefault="00BB6037">
            <w:pPr>
              <w:rPr>
                <w:rFonts w:eastAsiaTheme="minorEastAsia"/>
                <w:sz w:val="24"/>
                <w:szCs w:val="24"/>
              </w:rPr>
            </w:pPr>
          </w:p>
        </w:tc>
        <w:tc>
          <w:tcPr>
            <w:tcW w:w="10738" w:type="dxa"/>
          </w:tcPr>
          <w:p w:rsidR="00BB6037" w:rsidRPr="0075645D" w:rsidRDefault="00BB6037" w:rsidP="007A01B6">
            <w:pPr>
              <w:spacing w:beforeLines="20" w:afterLines="20" w:line="312" w:lineRule="auto"/>
              <w:ind w:firstLine="200"/>
              <w:rPr>
                <w:rFonts w:eastAsiaTheme="minorEastAsia"/>
                <w:sz w:val="24"/>
                <w:szCs w:val="24"/>
              </w:rPr>
            </w:pPr>
            <w:r w:rsidRPr="0075645D">
              <w:rPr>
                <w:rFonts w:eastAsiaTheme="minorEastAsia" w:hAnsiTheme="minorEastAsia"/>
                <w:sz w:val="24"/>
                <w:szCs w:val="24"/>
              </w:rPr>
              <w:t>编制与环境、安全体系运行控制有关的文件有运行控制程序、废弃物控制程序、噪声控制程序、消防控制程序、劳动防护用品控制程序、化学品油品控制程序、资源能源控制程序、应急准备和响应控制程序、生产车间噪声控制作业指导书、生产生活固废垃圾处理</w:t>
            </w:r>
            <w:r w:rsidRPr="0075645D">
              <w:rPr>
                <w:rFonts w:eastAsiaTheme="minorEastAsia"/>
                <w:sz w:val="24"/>
                <w:szCs w:val="24"/>
              </w:rPr>
              <w:t>/</w:t>
            </w:r>
            <w:r w:rsidRPr="0075645D">
              <w:rPr>
                <w:rFonts w:eastAsiaTheme="minorEastAsia" w:hAnsiTheme="minorEastAsia"/>
                <w:sz w:val="24"/>
                <w:szCs w:val="24"/>
              </w:rPr>
              <w:t>利用作业指导书、员工职业健康及劳动保护管理规定、应急预案等。</w:t>
            </w:r>
          </w:p>
          <w:p w:rsidR="00BB6037" w:rsidRPr="0075645D" w:rsidRDefault="00BB6037" w:rsidP="007A01B6">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75645D">
              <w:rPr>
                <w:rFonts w:eastAsiaTheme="minorEastAsia" w:hAnsiTheme="minorEastAsia"/>
                <w:sz w:val="24"/>
                <w:szCs w:val="24"/>
              </w:rPr>
              <w:t>一、对噪声达标排放采取措施如下：优化总平面布置，合理布置切割机、冲床、折弯机等</w:t>
            </w:r>
            <w:r w:rsidRPr="0075645D">
              <w:rPr>
                <w:rFonts w:ascii="宋体" w:hAnsi="宋体" w:hint="eastAsia"/>
                <w:spacing w:val="20"/>
                <w:sz w:val="24"/>
                <w:szCs w:val="22"/>
              </w:rPr>
              <w:t>产生</w:t>
            </w:r>
            <w:r w:rsidRPr="0075645D">
              <w:rPr>
                <w:rFonts w:eastAsiaTheme="minorEastAsia" w:hAnsiTheme="minorEastAsia"/>
                <w:sz w:val="24"/>
                <w:szCs w:val="24"/>
              </w:rPr>
              <w:t>噪声</w:t>
            </w:r>
            <w:r w:rsidRPr="0075645D">
              <w:rPr>
                <w:rFonts w:eastAsiaTheme="minorEastAsia" w:hAnsiTheme="minorEastAsia"/>
                <w:sz w:val="24"/>
                <w:szCs w:val="24"/>
              </w:rPr>
              <w:lastRenderedPageBreak/>
              <w:t>设备，同时选用低噪声设备，对所用的设备采用消声、隔声、减震、厂房屏蔽等措施进行控制，设备噪音较小，可有效减低噪声对周围环境的影响。</w:t>
            </w:r>
          </w:p>
          <w:p w:rsidR="00BB6037" w:rsidRPr="0075645D"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75645D">
              <w:rPr>
                <w:rFonts w:eastAsiaTheme="minorEastAsia" w:hAnsiTheme="minorEastAsia" w:hint="eastAsia"/>
                <w:sz w:val="24"/>
                <w:szCs w:val="24"/>
              </w:rPr>
              <w:t>员工佩带耳塞、手套、口罩、工作服等防护用品进行作业；在现场审核时车间噪音较小，对周边噪音影响不大。</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sz w:val="24"/>
                <w:szCs w:val="24"/>
              </w:rPr>
              <w:t>二、对固体废弃物分类处置。采取措施如下：按：</w:t>
            </w:r>
            <w:r w:rsidRPr="0075645D">
              <w:rPr>
                <w:rFonts w:eastAsiaTheme="minorEastAsia"/>
                <w:sz w:val="24"/>
                <w:szCs w:val="24"/>
              </w:rPr>
              <w:t>“</w:t>
            </w:r>
            <w:r w:rsidRPr="0075645D">
              <w:rPr>
                <w:rFonts w:eastAsiaTheme="minorEastAsia" w:hAnsiTheme="minorEastAsia"/>
                <w:sz w:val="24"/>
                <w:szCs w:val="24"/>
              </w:rPr>
              <w:t>资源化、减量化、无害化</w:t>
            </w:r>
            <w:r w:rsidRPr="0075645D">
              <w:rPr>
                <w:rFonts w:eastAsiaTheme="minorEastAsia"/>
                <w:sz w:val="24"/>
                <w:szCs w:val="24"/>
              </w:rPr>
              <w:t>”</w:t>
            </w:r>
            <w:r w:rsidRPr="0075645D">
              <w:rPr>
                <w:rFonts w:eastAsiaTheme="minorEastAsia" w:hAnsiTheme="minorEastAsia"/>
                <w:sz w:val="24"/>
                <w:szCs w:val="24"/>
              </w:rPr>
              <w:t>原则进行分类处理。</w:t>
            </w:r>
          </w:p>
          <w:p w:rsidR="00BB6037" w:rsidRPr="0075645D"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75645D">
              <w:rPr>
                <w:rFonts w:eastAsiaTheme="minorEastAsia" w:hAnsiTheme="minorEastAsia"/>
                <w:sz w:val="24"/>
                <w:szCs w:val="24"/>
              </w:rPr>
              <w:t>对固体废弃物分类处置。采取措施如下：</w:t>
            </w:r>
            <w:r w:rsidRPr="0075645D">
              <w:rPr>
                <w:rFonts w:eastAsiaTheme="minorEastAsia"/>
                <w:sz w:val="24"/>
                <w:szCs w:val="24"/>
              </w:rPr>
              <w:t>1</w:t>
            </w:r>
            <w:r w:rsidRPr="0075645D">
              <w:rPr>
                <w:rFonts w:eastAsiaTheme="minorEastAsia" w:hAnsiTheme="minorEastAsia"/>
                <w:sz w:val="24"/>
                <w:szCs w:val="24"/>
              </w:rPr>
              <w:t>、对全体员工进行关于固体废弃物分类要求的培训；</w:t>
            </w:r>
          </w:p>
          <w:p w:rsidR="00BB6037" w:rsidRPr="0075645D"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75645D">
              <w:rPr>
                <w:rFonts w:eastAsiaTheme="minorEastAsia"/>
                <w:sz w:val="24"/>
                <w:szCs w:val="24"/>
              </w:rPr>
              <w:t>2</w:t>
            </w:r>
            <w:r w:rsidRPr="0075645D">
              <w:rPr>
                <w:rFonts w:eastAsiaTheme="minorEastAsia" w:hAnsiTheme="minorEastAsia"/>
                <w:sz w:val="24"/>
                <w:szCs w:val="24"/>
              </w:rPr>
              <w:t>、固体废弃物排放管理规定加强固体废弃物管理。建立一般固体废弃物的分类标准及管理规定；</w:t>
            </w:r>
          </w:p>
          <w:p w:rsidR="00BB6037" w:rsidRPr="0075645D"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75645D">
              <w:rPr>
                <w:rFonts w:eastAsiaTheme="minorEastAsia" w:hint="eastAsia"/>
                <w:sz w:val="24"/>
                <w:szCs w:val="24"/>
              </w:rPr>
              <w:t>生产过程中的一般固废，主要是钢材、铝塑板、彩钢板等下料工序的边角料，定期供应商回收处理；生产过程中原料产品的包装袋，由生产厂家回收利用，不外排。</w:t>
            </w:r>
          </w:p>
          <w:p w:rsidR="00BB6037" w:rsidRPr="0075645D"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75645D">
              <w:rPr>
                <w:rFonts w:eastAsiaTheme="minorEastAsia" w:hint="eastAsia"/>
                <w:sz w:val="24"/>
                <w:szCs w:val="24"/>
              </w:rPr>
              <w:t>生产过程中的危废：主要是使用后的废机油桶，废抹布；废油桶厂家回收处理，废抹布使用较少，暂存于危险品仓库存放。</w:t>
            </w:r>
          </w:p>
          <w:p w:rsidR="00BB6037" w:rsidRPr="0075645D"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75645D">
              <w:rPr>
                <w:rFonts w:eastAsiaTheme="minorEastAsia" w:hint="eastAsia"/>
                <w:sz w:val="24"/>
                <w:szCs w:val="24"/>
              </w:rPr>
              <w:t>办公固废主要是墨盒硒鼓等办公危废，由行政部统一处理，一般是交供应商回收，其他固废及生活垃圾放在门口垃圾桶由环卫部门统一处理。</w:t>
            </w:r>
          </w:p>
          <w:p w:rsidR="00BB6037" w:rsidRPr="0075645D" w:rsidRDefault="00BB6037" w:rsidP="007A01B6">
            <w:pPr>
              <w:spacing w:beforeLines="30" w:afterLines="30" w:line="288" w:lineRule="auto"/>
              <w:ind w:firstLineChars="200" w:firstLine="480"/>
              <w:rPr>
                <w:rFonts w:eastAsiaTheme="minorEastAsia" w:hAnsiTheme="minorEastAsia"/>
                <w:sz w:val="24"/>
                <w:szCs w:val="24"/>
              </w:rPr>
            </w:pPr>
            <w:r w:rsidRPr="0075645D">
              <w:rPr>
                <w:rFonts w:eastAsiaTheme="minorEastAsia" w:hAnsiTheme="minorEastAsia"/>
                <w:sz w:val="24"/>
                <w:szCs w:val="24"/>
              </w:rPr>
              <w:t>完成情况：于</w:t>
            </w:r>
            <w:r w:rsidRPr="0075645D">
              <w:rPr>
                <w:rFonts w:eastAsiaTheme="minorEastAsia"/>
                <w:sz w:val="24"/>
                <w:szCs w:val="24"/>
              </w:rPr>
              <w:t>20</w:t>
            </w:r>
            <w:r w:rsidRPr="0075645D">
              <w:rPr>
                <w:rFonts w:eastAsiaTheme="minorEastAsia" w:hint="eastAsia"/>
                <w:sz w:val="24"/>
                <w:szCs w:val="24"/>
              </w:rPr>
              <w:t>20</w:t>
            </w:r>
            <w:r w:rsidRPr="0075645D">
              <w:rPr>
                <w:rFonts w:eastAsiaTheme="minorEastAsia" w:hAnsiTheme="minorEastAsia"/>
                <w:sz w:val="24"/>
                <w:szCs w:val="24"/>
              </w:rPr>
              <w:t>年</w:t>
            </w:r>
            <w:r w:rsidRPr="0075645D">
              <w:rPr>
                <w:rFonts w:eastAsiaTheme="minorEastAsia" w:hint="eastAsia"/>
                <w:sz w:val="24"/>
                <w:szCs w:val="24"/>
              </w:rPr>
              <w:t>6</w:t>
            </w:r>
            <w:r w:rsidRPr="0075645D">
              <w:rPr>
                <w:rFonts w:eastAsiaTheme="minorEastAsia" w:hAnsiTheme="minorEastAsia"/>
                <w:sz w:val="24"/>
                <w:szCs w:val="24"/>
              </w:rPr>
              <w:t>月至</w:t>
            </w:r>
            <w:r w:rsidRPr="0075645D">
              <w:rPr>
                <w:rFonts w:eastAsiaTheme="minorEastAsia"/>
                <w:sz w:val="24"/>
                <w:szCs w:val="24"/>
              </w:rPr>
              <w:t>202</w:t>
            </w:r>
            <w:r w:rsidRPr="0075645D">
              <w:rPr>
                <w:rFonts w:eastAsiaTheme="minorEastAsia" w:hint="eastAsia"/>
                <w:sz w:val="24"/>
                <w:szCs w:val="24"/>
              </w:rPr>
              <w:t>1</w:t>
            </w:r>
            <w:r w:rsidRPr="0075645D">
              <w:rPr>
                <w:rFonts w:eastAsiaTheme="minorEastAsia" w:hAnsiTheme="minorEastAsia"/>
                <w:sz w:val="24"/>
                <w:szCs w:val="24"/>
              </w:rPr>
              <w:t>年</w:t>
            </w:r>
            <w:r w:rsidRPr="0075645D">
              <w:rPr>
                <w:rFonts w:eastAsiaTheme="minorEastAsia" w:hint="eastAsia"/>
                <w:sz w:val="24"/>
                <w:szCs w:val="24"/>
              </w:rPr>
              <w:t>4</w:t>
            </w:r>
            <w:r w:rsidRPr="0075645D">
              <w:rPr>
                <w:rFonts w:eastAsiaTheme="minorEastAsia" w:hAnsiTheme="minorEastAsia"/>
                <w:sz w:val="24"/>
                <w:szCs w:val="24"/>
              </w:rPr>
              <w:t>月每月环境安全检查中对生产车间固体废弃物排控制检查，符合要求。</w:t>
            </w:r>
          </w:p>
          <w:p w:rsidR="00BB6037" w:rsidRPr="0075645D" w:rsidRDefault="00BB6037" w:rsidP="007A01B6">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75645D">
              <w:rPr>
                <w:rFonts w:eastAsiaTheme="minorEastAsia" w:hAnsiTheme="minorEastAsia"/>
                <w:sz w:val="24"/>
                <w:szCs w:val="24"/>
              </w:rPr>
              <w:t>三、废气排放</w:t>
            </w:r>
          </w:p>
          <w:p w:rsidR="00BB6037" w:rsidRPr="0075645D" w:rsidRDefault="00BB6037" w:rsidP="007A01B6">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75645D">
              <w:rPr>
                <w:rFonts w:eastAsiaTheme="minorEastAsia" w:hAnsiTheme="minorEastAsia" w:hint="eastAsia"/>
                <w:sz w:val="24"/>
                <w:szCs w:val="24"/>
              </w:rPr>
              <w:t>无</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四、废水管控：</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生产过程不产生废水，生活废水经过化粪池排放至管网集中处理。</w:t>
            </w:r>
          </w:p>
          <w:p w:rsidR="00BB6037" w:rsidRPr="0075645D" w:rsidRDefault="00BB6037" w:rsidP="00E060EF">
            <w:pPr>
              <w:spacing w:line="360" w:lineRule="auto"/>
              <w:ind w:firstLine="200"/>
              <w:rPr>
                <w:rFonts w:eastAsiaTheme="minorEastAsia"/>
                <w:sz w:val="24"/>
                <w:szCs w:val="24"/>
              </w:rPr>
            </w:pPr>
            <w:r w:rsidRPr="0075645D">
              <w:rPr>
                <w:rFonts w:eastAsiaTheme="minorEastAsia" w:hAnsiTheme="minorEastAsia"/>
                <w:sz w:val="24"/>
                <w:szCs w:val="24"/>
              </w:rPr>
              <w:lastRenderedPageBreak/>
              <w:t>五、提供了</w:t>
            </w:r>
            <w:r w:rsidRPr="0075645D">
              <w:rPr>
                <w:rFonts w:eastAsiaTheme="minorEastAsia"/>
                <w:sz w:val="24"/>
                <w:szCs w:val="24"/>
              </w:rPr>
              <w:t>20</w:t>
            </w:r>
            <w:r w:rsidRPr="0075645D">
              <w:rPr>
                <w:rFonts w:eastAsiaTheme="minorEastAsia" w:hint="eastAsia"/>
                <w:sz w:val="24"/>
                <w:szCs w:val="24"/>
              </w:rPr>
              <w:t>21</w:t>
            </w:r>
            <w:r w:rsidRPr="0075645D">
              <w:rPr>
                <w:rFonts w:eastAsiaTheme="minorEastAsia" w:hAnsiTheme="minorEastAsia"/>
                <w:sz w:val="24"/>
                <w:szCs w:val="24"/>
              </w:rPr>
              <w:t>年</w:t>
            </w:r>
            <w:r w:rsidRPr="0075645D">
              <w:rPr>
                <w:rFonts w:eastAsiaTheme="minorEastAsia" w:hint="eastAsia"/>
                <w:sz w:val="24"/>
                <w:szCs w:val="24"/>
              </w:rPr>
              <w:t>1</w:t>
            </w:r>
            <w:r w:rsidRPr="0075645D">
              <w:rPr>
                <w:rFonts w:eastAsiaTheme="minorEastAsia" w:hAnsiTheme="minorEastAsia"/>
                <w:sz w:val="24"/>
                <w:szCs w:val="24"/>
              </w:rPr>
              <w:t>月至</w:t>
            </w:r>
            <w:r w:rsidRPr="0075645D">
              <w:rPr>
                <w:rFonts w:eastAsiaTheme="minorEastAsia"/>
                <w:sz w:val="24"/>
                <w:szCs w:val="24"/>
              </w:rPr>
              <w:t>202</w:t>
            </w:r>
            <w:r w:rsidRPr="0075645D">
              <w:rPr>
                <w:rFonts w:eastAsiaTheme="minorEastAsia" w:hint="eastAsia"/>
                <w:sz w:val="24"/>
                <w:szCs w:val="24"/>
              </w:rPr>
              <w:t>1</w:t>
            </w:r>
            <w:r w:rsidRPr="0075645D">
              <w:rPr>
                <w:rFonts w:eastAsiaTheme="minorEastAsia" w:hAnsiTheme="minorEastAsia"/>
                <w:sz w:val="24"/>
                <w:szCs w:val="24"/>
              </w:rPr>
              <w:t>年</w:t>
            </w:r>
            <w:r w:rsidRPr="0075645D">
              <w:rPr>
                <w:rFonts w:eastAsiaTheme="minorEastAsia" w:hint="eastAsia"/>
                <w:sz w:val="24"/>
                <w:szCs w:val="24"/>
              </w:rPr>
              <w:t>4</w:t>
            </w:r>
            <w:r w:rsidRPr="0075645D">
              <w:rPr>
                <w:rFonts w:eastAsiaTheme="minorEastAsia" w:hAnsiTheme="minorEastAsia"/>
                <w:sz w:val="24"/>
                <w:szCs w:val="24"/>
              </w:rPr>
              <w:t>月环境安全检查记录表，检验项目主要有加工</w:t>
            </w:r>
            <w:r w:rsidRPr="0075645D">
              <w:rPr>
                <w:rFonts w:eastAsiaTheme="minorEastAsia"/>
                <w:sz w:val="24"/>
                <w:szCs w:val="24"/>
              </w:rPr>
              <w:t>/</w:t>
            </w:r>
            <w:r w:rsidRPr="0075645D">
              <w:rPr>
                <w:rFonts w:eastAsiaTheme="minorEastAsia" w:hAnsiTheme="minorEastAsia"/>
                <w:sz w:val="24"/>
                <w:szCs w:val="24"/>
              </w:rPr>
              <w:t>办公</w:t>
            </w:r>
            <w:r w:rsidRPr="0075645D">
              <w:rPr>
                <w:rFonts w:eastAsiaTheme="minorEastAsia"/>
                <w:sz w:val="24"/>
                <w:szCs w:val="24"/>
              </w:rPr>
              <w:t>/</w:t>
            </w:r>
            <w:r w:rsidRPr="0075645D">
              <w:rPr>
                <w:rFonts w:eastAsiaTheme="minorEastAsia" w:hAnsiTheme="minorEastAsia"/>
                <w:sz w:val="24"/>
                <w:szCs w:val="24"/>
              </w:rPr>
              <w:t>生活区域卫生是否清理干净，固废情况、噪音排放，办公区域是否安全用电，消防设施是否完好，消防通道是否畅通，人</w:t>
            </w:r>
            <w:r w:rsidRPr="0075645D">
              <w:rPr>
                <w:rFonts w:eastAsiaTheme="minorEastAsia" w:hAnsiTheme="minorEastAsia" w:hint="eastAsia"/>
                <w:sz w:val="24"/>
                <w:szCs w:val="24"/>
              </w:rPr>
              <w:t>员是否按规定穿戴防护用品，</w:t>
            </w:r>
            <w:r w:rsidRPr="0075645D">
              <w:rPr>
                <w:rFonts w:eastAsiaTheme="minorEastAsia" w:hAnsiTheme="minorEastAsia"/>
                <w:sz w:val="24"/>
                <w:szCs w:val="24"/>
              </w:rPr>
              <w:t>能源消耗等。</w:t>
            </w:r>
          </w:p>
          <w:p w:rsidR="00BB6037" w:rsidRPr="0075645D" w:rsidRDefault="00BB6037" w:rsidP="00E060EF">
            <w:pPr>
              <w:spacing w:line="360" w:lineRule="auto"/>
              <w:ind w:firstLineChars="200" w:firstLine="480"/>
              <w:jc w:val="left"/>
              <w:rPr>
                <w:rFonts w:eastAsiaTheme="minorEastAsia" w:hAnsiTheme="minorEastAsia"/>
                <w:sz w:val="24"/>
                <w:szCs w:val="24"/>
              </w:rPr>
            </w:pPr>
            <w:r w:rsidRPr="0075645D">
              <w:rPr>
                <w:rFonts w:eastAsiaTheme="minorEastAsia" w:hAnsiTheme="minorEastAsia"/>
                <w:sz w:val="24"/>
                <w:szCs w:val="24"/>
              </w:rPr>
              <w:t>抽查</w:t>
            </w:r>
            <w:r w:rsidRPr="0075645D">
              <w:rPr>
                <w:rFonts w:eastAsiaTheme="minorEastAsia"/>
                <w:sz w:val="24"/>
                <w:szCs w:val="24"/>
              </w:rPr>
              <w:t>20</w:t>
            </w:r>
            <w:r w:rsidRPr="0075645D">
              <w:rPr>
                <w:rFonts w:eastAsiaTheme="minorEastAsia" w:hint="eastAsia"/>
                <w:sz w:val="24"/>
                <w:szCs w:val="24"/>
              </w:rPr>
              <w:t>21</w:t>
            </w:r>
            <w:r w:rsidRPr="0075645D">
              <w:rPr>
                <w:rFonts w:eastAsiaTheme="minorEastAsia"/>
                <w:sz w:val="24"/>
                <w:szCs w:val="24"/>
              </w:rPr>
              <w:t>.</w:t>
            </w:r>
            <w:r w:rsidRPr="0075645D">
              <w:rPr>
                <w:rFonts w:eastAsiaTheme="minorEastAsia" w:hint="eastAsia"/>
                <w:sz w:val="24"/>
                <w:szCs w:val="24"/>
              </w:rPr>
              <w:t>1</w:t>
            </w:r>
            <w:r w:rsidRPr="0075645D">
              <w:rPr>
                <w:rFonts w:eastAsiaTheme="minorEastAsia"/>
                <w:sz w:val="24"/>
                <w:szCs w:val="24"/>
              </w:rPr>
              <w:t>.</w:t>
            </w:r>
            <w:r w:rsidRPr="0075645D">
              <w:rPr>
                <w:rFonts w:eastAsiaTheme="minorEastAsia" w:hint="eastAsia"/>
                <w:sz w:val="24"/>
                <w:szCs w:val="24"/>
              </w:rPr>
              <w:t>13</w:t>
            </w:r>
            <w:r w:rsidRPr="0075645D">
              <w:rPr>
                <w:rFonts w:eastAsiaTheme="minorEastAsia" w:hAnsiTheme="minorEastAsia"/>
                <w:sz w:val="24"/>
                <w:szCs w:val="24"/>
              </w:rPr>
              <w:t>日、</w:t>
            </w:r>
            <w:r w:rsidRPr="0075645D">
              <w:rPr>
                <w:rFonts w:eastAsiaTheme="minorEastAsia"/>
                <w:sz w:val="24"/>
                <w:szCs w:val="24"/>
              </w:rPr>
              <w:t>20</w:t>
            </w:r>
            <w:r w:rsidRPr="0075645D">
              <w:rPr>
                <w:rFonts w:eastAsiaTheme="minorEastAsia" w:hint="eastAsia"/>
                <w:sz w:val="24"/>
                <w:szCs w:val="24"/>
              </w:rPr>
              <w:t>21.3</w:t>
            </w:r>
            <w:r w:rsidRPr="0075645D">
              <w:rPr>
                <w:rFonts w:eastAsiaTheme="minorEastAsia"/>
                <w:sz w:val="24"/>
                <w:szCs w:val="24"/>
              </w:rPr>
              <w:t>.</w:t>
            </w:r>
            <w:r w:rsidRPr="0075645D">
              <w:rPr>
                <w:rFonts w:eastAsiaTheme="minorEastAsia" w:hint="eastAsia"/>
                <w:sz w:val="24"/>
                <w:szCs w:val="24"/>
              </w:rPr>
              <w:t>5</w:t>
            </w:r>
            <w:r w:rsidRPr="0075645D">
              <w:rPr>
                <w:rFonts w:eastAsiaTheme="minorEastAsia" w:hAnsiTheme="minorEastAsia"/>
                <w:sz w:val="24"/>
                <w:szCs w:val="24"/>
              </w:rPr>
              <w:t>日、</w:t>
            </w:r>
            <w:r w:rsidRPr="0075645D">
              <w:rPr>
                <w:rFonts w:eastAsiaTheme="minorEastAsia"/>
                <w:sz w:val="24"/>
                <w:szCs w:val="24"/>
              </w:rPr>
              <w:t>20</w:t>
            </w:r>
            <w:r w:rsidRPr="0075645D">
              <w:rPr>
                <w:rFonts w:eastAsiaTheme="minorEastAsia" w:hint="eastAsia"/>
                <w:sz w:val="24"/>
                <w:szCs w:val="24"/>
              </w:rPr>
              <w:t>21</w:t>
            </w:r>
            <w:r w:rsidRPr="0075645D">
              <w:rPr>
                <w:rFonts w:eastAsiaTheme="minorEastAsia"/>
                <w:sz w:val="24"/>
                <w:szCs w:val="24"/>
              </w:rPr>
              <w:t>.</w:t>
            </w:r>
            <w:r w:rsidRPr="0075645D">
              <w:rPr>
                <w:rFonts w:eastAsiaTheme="minorEastAsia" w:hint="eastAsia"/>
                <w:sz w:val="24"/>
                <w:szCs w:val="24"/>
              </w:rPr>
              <w:t>4</w:t>
            </w:r>
            <w:r w:rsidRPr="0075645D">
              <w:rPr>
                <w:rFonts w:eastAsiaTheme="minorEastAsia"/>
                <w:sz w:val="24"/>
                <w:szCs w:val="24"/>
              </w:rPr>
              <w:t>.1</w:t>
            </w:r>
            <w:r w:rsidRPr="0075645D">
              <w:rPr>
                <w:rFonts w:eastAsiaTheme="minorEastAsia" w:hint="eastAsia"/>
                <w:sz w:val="24"/>
                <w:szCs w:val="24"/>
              </w:rPr>
              <w:t>9</w:t>
            </w:r>
            <w:r w:rsidRPr="0075645D">
              <w:rPr>
                <w:rFonts w:eastAsiaTheme="minorEastAsia" w:hAnsiTheme="minorEastAsia"/>
                <w:sz w:val="24"/>
                <w:szCs w:val="24"/>
              </w:rPr>
              <w:t>日检查结果均正常，检查人</w:t>
            </w:r>
            <w:r w:rsidRPr="0075645D">
              <w:rPr>
                <w:rFonts w:eastAsiaTheme="minorEastAsia" w:hAnsiTheme="minorEastAsia" w:hint="eastAsia"/>
                <w:sz w:val="24"/>
                <w:szCs w:val="24"/>
              </w:rPr>
              <w:t>何舒章</w:t>
            </w:r>
            <w:r w:rsidRPr="0075645D">
              <w:rPr>
                <w:rFonts w:eastAsiaTheme="minorEastAsia" w:hAnsiTheme="minorEastAsia"/>
                <w:sz w:val="24"/>
                <w:szCs w:val="24"/>
              </w:rPr>
              <w:t>。</w:t>
            </w:r>
          </w:p>
          <w:p w:rsidR="00BB6037" w:rsidRPr="0075645D" w:rsidRDefault="00BB6037" w:rsidP="007A01B6">
            <w:pPr>
              <w:tabs>
                <w:tab w:val="center" w:pos="4535"/>
                <w:tab w:val="left" w:pos="7128"/>
              </w:tabs>
              <w:adjustRightInd w:val="0"/>
              <w:spacing w:beforeLines="20" w:afterLines="20" w:line="312" w:lineRule="auto"/>
              <w:ind w:firstLine="200"/>
              <w:textAlignment w:val="baseline"/>
              <w:rPr>
                <w:rFonts w:eastAsiaTheme="minorEastAsia"/>
                <w:sz w:val="24"/>
                <w:szCs w:val="24"/>
              </w:rPr>
            </w:pPr>
            <w:r w:rsidRPr="0075645D">
              <w:rPr>
                <w:rFonts w:eastAsiaTheme="minorEastAsia" w:hAnsiTheme="minorEastAsia"/>
                <w:sz w:val="24"/>
                <w:szCs w:val="24"/>
              </w:rPr>
              <w:t>基本符合要求。</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六、能源资源管控：</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办公过程注意节水、节电，人走关闭设备和照明开关，查看现场未发现有漏水和浪费电能的现象。</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七、潜在火灾管控：</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公司配备了消防设施，灭火器、消防栓等，</w:t>
            </w:r>
            <w:r w:rsidRPr="0075645D">
              <w:rPr>
                <w:rFonts w:eastAsiaTheme="minorEastAsia" w:hAnsiTheme="minorEastAsia" w:hint="eastAsia"/>
                <w:sz w:val="24"/>
                <w:szCs w:val="24"/>
              </w:rPr>
              <w:t>2021</w:t>
            </w:r>
            <w:r w:rsidRPr="0075645D">
              <w:rPr>
                <w:rFonts w:eastAsiaTheme="minorEastAsia" w:hAnsiTheme="minorEastAsia" w:hint="eastAsia"/>
                <w:sz w:val="24"/>
                <w:szCs w:val="24"/>
              </w:rPr>
              <w:t>年</w:t>
            </w:r>
            <w:r w:rsidRPr="0075645D">
              <w:rPr>
                <w:rFonts w:eastAsiaTheme="minorEastAsia" w:hAnsiTheme="minorEastAsia" w:hint="eastAsia"/>
                <w:sz w:val="24"/>
                <w:szCs w:val="24"/>
              </w:rPr>
              <w:t>4</w:t>
            </w:r>
            <w:r w:rsidRPr="0075645D">
              <w:rPr>
                <w:rFonts w:eastAsiaTheme="minorEastAsia" w:hAnsiTheme="minorEastAsia" w:hint="eastAsia"/>
                <w:sz w:val="24"/>
                <w:szCs w:val="24"/>
              </w:rPr>
              <w:t>月</w:t>
            </w:r>
            <w:r w:rsidRPr="0075645D">
              <w:rPr>
                <w:rFonts w:eastAsiaTheme="minorEastAsia" w:hAnsiTheme="minorEastAsia" w:hint="eastAsia"/>
                <w:sz w:val="24"/>
                <w:szCs w:val="24"/>
              </w:rPr>
              <w:t>27</w:t>
            </w:r>
            <w:r w:rsidRPr="0075645D">
              <w:rPr>
                <w:rFonts w:eastAsiaTheme="minorEastAsia" w:hAnsiTheme="minorEastAsia" w:hint="eastAsia"/>
                <w:sz w:val="24"/>
                <w:szCs w:val="24"/>
              </w:rPr>
              <w:t>日进行了火灾应急演练。</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八、安全防护：</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主要是防止触电和机械伤害，办公生产时注意防护，加强日常检查和培训教育。</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九、能提供防止员工意外伤害加重的急救药品如创可贴、杀菌药水等。</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十、为主要长期员工上社保，查见交款证明。</w:t>
            </w:r>
          </w:p>
          <w:p w:rsidR="00BB6037" w:rsidRPr="0075645D" w:rsidRDefault="00BB6037" w:rsidP="00E060EF">
            <w:pPr>
              <w:spacing w:line="360" w:lineRule="auto"/>
              <w:ind w:firstLine="200"/>
              <w:rPr>
                <w:rFonts w:eastAsiaTheme="minorEastAsia" w:hAnsiTheme="minorEastAsia"/>
                <w:sz w:val="24"/>
                <w:szCs w:val="24"/>
              </w:rPr>
            </w:pPr>
            <w:r w:rsidRPr="0075645D">
              <w:rPr>
                <w:rFonts w:eastAsiaTheme="minorEastAsia" w:hAnsiTheme="minorEastAsia" w:hint="eastAsia"/>
                <w:sz w:val="24"/>
                <w:szCs w:val="24"/>
              </w:rPr>
              <w:t>十一、员工饮用水为纯净水通过饮水机饮用。</w:t>
            </w:r>
          </w:p>
          <w:p w:rsidR="00BB6037" w:rsidRPr="0075645D" w:rsidRDefault="00BB6037" w:rsidP="007A01B6">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十二、现场运行控制：</w:t>
            </w:r>
          </w:p>
          <w:p w:rsidR="00BB6037" w:rsidRPr="0075645D" w:rsidRDefault="00BB6037" w:rsidP="007A01B6">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现场巡视办公及生产区域配备有灭火器和消防栓多个，各车间均配有灭火器。</w:t>
            </w:r>
          </w:p>
          <w:p w:rsidR="00BB6037" w:rsidRPr="0075645D" w:rsidRDefault="00BB6037" w:rsidP="007A01B6">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现场查看各工序设备运转正常，人员操作方法合理，并佩带相应的防护措施，如耳塞、口罩、手套等。操作人员穿戴有工作衣、工作鞋等安全防护用品。</w:t>
            </w:r>
          </w:p>
          <w:p w:rsidR="00BB6037" w:rsidRPr="0075645D" w:rsidRDefault="00BB6037" w:rsidP="007A01B6">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lastRenderedPageBreak/>
              <w:t>各车间安全设施设有提示说明，方便取用，未发现遮挡消防设施和挤占消防通道的情况。</w:t>
            </w:r>
          </w:p>
          <w:p w:rsidR="00BB6037" w:rsidRPr="0075645D" w:rsidRDefault="00BB6037" w:rsidP="007A01B6">
            <w:pPr>
              <w:autoSpaceDE w:val="0"/>
              <w:autoSpaceDN w:val="0"/>
              <w:adjustRightInd w:val="0"/>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车间有安全操作规程和职业危害告知卡，对火灾和噪声伤害进行了告知，设备有防护罩，现场操作人员配戴耳塞，口罩，搬运人员配戴线手套，穿着工作服。</w:t>
            </w:r>
          </w:p>
          <w:p w:rsidR="00BB6037" w:rsidRPr="00E515C4" w:rsidRDefault="00BB6037" w:rsidP="007A01B6">
            <w:pPr>
              <w:tabs>
                <w:tab w:val="center" w:pos="4535"/>
                <w:tab w:val="left" w:pos="7128"/>
              </w:tabs>
              <w:adjustRightInd w:val="0"/>
              <w:spacing w:beforeLines="30" w:afterLines="30" w:line="288" w:lineRule="auto"/>
              <w:ind w:firstLineChars="200" w:firstLine="480"/>
              <w:textAlignment w:val="baseline"/>
              <w:rPr>
                <w:rFonts w:eastAsiaTheme="minorEastAsia"/>
                <w:color w:val="FF0000"/>
                <w:sz w:val="24"/>
                <w:szCs w:val="24"/>
              </w:rPr>
            </w:pPr>
            <w:r w:rsidRPr="0075645D">
              <w:rPr>
                <w:rFonts w:eastAsiaTheme="minorEastAsia" w:hAnsiTheme="minorEastAsia"/>
                <w:sz w:val="24"/>
                <w:szCs w:val="24"/>
              </w:rPr>
              <w:t>生产车间用彩钢瓦封闭，厂房内操作和选用低噪声的设备和工具，同时加强设备的检查和维保，确保机械设备在正常工况下运行，噪声能达标排放。</w:t>
            </w:r>
            <w:r w:rsidRPr="0075645D">
              <w:rPr>
                <w:rFonts w:eastAsiaTheme="minorEastAsia" w:hAnsiTheme="minorEastAsia" w:hint="eastAsia"/>
                <w:sz w:val="24"/>
                <w:szCs w:val="24"/>
              </w:rPr>
              <w:t>在现场审核时车间噪音较小，对周边噪音影响不大，四周为其他企业，企业回复未有相关噪音投诉情况发生。</w:t>
            </w:r>
            <w:r w:rsidRPr="00E515C4">
              <w:rPr>
                <w:rFonts w:eastAsiaTheme="minorEastAsia" w:hAnsiTheme="minorEastAsia" w:hint="eastAsia"/>
                <w:color w:val="FF0000"/>
                <w:sz w:val="24"/>
                <w:szCs w:val="24"/>
              </w:rPr>
              <w:t>建议企业定期对厂界噪音进行监测，确保噪音排放符合要求，现场同企业人员进行了交流。</w:t>
            </w:r>
          </w:p>
          <w:p w:rsidR="00BB6037" w:rsidRPr="0075645D" w:rsidRDefault="00BB6037" w:rsidP="007A01B6">
            <w:pPr>
              <w:autoSpaceDE w:val="0"/>
              <w:autoSpaceDN w:val="0"/>
              <w:adjustRightInd w:val="0"/>
              <w:spacing w:beforeLines="30" w:afterLines="30" w:line="288" w:lineRule="auto"/>
              <w:ind w:leftChars="17" w:left="36" w:firstLineChars="200" w:firstLine="480"/>
              <w:rPr>
                <w:rFonts w:eastAsiaTheme="minorEastAsia"/>
                <w:sz w:val="24"/>
                <w:szCs w:val="24"/>
              </w:rPr>
            </w:pPr>
            <w:r w:rsidRPr="0075645D">
              <w:rPr>
                <w:rFonts w:eastAsiaTheme="minorEastAsia" w:hAnsiTheme="minorEastAsia"/>
                <w:sz w:val="24"/>
                <w:szCs w:val="24"/>
              </w:rPr>
              <w:t>使用手持电动工具时先检查有无电线裸露等安全隐患。</w:t>
            </w:r>
          </w:p>
          <w:p w:rsidR="00BB6037" w:rsidRPr="0075645D" w:rsidRDefault="00BB6037" w:rsidP="007A01B6">
            <w:pPr>
              <w:autoSpaceDE w:val="0"/>
              <w:autoSpaceDN w:val="0"/>
              <w:adjustRightInd w:val="0"/>
              <w:spacing w:beforeLines="30" w:afterLines="30" w:line="288" w:lineRule="auto"/>
              <w:ind w:leftChars="17" w:left="36" w:firstLineChars="200" w:firstLine="480"/>
              <w:rPr>
                <w:rFonts w:eastAsiaTheme="minorEastAsia"/>
                <w:sz w:val="24"/>
                <w:szCs w:val="24"/>
              </w:rPr>
            </w:pPr>
            <w:r w:rsidRPr="0075645D">
              <w:rPr>
                <w:rFonts w:eastAsiaTheme="minorEastAsia" w:hAnsiTheme="minorEastAsia"/>
                <w:sz w:val="24"/>
                <w:szCs w:val="24"/>
              </w:rPr>
              <w:t>配电室门口设有防鼠挡板，配有绝缘手套、绝缘鞋、高压验电笔、安全帽，门口配有灭火器。</w:t>
            </w:r>
          </w:p>
          <w:p w:rsidR="00BB6037" w:rsidRPr="0075645D" w:rsidRDefault="00BB6037" w:rsidP="007A01B6">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生产车间内现场电线布线合理，电线均处于完好状态，设备有接地及保护装置，控制柜及漏电保护器状态良好。</w:t>
            </w:r>
          </w:p>
          <w:p w:rsidR="00BB6037" w:rsidRPr="0075645D" w:rsidRDefault="00BB6037" w:rsidP="007A01B6">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车间现场在环保和职业健康安全防护方面的控制管理基本有效。</w:t>
            </w:r>
            <w:r w:rsidRPr="0075645D">
              <w:rPr>
                <w:rFonts w:eastAsiaTheme="minorEastAsia"/>
              </w:rPr>
              <w:br w:type="page"/>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r w:rsidR="00BB6037" w:rsidRPr="00F16A33">
        <w:trPr>
          <w:trHeight w:val="690"/>
        </w:trPr>
        <w:tc>
          <w:tcPr>
            <w:tcW w:w="1954" w:type="dxa"/>
          </w:tcPr>
          <w:p w:rsidR="00BB6037" w:rsidRPr="00F16A33" w:rsidRDefault="00BB6037">
            <w:pPr>
              <w:rPr>
                <w:rFonts w:eastAsiaTheme="minorEastAsia"/>
                <w:sz w:val="24"/>
                <w:szCs w:val="24"/>
              </w:rPr>
            </w:pPr>
            <w:r w:rsidRPr="00F16A33">
              <w:rPr>
                <w:rFonts w:eastAsiaTheme="minorEastAsia" w:hAnsiTheme="minorEastAsia"/>
                <w:bCs/>
                <w:sz w:val="24"/>
                <w:szCs w:val="24"/>
              </w:rPr>
              <w:lastRenderedPageBreak/>
              <w:t>应急准备和响应</w:t>
            </w:r>
          </w:p>
        </w:tc>
        <w:tc>
          <w:tcPr>
            <w:tcW w:w="1166" w:type="dxa"/>
          </w:tcPr>
          <w:p w:rsidR="00BB6037" w:rsidRPr="00F16A33" w:rsidRDefault="00BB6037">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8.2</w:t>
            </w:r>
          </w:p>
          <w:p w:rsidR="00BB6037" w:rsidRPr="00F16A33" w:rsidRDefault="00BB6037">
            <w:pPr>
              <w:rPr>
                <w:rFonts w:eastAsiaTheme="minorEastAsia"/>
                <w:sz w:val="24"/>
                <w:szCs w:val="24"/>
              </w:rPr>
            </w:pPr>
          </w:p>
        </w:tc>
        <w:tc>
          <w:tcPr>
            <w:tcW w:w="10738" w:type="dxa"/>
          </w:tcPr>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编制了《应急准备和响应程序》，建立了火灾、触电、机械伤害等应急预案，由生产部组织演练，提供了应急预案演习记录，</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查火灾应急演练记录，演练时间</w:t>
            </w:r>
            <w:r>
              <w:rPr>
                <w:rFonts w:eastAsiaTheme="minorEastAsia"/>
                <w:sz w:val="24"/>
                <w:szCs w:val="24"/>
              </w:rPr>
              <w:t xml:space="preserve">  202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4</w:t>
            </w:r>
            <w:r>
              <w:rPr>
                <w:rFonts w:eastAsiaTheme="minorEastAsia" w:hAnsiTheme="minorEastAsia"/>
                <w:sz w:val="24"/>
                <w:szCs w:val="24"/>
              </w:rPr>
              <w:t>月</w:t>
            </w:r>
            <w:r>
              <w:rPr>
                <w:rFonts w:eastAsiaTheme="minorEastAsia" w:hint="eastAsia"/>
                <w:sz w:val="24"/>
                <w:szCs w:val="24"/>
              </w:rPr>
              <w:t>27</w:t>
            </w:r>
            <w:r>
              <w:rPr>
                <w:rFonts w:eastAsiaTheme="minorEastAsia" w:hAnsiTheme="minorEastAsia"/>
                <w:sz w:val="24"/>
                <w:szCs w:val="24"/>
              </w:rPr>
              <w:t>日</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负责人：</w:t>
            </w:r>
            <w:r w:rsidRPr="0075645D">
              <w:rPr>
                <w:rFonts w:ascii="宋体" w:hAnsi="宋体" w:cs="宋体" w:hint="eastAsia"/>
                <w:sz w:val="24"/>
              </w:rPr>
              <w:t>李国洪</w:t>
            </w:r>
            <w:r>
              <w:rPr>
                <w:rFonts w:ascii="宋体" w:hAnsi="宋体" w:cs="宋体" w:hint="eastAsia"/>
                <w:sz w:val="24"/>
              </w:rPr>
              <w:t>、</w:t>
            </w:r>
            <w:r w:rsidRPr="0075645D">
              <w:rPr>
                <w:rFonts w:ascii="宋体" w:hAnsi="宋体" w:cs="宋体" w:hint="eastAsia"/>
                <w:sz w:val="24"/>
              </w:rPr>
              <w:t>徐艳芳</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参加人：全体员工（生产部、行政部、销售部、采购部）</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演练的效果</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1</w:t>
            </w:r>
            <w:r>
              <w:rPr>
                <w:rFonts w:eastAsiaTheme="minorEastAsia" w:hAnsiTheme="minorEastAsia"/>
                <w:sz w:val="24"/>
                <w:szCs w:val="24"/>
              </w:rPr>
              <w:t>、组织指挥有序，项目岗位配合较好，达到了预定目标，演练的效果较好。</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lastRenderedPageBreak/>
              <w:t>2</w:t>
            </w:r>
            <w:r>
              <w:rPr>
                <w:rFonts w:eastAsiaTheme="minorEastAsia" w:hAnsiTheme="minorEastAsia"/>
                <w:sz w:val="24"/>
                <w:szCs w:val="24"/>
              </w:rPr>
              <w:t>、人员的速度较快，及时按照预定方案对事故处理人员进行保护。</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3</w:t>
            </w:r>
            <w:r>
              <w:rPr>
                <w:rFonts w:eastAsiaTheme="minorEastAsia" w:hAnsiTheme="minorEastAsia"/>
                <w:sz w:val="24"/>
                <w:szCs w:val="24"/>
              </w:rPr>
              <w:t>、各参训人员着装整齐，装备佩戴完整，精神饱满。</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4</w:t>
            </w:r>
            <w:r>
              <w:rPr>
                <w:rFonts w:eastAsiaTheme="minorEastAsia" w:hAnsiTheme="minorEastAsia"/>
                <w:sz w:val="24"/>
                <w:szCs w:val="24"/>
              </w:rPr>
              <w:t>、处理事故得当，速度较快，分工明确，能各负其责</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演练达到了目的。有效。</w:t>
            </w:r>
          </w:p>
          <w:p w:rsidR="00BB6037" w:rsidRDefault="00BB6037" w:rsidP="007A01B6">
            <w:pPr>
              <w:tabs>
                <w:tab w:val="left" w:pos="6597"/>
              </w:tabs>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再查</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3</w:t>
            </w:r>
            <w:r>
              <w:rPr>
                <w:rFonts w:eastAsiaTheme="minorEastAsia" w:hAnsiTheme="minorEastAsia" w:hint="eastAsia"/>
                <w:sz w:val="24"/>
                <w:szCs w:val="24"/>
              </w:rPr>
              <w:t>月</w:t>
            </w:r>
            <w:r>
              <w:rPr>
                <w:rFonts w:eastAsiaTheme="minorEastAsia" w:hAnsiTheme="minorEastAsia" w:hint="eastAsia"/>
                <w:sz w:val="24"/>
                <w:szCs w:val="24"/>
              </w:rPr>
              <w:t>23</w:t>
            </w:r>
            <w:r>
              <w:rPr>
                <w:rFonts w:eastAsiaTheme="minorEastAsia" w:hAnsiTheme="minorEastAsia" w:hint="eastAsia"/>
                <w:sz w:val="24"/>
                <w:szCs w:val="24"/>
              </w:rPr>
              <w:t>日</w:t>
            </w:r>
            <w:r>
              <w:rPr>
                <w:rFonts w:eastAsiaTheme="minorEastAsia" w:hAnsiTheme="minorEastAsia"/>
                <w:sz w:val="24"/>
                <w:szCs w:val="24"/>
              </w:rPr>
              <w:t>触电应急演练记录，情况基本同上。</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int="eastAsia"/>
                <w:sz w:val="24"/>
                <w:szCs w:val="24"/>
              </w:rPr>
              <w:t>查看办公区域、车间内有配备消防设施，状态有效。</w:t>
            </w:r>
          </w:p>
          <w:p w:rsidR="00BB6037" w:rsidRDefault="00BB6037" w:rsidP="007A01B6">
            <w:pPr>
              <w:tabs>
                <w:tab w:val="left" w:pos="6597"/>
              </w:tabs>
              <w:spacing w:beforeLines="20" w:afterLines="20" w:line="312" w:lineRule="auto"/>
              <w:ind w:firstLineChars="200" w:firstLine="480"/>
              <w:rPr>
                <w:rFonts w:eastAsiaTheme="minorEastAsia"/>
                <w:sz w:val="24"/>
                <w:szCs w:val="24"/>
              </w:rPr>
            </w:pPr>
            <w:r>
              <w:rPr>
                <w:rFonts w:eastAsiaTheme="minorEastAsia" w:hint="eastAsia"/>
                <w:sz w:val="24"/>
                <w:szCs w:val="24"/>
              </w:rPr>
              <w:t>查到“</w:t>
            </w:r>
            <w:r>
              <w:rPr>
                <w:rFonts w:eastAsiaTheme="minorEastAsia" w:hint="eastAsia"/>
                <w:sz w:val="24"/>
                <w:szCs w:val="24"/>
              </w:rPr>
              <w:t>2020</w:t>
            </w:r>
            <w:r>
              <w:rPr>
                <w:rFonts w:eastAsiaTheme="minorEastAsia" w:hint="eastAsia"/>
                <w:sz w:val="24"/>
                <w:szCs w:val="24"/>
              </w:rPr>
              <w:t>年、</w:t>
            </w:r>
            <w:r>
              <w:rPr>
                <w:rFonts w:eastAsiaTheme="minorEastAsia" w:hint="eastAsia"/>
                <w:sz w:val="24"/>
                <w:szCs w:val="24"/>
              </w:rPr>
              <w:t>2021</w:t>
            </w:r>
            <w:r>
              <w:rPr>
                <w:rFonts w:eastAsiaTheme="minorEastAsia" w:hint="eastAsia"/>
                <w:sz w:val="24"/>
                <w:szCs w:val="24"/>
              </w:rPr>
              <w:t>年消防器材检查记录”，每月度对各区域的灭火器进行了检查，检查结果正常，检查人</w:t>
            </w:r>
            <w:r w:rsidRPr="0075645D">
              <w:rPr>
                <w:rFonts w:hint="eastAsia"/>
                <w:sz w:val="24"/>
                <w:szCs w:val="24"/>
              </w:rPr>
              <w:t>何舒章</w:t>
            </w:r>
            <w:r>
              <w:rPr>
                <w:rFonts w:eastAsiaTheme="minorEastAsia" w:hint="eastAsia"/>
                <w:sz w:val="24"/>
                <w:szCs w:val="24"/>
              </w:rPr>
              <w:t>。</w:t>
            </w:r>
          </w:p>
          <w:p w:rsidR="00BB6037" w:rsidRPr="00F16A33" w:rsidRDefault="00BB6037" w:rsidP="007A01B6">
            <w:pPr>
              <w:tabs>
                <w:tab w:val="left" w:pos="8689"/>
              </w:tabs>
              <w:spacing w:beforeLines="30" w:afterLines="30" w:line="288" w:lineRule="auto"/>
              <w:ind w:firstLineChars="200" w:firstLine="480"/>
              <w:rPr>
                <w:rFonts w:eastAsiaTheme="minorEastAsia"/>
                <w:sz w:val="24"/>
                <w:szCs w:val="24"/>
              </w:rPr>
            </w:pPr>
            <w:r>
              <w:rPr>
                <w:rFonts w:eastAsiaTheme="minorEastAsia" w:hAnsiTheme="minorEastAsia"/>
                <w:sz w:val="24"/>
                <w:szCs w:val="24"/>
              </w:rPr>
              <w:t>自体系运行以来尚未发生紧急情况。</w:t>
            </w:r>
            <w:r w:rsidRPr="00F16A33">
              <w:rPr>
                <w:rFonts w:eastAsiaTheme="minorEastAsia"/>
                <w:bCs/>
                <w:sz w:val="24"/>
                <w:szCs w:val="24"/>
              </w:rPr>
              <w:tab/>
            </w:r>
          </w:p>
        </w:tc>
        <w:tc>
          <w:tcPr>
            <w:tcW w:w="851" w:type="dxa"/>
          </w:tcPr>
          <w:p w:rsidR="00BB6037" w:rsidRPr="00F16A33" w:rsidRDefault="00BB6037" w:rsidP="00E515C4">
            <w:pPr>
              <w:rPr>
                <w:rFonts w:eastAsiaTheme="minorEastAsia"/>
                <w:sz w:val="24"/>
                <w:szCs w:val="24"/>
              </w:rPr>
            </w:pPr>
            <w:r>
              <w:rPr>
                <w:rFonts w:eastAsiaTheme="minorEastAsia"/>
                <w:sz w:val="24"/>
                <w:szCs w:val="24"/>
              </w:rPr>
              <w:lastRenderedPageBreak/>
              <w:t>符合</w:t>
            </w:r>
          </w:p>
        </w:tc>
      </w:tr>
    </w:tbl>
    <w:p w:rsidR="00D312CA" w:rsidRDefault="00D312CA">
      <w:pPr>
        <w:jc w:val="center"/>
      </w:pPr>
    </w:p>
    <w:p w:rsidR="00D312CA" w:rsidRDefault="00D312CA"/>
    <w:p w:rsidR="00D312CA" w:rsidRDefault="00D312CA"/>
    <w:p w:rsidR="00D312CA" w:rsidRDefault="00F16A33">
      <w:pPr>
        <w:pStyle w:val="a8"/>
      </w:pPr>
      <w:r>
        <w:rPr>
          <w:rFonts w:hint="eastAsia"/>
        </w:rPr>
        <w:t>说明：不符合标注</w:t>
      </w:r>
      <w:r>
        <w:t>N</w:t>
      </w:r>
    </w:p>
    <w:sectPr w:rsidR="00D312CA" w:rsidSect="00D312C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18F" w:rsidRDefault="00A9218F" w:rsidP="00D312CA">
      <w:r>
        <w:separator/>
      </w:r>
    </w:p>
  </w:endnote>
  <w:endnote w:type="continuationSeparator" w:id="1">
    <w:p w:rsidR="00A9218F" w:rsidRDefault="00A9218F" w:rsidP="00D3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5C4" w:rsidRDefault="000A0A84">
    <w:pPr>
      <w:pStyle w:val="a8"/>
      <w:jc w:val="center"/>
    </w:pPr>
    <w:r>
      <w:rPr>
        <w:b/>
      </w:rPr>
      <w:fldChar w:fldCharType="begin"/>
    </w:r>
    <w:r w:rsidR="00E515C4">
      <w:rPr>
        <w:b/>
      </w:rPr>
      <w:instrText>PAGE</w:instrText>
    </w:r>
    <w:r>
      <w:rPr>
        <w:b/>
      </w:rPr>
      <w:fldChar w:fldCharType="separate"/>
    </w:r>
    <w:r w:rsidR="00D7094C">
      <w:rPr>
        <w:b/>
        <w:noProof/>
      </w:rPr>
      <w:t>18</w:t>
    </w:r>
    <w:r>
      <w:rPr>
        <w:b/>
      </w:rPr>
      <w:fldChar w:fldCharType="end"/>
    </w:r>
    <w:r w:rsidR="00E515C4">
      <w:rPr>
        <w:lang w:val="zh-CN"/>
      </w:rPr>
      <w:t xml:space="preserve"> / </w:t>
    </w:r>
    <w:r>
      <w:rPr>
        <w:b/>
      </w:rPr>
      <w:fldChar w:fldCharType="begin"/>
    </w:r>
    <w:r w:rsidR="00E515C4">
      <w:rPr>
        <w:b/>
      </w:rPr>
      <w:instrText>NUMPAGES</w:instrText>
    </w:r>
    <w:r>
      <w:rPr>
        <w:b/>
      </w:rPr>
      <w:fldChar w:fldCharType="separate"/>
    </w:r>
    <w:r w:rsidR="00D7094C">
      <w:rPr>
        <w:b/>
        <w:noProof/>
      </w:rPr>
      <w:t>19</w:t>
    </w:r>
    <w:r>
      <w:rPr>
        <w:b/>
      </w:rPr>
      <w:fldChar w:fldCharType="end"/>
    </w:r>
  </w:p>
  <w:p w:rsidR="00E515C4" w:rsidRDefault="00E515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18F" w:rsidRDefault="00A9218F" w:rsidP="00D312CA">
      <w:r>
        <w:separator/>
      </w:r>
    </w:p>
  </w:footnote>
  <w:footnote w:type="continuationSeparator" w:id="1">
    <w:p w:rsidR="00A9218F" w:rsidRDefault="00A9218F" w:rsidP="00D3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5C4" w:rsidRDefault="000A0A8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0A0A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E515C4">
      <w:rPr>
        <w:rStyle w:val="CharChar1"/>
        <w:rFonts w:hint="eastAsia"/>
      </w:rPr>
      <w:t>北京国标联合认证有限公司</w:t>
    </w:r>
    <w:r w:rsidR="00E515C4">
      <w:rPr>
        <w:rStyle w:val="CharChar1"/>
      </w:rPr>
      <w:tab/>
    </w:r>
    <w:r w:rsidR="00E515C4">
      <w:rPr>
        <w:rStyle w:val="CharChar1"/>
      </w:rPr>
      <w:tab/>
    </w:r>
    <w:r w:rsidR="00E515C4">
      <w:rPr>
        <w:rStyle w:val="CharChar1"/>
      </w:rPr>
      <w:tab/>
    </w:r>
  </w:p>
  <w:p w:rsidR="00E515C4" w:rsidRDefault="000A0A84">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textbox>
            <w:txbxContent>
              <w:p w:rsidR="00E515C4" w:rsidRDefault="00E515C4">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E515C4">
      <w:rPr>
        <w:rStyle w:val="CharChar1"/>
        <w:w w:val="90"/>
      </w:rPr>
      <w:t>Beijing International Standard united Certification Co.,Ltd.</w:t>
    </w:r>
  </w:p>
  <w:p w:rsidR="00E515C4" w:rsidRDefault="00E515C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A6FD64E"/>
    <w:multiLevelType w:val="singleLevel"/>
    <w:tmpl w:val="5A6FD64E"/>
    <w:lvl w:ilvl="0">
      <w:start w:val="1"/>
      <w:numFmt w:val="decimal"/>
      <w:suff w:val="nothing"/>
      <w:lvlText w:val="%1、"/>
      <w:lvlJc w:val="left"/>
      <w:rPr>
        <w:rFonts w:cs="Times New Roman"/>
      </w:rPr>
    </w:lvl>
  </w:abstractNum>
  <w:abstractNum w:abstractNumId="2">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0A84"/>
    <w:rsid w:val="000A39EB"/>
    <w:rsid w:val="000A4F12"/>
    <w:rsid w:val="000B046B"/>
    <w:rsid w:val="000B51BD"/>
    <w:rsid w:val="000D2823"/>
    <w:rsid w:val="000F0D61"/>
    <w:rsid w:val="000F0F7E"/>
    <w:rsid w:val="000F2F92"/>
    <w:rsid w:val="00131AC7"/>
    <w:rsid w:val="00133F48"/>
    <w:rsid w:val="00153815"/>
    <w:rsid w:val="00153BAF"/>
    <w:rsid w:val="00170B0D"/>
    <w:rsid w:val="00170FB7"/>
    <w:rsid w:val="00176E59"/>
    <w:rsid w:val="0017723E"/>
    <w:rsid w:val="00193594"/>
    <w:rsid w:val="0019698C"/>
    <w:rsid w:val="00197004"/>
    <w:rsid w:val="001A0D03"/>
    <w:rsid w:val="001B25DE"/>
    <w:rsid w:val="001C6C63"/>
    <w:rsid w:val="001D45A7"/>
    <w:rsid w:val="001D52D6"/>
    <w:rsid w:val="001E155C"/>
    <w:rsid w:val="001F1012"/>
    <w:rsid w:val="00202985"/>
    <w:rsid w:val="00204C69"/>
    <w:rsid w:val="0021644A"/>
    <w:rsid w:val="002177CA"/>
    <w:rsid w:val="002250F1"/>
    <w:rsid w:val="00225BAB"/>
    <w:rsid w:val="00243B9F"/>
    <w:rsid w:val="00250D0F"/>
    <w:rsid w:val="00251F7F"/>
    <w:rsid w:val="00273E21"/>
    <w:rsid w:val="002A2945"/>
    <w:rsid w:val="002A44A0"/>
    <w:rsid w:val="002A4508"/>
    <w:rsid w:val="002B33F0"/>
    <w:rsid w:val="002D3565"/>
    <w:rsid w:val="00303300"/>
    <w:rsid w:val="00351198"/>
    <w:rsid w:val="00353935"/>
    <w:rsid w:val="00354550"/>
    <w:rsid w:val="00354BEE"/>
    <w:rsid w:val="00387673"/>
    <w:rsid w:val="00390345"/>
    <w:rsid w:val="003A3182"/>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900EC"/>
    <w:rsid w:val="004921B3"/>
    <w:rsid w:val="004B6927"/>
    <w:rsid w:val="004C6812"/>
    <w:rsid w:val="004F443E"/>
    <w:rsid w:val="00512602"/>
    <w:rsid w:val="00530030"/>
    <w:rsid w:val="00530F23"/>
    <w:rsid w:val="00552571"/>
    <w:rsid w:val="005560EC"/>
    <w:rsid w:val="00560DB6"/>
    <w:rsid w:val="00561940"/>
    <w:rsid w:val="00567A42"/>
    <w:rsid w:val="005752A6"/>
    <w:rsid w:val="005A1ED2"/>
    <w:rsid w:val="005A4889"/>
    <w:rsid w:val="005A7A70"/>
    <w:rsid w:val="005C20AE"/>
    <w:rsid w:val="005C4C8E"/>
    <w:rsid w:val="005E2F71"/>
    <w:rsid w:val="005E7E15"/>
    <w:rsid w:val="00600C20"/>
    <w:rsid w:val="00610CCF"/>
    <w:rsid w:val="00613A32"/>
    <w:rsid w:val="00614C4D"/>
    <w:rsid w:val="00620D5E"/>
    <w:rsid w:val="006310F1"/>
    <w:rsid w:val="00640DBA"/>
    <w:rsid w:val="006510E0"/>
    <w:rsid w:val="006743FE"/>
    <w:rsid w:val="00680841"/>
    <w:rsid w:val="00697127"/>
    <w:rsid w:val="006A364C"/>
    <w:rsid w:val="006C345F"/>
    <w:rsid w:val="006C3C68"/>
    <w:rsid w:val="006D424B"/>
    <w:rsid w:val="006F1DC2"/>
    <w:rsid w:val="00701B19"/>
    <w:rsid w:val="00701F8C"/>
    <w:rsid w:val="00703F6B"/>
    <w:rsid w:val="00705786"/>
    <w:rsid w:val="00712323"/>
    <w:rsid w:val="00737E3A"/>
    <w:rsid w:val="007438B3"/>
    <w:rsid w:val="0074390F"/>
    <w:rsid w:val="0075645D"/>
    <w:rsid w:val="00760FB8"/>
    <w:rsid w:val="007620A1"/>
    <w:rsid w:val="007702BC"/>
    <w:rsid w:val="007719AD"/>
    <w:rsid w:val="007757F3"/>
    <w:rsid w:val="00790B70"/>
    <w:rsid w:val="007A01B6"/>
    <w:rsid w:val="007B412A"/>
    <w:rsid w:val="007B7F25"/>
    <w:rsid w:val="007C5E3B"/>
    <w:rsid w:val="007D3EB5"/>
    <w:rsid w:val="007E34E1"/>
    <w:rsid w:val="007F0444"/>
    <w:rsid w:val="007F6DF2"/>
    <w:rsid w:val="00801158"/>
    <w:rsid w:val="00802116"/>
    <w:rsid w:val="00812FB7"/>
    <w:rsid w:val="00823D21"/>
    <w:rsid w:val="00824A66"/>
    <w:rsid w:val="00827780"/>
    <w:rsid w:val="008467DB"/>
    <w:rsid w:val="00847CA6"/>
    <w:rsid w:val="00863941"/>
    <w:rsid w:val="00866652"/>
    <w:rsid w:val="0087523E"/>
    <w:rsid w:val="00883CE4"/>
    <w:rsid w:val="008846D0"/>
    <w:rsid w:val="008973EE"/>
    <w:rsid w:val="008A3324"/>
    <w:rsid w:val="008A5298"/>
    <w:rsid w:val="008C1B99"/>
    <w:rsid w:val="008C6391"/>
    <w:rsid w:val="008C6F08"/>
    <w:rsid w:val="008D54C7"/>
    <w:rsid w:val="008E6797"/>
    <w:rsid w:val="008F045B"/>
    <w:rsid w:val="00914C10"/>
    <w:rsid w:val="0091775C"/>
    <w:rsid w:val="00951529"/>
    <w:rsid w:val="00953B0B"/>
    <w:rsid w:val="00972F3A"/>
    <w:rsid w:val="00981F19"/>
    <w:rsid w:val="00984A26"/>
    <w:rsid w:val="00992B54"/>
    <w:rsid w:val="009A06D2"/>
    <w:rsid w:val="009A2964"/>
    <w:rsid w:val="009B4611"/>
    <w:rsid w:val="009B6ACD"/>
    <w:rsid w:val="009F416F"/>
    <w:rsid w:val="009F6343"/>
    <w:rsid w:val="00A011D3"/>
    <w:rsid w:val="00A14097"/>
    <w:rsid w:val="00A25BB5"/>
    <w:rsid w:val="00A32565"/>
    <w:rsid w:val="00A36D27"/>
    <w:rsid w:val="00A45D9E"/>
    <w:rsid w:val="00A55FDA"/>
    <w:rsid w:val="00A574DC"/>
    <w:rsid w:val="00A61C46"/>
    <w:rsid w:val="00A6299B"/>
    <w:rsid w:val="00A633BD"/>
    <w:rsid w:val="00A85752"/>
    <w:rsid w:val="00A91162"/>
    <w:rsid w:val="00A9218F"/>
    <w:rsid w:val="00AB3B8F"/>
    <w:rsid w:val="00AC1D0C"/>
    <w:rsid w:val="00AC43CE"/>
    <w:rsid w:val="00AC43D6"/>
    <w:rsid w:val="00AC685D"/>
    <w:rsid w:val="00AF4316"/>
    <w:rsid w:val="00B00B90"/>
    <w:rsid w:val="00B02E01"/>
    <w:rsid w:val="00B06544"/>
    <w:rsid w:val="00B13582"/>
    <w:rsid w:val="00B22E5A"/>
    <w:rsid w:val="00B243D9"/>
    <w:rsid w:val="00B41FC2"/>
    <w:rsid w:val="00B475ED"/>
    <w:rsid w:val="00B47B62"/>
    <w:rsid w:val="00B77922"/>
    <w:rsid w:val="00B8487A"/>
    <w:rsid w:val="00B933B7"/>
    <w:rsid w:val="00B93B2A"/>
    <w:rsid w:val="00BB5AE7"/>
    <w:rsid w:val="00BB603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A6511"/>
    <w:rsid w:val="00CB2F54"/>
    <w:rsid w:val="00CC03A8"/>
    <w:rsid w:val="00CC523E"/>
    <w:rsid w:val="00CC7965"/>
    <w:rsid w:val="00CF0432"/>
    <w:rsid w:val="00CF7501"/>
    <w:rsid w:val="00D018F8"/>
    <w:rsid w:val="00D05722"/>
    <w:rsid w:val="00D1502A"/>
    <w:rsid w:val="00D23666"/>
    <w:rsid w:val="00D30776"/>
    <w:rsid w:val="00D312CA"/>
    <w:rsid w:val="00D3222C"/>
    <w:rsid w:val="00D37631"/>
    <w:rsid w:val="00D57A07"/>
    <w:rsid w:val="00D57BC8"/>
    <w:rsid w:val="00D61AC0"/>
    <w:rsid w:val="00D705B3"/>
    <w:rsid w:val="00D7094C"/>
    <w:rsid w:val="00D7291B"/>
    <w:rsid w:val="00D77F88"/>
    <w:rsid w:val="00D97C9F"/>
    <w:rsid w:val="00DA547C"/>
    <w:rsid w:val="00DB75AA"/>
    <w:rsid w:val="00DD047E"/>
    <w:rsid w:val="00DD35E1"/>
    <w:rsid w:val="00DD5D57"/>
    <w:rsid w:val="00DE76B2"/>
    <w:rsid w:val="00E02963"/>
    <w:rsid w:val="00E057F8"/>
    <w:rsid w:val="00E060EF"/>
    <w:rsid w:val="00E07D26"/>
    <w:rsid w:val="00E27414"/>
    <w:rsid w:val="00E34131"/>
    <w:rsid w:val="00E515C4"/>
    <w:rsid w:val="00E6224C"/>
    <w:rsid w:val="00E67F6B"/>
    <w:rsid w:val="00E7027E"/>
    <w:rsid w:val="00E83DA5"/>
    <w:rsid w:val="00E9127E"/>
    <w:rsid w:val="00E97B40"/>
    <w:rsid w:val="00EA6FEB"/>
    <w:rsid w:val="00EC08C4"/>
    <w:rsid w:val="00EC4201"/>
    <w:rsid w:val="00EE2282"/>
    <w:rsid w:val="00EF3FA2"/>
    <w:rsid w:val="00F00235"/>
    <w:rsid w:val="00F02691"/>
    <w:rsid w:val="00F03B13"/>
    <w:rsid w:val="00F16A33"/>
    <w:rsid w:val="00F74248"/>
    <w:rsid w:val="00F81AA1"/>
    <w:rsid w:val="00F84329"/>
    <w:rsid w:val="00F92DF0"/>
    <w:rsid w:val="00F9511B"/>
    <w:rsid w:val="00F97461"/>
    <w:rsid w:val="00FA70AD"/>
    <w:rsid w:val="00FC0249"/>
    <w:rsid w:val="00FE0DF5"/>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semiHidden="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CA"/>
    <w:pPr>
      <w:widowControl w:val="0"/>
      <w:jc w:val="both"/>
    </w:pPr>
    <w:rPr>
      <w:rFonts w:ascii="Times New Roman" w:eastAsia="宋体" w:hAnsi="Times New Roman" w:cs="Times New Roman"/>
      <w:kern w:val="2"/>
      <w:sz w:val="21"/>
    </w:rPr>
  </w:style>
  <w:style w:type="paragraph" w:styleId="2">
    <w:name w:val="heading 2"/>
    <w:basedOn w:val="a"/>
    <w:next w:val="a0"/>
    <w:link w:val="2Char"/>
    <w:qFormat/>
    <w:locked/>
    <w:rsid w:val="00BB6037"/>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uiPriority w:val="99"/>
    <w:qFormat/>
    <w:rsid w:val="00D312CA"/>
    <w:pPr>
      <w:spacing w:line="360" w:lineRule="auto"/>
    </w:pPr>
    <w:rPr>
      <w:sz w:val="24"/>
    </w:rPr>
  </w:style>
  <w:style w:type="paragraph" w:styleId="a5">
    <w:name w:val="Body Text Indent"/>
    <w:basedOn w:val="a"/>
    <w:link w:val="Char"/>
    <w:uiPriority w:val="99"/>
    <w:semiHidden/>
    <w:qFormat/>
    <w:rsid w:val="00D312CA"/>
    <w:pPr>
      <w:spacing w:after="120"/>
      <w:ind w:leftChars="200" w:left="420"/>
    </w:pPr>
  </w:style>
  <w:style w:type="paragraph" w:styleId="a6">
    <w:name w:val="Plain Text"/>
    <w:basedOn w:val="a"/>
    <w:link w:val="Char0"/>
    <w:uiPriority w:val="99"/>
    <w:qFormat/>
    <w:rsid w:val="00D312CA"/>
    <w:rPr>
      <w:rFonts w:ascii="宋体" w:hAnsi="Courier New"/>
    </w:rPr>
  </w:style>
  <w:style w:type="paragraph" w:styleId="a7">
    <w:name w:val="Balloon Text"/>
    <w:basedOn w:val="a"/>
    <w:link w:val="Char1"/>
    <w:uiPriority w:val="99"/>
    <w:semiHidden/>
    <w:qFormat/>
    <w:rsid w:val="00D312CA"/>
    <w:rPr>
      <w:sz w:val="18"/>
      <w:szCs w:val="18"/>
    </w:rPr>
  </w:style>
  <w:style w:type="paragraph" w:styleId="a8">
    <w:name w:val="footer"/>
    <w:basedOn w:val="a"/>
    <w:link w:val="Char2"/>
    <w:uiPriority w:val="99"/>
    <w:qFormat/>
    <w:rsid w:val="00D312CA"/>
    <w:pPr>
      <w:tabs>
        <w:tab w:val="center" w:pos="4153"/>
        <w:tab w:val="right" w:pos="8306"/>
      </w:tabs>
      <w:snapToGrid w:val="0"/>
      <w:jc w:val="left"/>
    </w:pPr>
    <w:rPr>
      <w:sz w:val="18"/>
      <w:szCs w:val="18"/>
    </w:rPr>
  </w:style>
  <w:style w:type="paragraph" w:styleId="a9">
    <w:name w:val="header"/>
    <w:basedOn w:val="a"/>
    <w:link w:val="Char3"/>
    <w:uiPriority w:val="99"/>
    <w:qFormat/>
    <w:rsid w:val="00D312CA"/>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5"/>
    <w:link w:val="2Char0"/>
    <w:uiPriority w:val="99"/>
    <w:qFormat/>
    <w:rsid w:val="00D312CA"/>
    <w:pPr>
      <w:spacing w:after="0"/>
      <w:ind w:leftChars="0" w:left="0" w:firstLineChars="200" w:firstLine="420"/>
      <w:jc w:val="left"/>
    </w:pPr>
    <w:rPr>
      <w:rFonts w:ascii="宋体" w:eastAsia="仿宋_GB2312" w:hAnsi="宋体"/>
      <w:color w:val="000000"/>
      <w:sz w:val="28"/>
    </w:rPr>
  </w:style>
  <w:style w:type="character" w:styleId="aa">
    <w:name w:val="page number"/>
    <w:basedOn w:val="a1"/>
    <w:rsid w:val="00D312CA"/>
  </w:style>
  <w:style w:type="character" w:styleId="ab">
    <w:name w:val="Hyperlink"/>
    <w:uiPriority w:val="99"/>
    <w:semiHidden/>
    <w:qFormat/>
    <w:rsid w:val="00D312CA"/>
    <w:rPr>
      <w:rFonts w:cs="Times New Roman"/>
      <w:color w:val="0000FF"/>
      <w:u w:val="single"/>
    </w:rPr>
  </w:style>
  <w:style w:type="character" w:customStyle="1" w:styleId="Char1">
    <w:name w:val="批注框文本 Char"/>
    <w:link w:val="a7"/>
    <w:uiPriority w:val="99"/>
    <w:semiHidden/>
    <w:qFormat/>
    <w:locked/>
    <w:rsid w:val="00D312CA"/>
    <w:rPr>
      <w:rFonts w:ascii="Times New Roman" w:eastAsia="宋体" w:hAnsi="Times New Roman" w:cs="Times New Roman"/>
      <w:sz w:val="18"/>
      <w:szCs w:val="18"/>
    </w:rPr>
  </w:style>
  <w:style w:type="character" w:customStyle="1" w:styleId="Char2">
    <w:name w:val="页脚 Char"/>
    <w:link w:val="a8"/>
    <w:uiPriority w:val="99"/>
    <w:qFormat/>
    <w:locked/>
    <w:rsid w:val="00D312CA"/>
    <w:rPr>
      <w:rFonts w:ascii="Times New Roman" w:eastAsia="宋体" w:hAnsi="Times New Roman" w:cs="Times New Roman"/>
      <w:sz w:val="18"/>
      <w:szCs w:val="18"/>
    </w:rPr>
  </w:style>
  <w:style w:type="character" w:customStyle="1" w:styleId="Char3">
    <w:name w:val="页眉 Char"/>
    <w:link w:val="a9"/>
    <w:uiPriority w:val="99"/>
    <w:qFormat/>
    <w:locked/>
    <w:rsid w:val="00D312CA"/>
    <w:rPr>
      <w:rFonts w:ascii="Times New Roman" w:eastAsia="宋体" w:hAnsi="Times New Roman" w:cs="Times New Roman"/>
      <w:sz w:val="18"/>
      <w:szCs w:val="18"/>
    </w:rPr>
  </w:style>
  <w:style w:type="character" w:customStyle="1" w:styleId="CharChar1">
    <w:name w:val="Char Char1"/>
    <w:uiPriority w:val="99"/>
    <w:qFormat/>
    <w:locked/>
    <w:rsid w:val="00D312CA"/>
    <w:rPr>
      <w:rFonts w:ascii="宋体" w:eastAsia="宋体" w:hAnsi="Courier New"/>
      <w:kern w:val="2"/>
      <w:sz w:val="21"/>
      <w:lang w:val="en-US" w:eastAsia="zh-CN"/>
    </w:rPr>
  </w:style>
  <w:style w:type="character" w:customStyle="1" w:styleId="Char">
    <w:name w:val="正文文本缩进 Char"/>
    <w:link w:val="a5"/>
    <w:uiPriority w:val="99"/>
    <w:semiHidden/>
    <w:qFormat/>
    <w:locked/>
    <w:rsid w:val="00D312CA"/>
    <w:rPr>
      <w:rFonts w:eastAsia="宋体" w:cs="Times New Roman"/>
      <w:kern w:val="2"/>
      <w:sz w:val="21"/>
      <w:lang w:val="en-US" w:eastAsia="zh-CN" w:bidi="ar-SA"/>
    </w:rPr>
  </w:style>
  <w:style w:type="character" w:customStyle="1" w:styleId="2Char0">
    <w:name w:val="正文首行缩进 2 Char"/>
    <w:link w:val="20"/>
    <w:uiPriority w:val="99"/>
    <w:qFormat/>
    <w:locked/>
    <w:rsid w:val="00D312CA"/>
    <w:rPr>
      <w:rFonts w:ascii="宋体" w:eastAsia="仿宋_GB2312" w:hAnsi="宋体" w:cs="Times New Roman"/>
      <w:color w:val="000000"/>
      <w:kern w:val="2"/>
      <w:sz w:val="28"/>
      <w:lang w:val="en-US" w:eastAsia="zh-CN" w:bidi="ar-SA"/>
    </w:rPr>
  </w:style>
  <w:style w:type="paragraph" w:customStyle="1" w:styleId="ac">
    <w:name w:val="表格文字"/>
    <w:basedOn w:val="a"/>
    <w:uiPriority w:val="99"/>
    <w:qFormat/>
    <w:rsid w:val="00D312CA"/>
    <w:pPr>
      <w:spacing w:before="25" w:after="25"/>
    </w:pPr>
    <w:rPr>
      <w:bCs/>
      <w:spacing w:val="10"/>
    </w:rPr>
  </w:style>
  <w:style w:type="character" w:customStyle="1" w:styleId="Char0">
    <w:name w:val="纯文本 Char"/>
    <w:link w:val="a6"/>
    <w:uiPriority w:val="99"/>
    <w:qFormat/>
    <w:locked/>
    <w:rsid w:val="00D312CA"/>
    <w:rPr>
      <w:rFonts w:ascii="宋体" w:eastAsia="宋体" w:hAnsi="Courier New" w:cs="Times New Roman"/>
      <w:kern w:val="2"/>
      <w:sz w:val="21"/>
      <w:lang w:val="en-US" w:eastAsia="zh-CN" w:bidi="ar-SA"/>
    </w:rPr>
  </w:style>
  <w:style w:type="paragraph" w:styleId="ad">
    <w:name w:val="List Paragraph"/>
    <w:basedOn w:val="a"/>
    <w:uiPriority w:val="99"/>
    <w:qFormat/>
    <w:rsid w:val="00D312CA"/>
    <w:pPr>
      <w:ind w:firstLineChars="200" w:firstLine="420"/>
    </w:pPr>
  </w:style>
  <w:style w:type="paragraph" w:customStyle="1" w:styleId="ae">
    <w:name w:val="东方正文"/>
    <w:basedOn w:val="a"/>
    <w:uiPriority w:val="99"/>
    <w:qFormat/>
    <w:rsid w:val="00D312CA"/>
    <w:pPr>
      <w:spacing w:line="400" w:lineRule="exact"/>
      <w:ind w:left="284" w:right="284"/>
    </w:pPr>
    <w:rPr>
      <w:sz w:val="24"/>
    </w:rPr>
  </w:style>
  <w:style w:type="character" w:customStyle="1" w:styleId="2Char">
    <w:name w:val="标题 2 Char"/>
    <w:basedOn w:val="a1"/>
    <w:link w:val="2"/>
    <w:rsid w:val="00BB6037"/>
    <w:rPr>
      <w:rFonts w:ascii="Times New Roman" w:eastAsia="宋体" w:hAnsi="Times New Roman" w:cs="Times New Roman"/>
      <w:b/>
      <w:bCs/>
      <w:kern w:val="2"/>
      <w:sz w:val="32"/>
    </w:rPr>
  </w:style>
  <w:style w:type="paragraph" w:styleId="a0">
    <w:name w:val="Normal Indent"/>
    <w:basedOn w:val="a"/>
    <w:qFormat/>
    <w:rsid w:val="00BB6037"/>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19</Pages>
  <Words>1710</Words>
  <Characters>9749</Characters>
  <Application>Microsoft Office Word</Application>
  <DocSecurity>0</DocSecurity>
  <Lines>81</Lines>
  <Paragraphs>22</Paragraphs>
  <ScaleCrop>false</ScaleCrop>
  <Company>china</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2020-08-29T03:47:00Z</dcterms:created>
  <dcterms:modified xsi:type="dcterms:W3CDTF">2021-05-17T01:53:00Z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