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41-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金海环保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褚敏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金海环保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宜春市樟树市盐化工基地鄱阳路5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宜春市樟树市盐化工基地鄱阳路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熊金平</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5-78600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熊金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熊金平</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环保设备（污水处理设备、废气处理设备和粉尘处理设备）的制造所涉及的售后服务（销售的技术支持、配送安装、维修服务、退换货、投诉处理）。（五星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