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13"/>
        <w:gridCol w:w="80"/>
        <w:gridCol w:w="1553"/>
        <w:gridCol w:w="6"/>
        <w:gridCol w:w="567"/>
        <w:gridCol w:w="1242"/>
        <w:gridCol w:w="75"/>
        <w:gridCol w:w="101"/>
        <w:gridCol w:w="589"/>
        <w:gridCol w:w="261"/>
        <w:gridCol w:w="31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7" w:name="_GoBack"/>
            <w:bookmarkStart w:id="0" w:name="组织名称"/>
            <w:r>
              <w:rPr>
                <w:sz w:val="21"/>
                <w:szCs w:val="21"/>
              </w:rPr>
              <w:t>十堰市宝迎商务服务有限公司</w:t>
            </w:r>
            <w:bookmarkEnd w:id="17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十堰市茅箭区车站路11号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吴玮</w:t>
            </w:r>
            <w:bookmarkEnd w:id="2"/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18995937230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442000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613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吴玮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2443113709@qq.com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0112-2021-QEO</w:t>
            </w:r>
            <w:bookmarkEnd w:id="8"/>
          </w:p>
        </w:tc>
        <w:tc>
          <w:tcPr>
            <w:tcW w:w="163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Q：餐饮服务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E：餐饮服务所涉及场所的相关环境管理活动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O：餐饮服务所涉及场所的相关职业健康安全管理活动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O：30.05.00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 上午至2021年04月0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O:30.05.00</w:t>
            </w: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4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O:30.05.00</w:t>
            </w: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18612576816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管理层（含员工代表）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:4.1/4.2/4.3/4.4/5.1/5.2/5.3/6.1.1/6.1.4/6.2/7.1/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7.4/9.1.1/</w:t>
            </w:r>
            <w:r>
              <w:rPr>
                <w:rFonts w:ascii="宋体" w:hAnsi="宋体"/>
                <w:color w:val="000000" w:themeColor="text1"/>
                <w:sz w:val="18"/>
              </w:rPr>
              <w:t>9.3/10.1/10.3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sz w:val="18"/>
                <w:lang w:val="en-US" w:eastAsia="zh-CN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S: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5.4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办公室（含财务）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Q:5.3/6.1/6.2/7.1.2/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7.1.3/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7.2/7.3/7.4/7.5/9.1.3/9.2/10.2</w:t>
            </w:r>
          </w:p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S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:5.3/6.1.2/6.1.2/6.1.3/6.2/7.2/7.3/7.4/7.5/8.1/8.2/9.2/10.1/10.2/9.1.2</w:t>
            </w:r>
          </w:p>
          <w:p>
            <w:pPr>
              <w:snapToGrid w:val="0"/>
              <w:spacing w:line="320" w:lineRule="exact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0377" w:type="dxa"/>
            <w:gridSpan w:val="6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午餐时间：12：00-13：00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管理部（含餐饮服务场所）</w:t>
            </w:r>
          </w:p>
        </w:tc>
        <w:tc>
          <w:tcPr>
            <w:tcW w:w="2602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  <w:lang w:val="en-US" w:eastAsia="zh-CN"/>
              </w:rPr>
              <w:t>Q</w:t>
            </w: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:</w:t>
            </w:r>
            <w:r>
              <w:rPr>
                <w:rFonts w:ascii="宋体" w:hAnsi="宋体"/>
                <w:color w:val="000000" w:themeColor="text1"/>
                <w:sz w:val="18"/>
                <w:szCs w:val="22"/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</w:rPr>
              <w:t>.3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/6.1/6.2/7.1.3/7.1.4/7.1.5/7.1.6/</w:t>
            </w:r>
            <w:r>
              <w:rPr>
                <w:rFonts w:ascii="宋体" w:hAnsi="宋体"/>
                <w:color w:val="000000" w:themeColor="text1"/>
                <w:sz w:val="18"/>
              </w:rPr>
              <w:t>8.1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/8.2/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8.3/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8.4/</w:t>
            </w:r>
            <w:r>
              <w:rPr>
                <w:rFonts w:ascii="宋体" w:hAnsi="宋体"/>
                <w:color w:val="000000" w:themeColor="text1"/>
                <w:sz w:val="18"/>
              </w:rPr>
              <w:t>8.5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</w:t>
            </w:r>
            <w:r>
              <w:rPr>
                <w:rFonts w:ascii="宋体" w:hAnsi="宋体"/>
                <w:color w:val="000000" w:themeColor="text1"/>
                <w:sz w:val="18"/>
              </w:rPr>
              <w:t>8.6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/8</w:t>
            </w:r>
            <w:r>
              <w:rPr>
                <w:rFonts w:ascii="宋体" w:hAnsi="宋体"/>
                <w:color w:val="000000" w:themeColor="text1"/>
                <w:sz w:val="18"/>
              </w:rPr>
              <w:t>.7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</w:t>
            </w:r>
            <w:r>
              <w:rPr>
                <w:rFonts w:ascii="宋体" w:hAnsi="宋体"/>
                <w:color w:val="000000" w:themeColor="text1"/>
                <w:sz w:val="18"/>
              </w:rPr>
              <w:t>0.2</w:t>
            </w:r>
          </w:p>
          <w:p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E</w:t>
            </w:r>
            <w:r>
              <w:rPr>
                <w:rFonts w:hint="eastAsia" w:ascii="宋体" w:hAnsi="宋体"/>
                <w:color w:val="000000" w:themeColor="text1"/>
                <w:sz w:val="18"/>
                <w:lang w:val="en-US" w:eastAsia="zh-CN"/>
              </w:rPr>
              <w:t>S</w:t>
            </w:r>
            <w:r>
              <w:rPr>
                <w:rFonts w:ascii="宋体" w:hAnsi="宋体"/>
                <w:color w:val="000000" w:themeColor="text1"/>
                <w:sz w:val="18"/>
              </w:rPr>
              <w:t>:5.3/6.1.2/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6.1.3/6.2/</w:t>
            </w:r>
            <w:r>
              <w:rPr>
                <w:rFonts w:ascii="宋体" w:hAnsi="宋体"/>
                <w:color w:val="000000" w:themeColor="text1"/>
                <w:sz w:val="18"/>
              </w:rPr>
              <w:t>8.1/8.2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/10.1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22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2"/>
              </w:rPr>
              <w:t>许可范围内劳务派遣、人力资源服务；许可范围内第二类增值电信业务中的信息服务业务（仅限互联网信息服务）、服务记录，以及服务过程中的环境、职业健康安全管理情况的控制等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581081"/>
    <w:rsid w:val="5F904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眉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2021-04-04T10:21:58Z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8E62BF8D3C0246A79FC10F559475DC3B</vt:lpwstr>
  </property>
</Properties>
</file>